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842" w:rsidRDefault="00083842" w:rsidP="00083842">
      <w:pPr>
        <w:pStyle w:val="Default"/>
      </w:pPr>
    </w:p>
    <w:p w:rsidR="00083842" w:rsidRPr="00DB7359" w:rsidRDefault="00083842" w:rsidP="00DB7359">
      <w:pPr>
        <w:jc w:val="center"/>
        <w:rPr>
          <w:rFonts w:asciiTheme="majorBidi" w:hAnsiTheme="majorBidi" w:cstheme="majorBidi"/>
          <w:sz w:val="28"/>
          <w:szCs w:val="28"/>
        </w:rPr>
      </w:pPr>
      <w:r w:rsidRPr="00DB7359">
        <w:rPr>
          <w:rFonts w:asciiTheme="majorBidi" w:hAnsiTheme="majorBidi" w:cstheme="majorBidi"/>
          <w:b/>
          <w:bCs/>
          <w:sz w:val="28"/>
          <w:szCs w:val="28"/>
        </w:rPr>
        <w:t>Ballast water and invasive species effect on marine ecosystem</w:t>
      </w:r>
    </w:p>
    <w:p w:rsidR="00083842" w:rsidRDefault="00E00E15" w:rsidP="000C5ADE">
      <w:pPr>
        <w:jc w:val="center"/>
        <w:rPr>
          <w:rFonts w:asciiTheme="majorBidi" w:hAnsiTheme="majorBidi" w:cstheme="majorBidi"/>
        </w:rPr>
      </w:pPr>
      <w:r>
        <w:rPr>
          <w:rFonts w:asciiTheme="majorBidi" w:hAnsiTheme="majorBidi" w:cstheme="majorBidi"/>
        </w:rPr>
        <w:t>Atefeh</w:t>
      </w:r>
      <w:bookmarkStart w:id="0" w:name="_GoBack"/>
      <w:bookmarkEnd w:id="0"/>
      <w:r>
        <w:rPr>
          <w:rFonts w:asciiTheme="majorBidi" w:hAnsiTheme="majorBidi" w:cstheme="majorBidi"/>
        </w:rPr>
        <w:t xml:space="preserve"> Kholdebarin</w:t>
      </w:r>
      <w:r>
        <w:rPr>
          <w:rFonts w:asciiTheme="majorBidi" w:hAnsiTheme="majorBidi" w:cstheme="majorBidi"/>
          <w:vertAlign w:val="superscript"/>
        </w:rPr>
        <w:t>1</w:t>
      </w:r>
    </w:p>
    <w:p w:rsidR="00E00E15" w:rsidRPr="00E00E15" w:rsidRDefault="00A006DB" w:rsidP="00073C48">
      <w:pPr>
        <w:jc w:val="both"/>
        <w:rPr>
          <w:rFonts w:asciiTheme="majorBidi" w:hAnsiTheme="majorBidi" w:cstheme="majorBidi"/>
        </w:rPr>
      </w:pPr>
      <w:hyperlink r:id="rId4" w:history="1">
        <w:r w:rsidR="00E00E15" w:rsidRPr="004C2297">
          <w:rPr>
            <w:rStyle w:val="Hyperlink"/>
            <w:rFonts w:asciiTheme="majorBidi" w:hAnsiTheme="majorBidi" w:cstheme="majorBidi"/>
          </w:rPr>
          <w:t>S6atkhol@uni-trier.de</w:t>
        </w:r>
      </w:hyperlink>
      <w:r w:rsidR="00137118">
        <w:rPr>
          <w:rFonts w:asciiTheme="majorBidi" w:hAnsiTheme="majorBidi" w:cstheme="majorBidi"/>
        </w:rPr>
        <w:t>, Master student of Environmental science. University of Trier, Germany</w:t>
      </w:r>
    </w:p>
    <w:p w:rsidR="00B52802" w:rsidRPr="00D65CCD" w:rsidRDefault="00073C48" w:rsidP="00B52802">
      <w:pPr>
        <w:jc w:val="both"/>
        <w:rPr>
          <w:rFonts w:asciiTheme="majorBidi" w:hAnsiTheme="majorBidi" w:cstheme="majorBidi"/>
          <w:sz w:val="24"/>
          <w:szCs w:val="24"/>
        </w:rPr>
      </w:pPr>
      <w:r>
        <w:rPr>
          <w:rFonts w:asciiTheme="majorBidi" w:hAnsiTheme="majorBidi" w:cstheme="majorBidi"/>
          <w:sz w:val="24"/>
          <w:szCs w:val="24"/>
        </w:rPr>
        <w:t xml:space="preserve">Water bodies play an </w:t>
      </w:r>
      <w:r w:rsidR="00C74542" w:rsidRPr="00D65CCD">
        <w:rPr>
          <w:rFonts w:asciiTheme="majorBidi" w:hAnsiTheme="majorBidi" w:cstheme="majorBidi"/>
          <w:sz w:val="24"/>
          <w:szCs w:val="24"/>
        </w:rPr>
        <w:t>important role in industry, transportation and have for long connected human population. Today more than 90% of trade goods are transported on the o</w:t>
      </w:r>
      <w:r w:rsidR="00962667" w:rsidRPr="00D65CCD">
        <w:rPr>
          <w:rFonts w:asciiTheme="majorBidi" w:hAnsiTheme="majorBidi" w:cstheme="majorBidi"/>
          <w:sz w:val="24"/>
          <w:szCs w:val="24"/>
        </w:rPr>
        <w:t xml:space="preserve">cean around the world. However, the high growth rate of global trade cause different environmental side effects. For example, ships accident or spilling the oil. One of the most important environmental concern is about the invasive species which spread beyond their native range by means of ship ballast water. </w:t>
      </w:r>
      <w:r w:rsidR="004537BD" w:rsidRPr="00D65CCD">
        <w:rPr>
          <w:rFonts w:asciiTheme="majorBidi" w:hAnsiTheme="majorBidi" w:cstheme="majorBidi"/>
          <w:sz w:val="24"/>
          <w:szCs w:val="24"/>
        </w:rPr>
        <w:t>When ship’s cargo is loaded and unloaded, it requires ballasting. This balance is obtained by pumping water in the ballast tank, or transferring water out of the tank. Those</w:t>
      </w:r>
      <w:r w:rsidR="00962667" w:rsidRPr="00D65CCD">
        <w:rPr>
          <w:rFonts w:asciiTheme="majorBidi" w:hAnsiTheme="majorBidi" w:cstheme="majorBidi"/>
          <w:sz w:val="24"/>
          <w:szCs w:val="24"/>
        </w:rPr>
        <w:t xml:space="preserve"> species are carried by the ships from origin port to destination port and if they survive in destination port they can change the species biodiversity. </w:t>
      </w:r>
      <w:r w:rsidR="00640BB1" w:rsidRPr="00D65CCD">
        <w:rPr>
          <w:rFonts w:asciiTheme="majorBidi" w:hAnsiTheme="majorBidi" w:cstheme="majorBidi"/>
          <w:sz w:val="24"/>
          <w:szCs w:val="24"/>
        </w:rPr>
        <w:t>This aquatic invasive species cause damage to fisheries, aquaculture, water supply system, industrial infrastructure, biodiversity, and habitat .</w:t>
      </w:r>
      <w:r w:rsidR="00962667" w:rsidRPr="00D65CCD">
        <w:rPr>
          <w:rFonts w:asciiTheme="majorBidi" w:hAnsiTheme="majorBidi" w:cstheme="majorBidi"/>
          <w:sz w:val="24"/>
          <w:szCs w:val="24"/>
        </w:rPr>
        <w:t>According to this review paper, impact of invasive species are discussed. Moreover, different treatment methods and legislations</w:t>
      </w:r>
      <w:r w:rsidR="00B52802" w:rsidRPr="00D65CCD">
        <w:rPr>
          <w:rFonts w:asciiTheme="majorBidi" w:hAnsiTheme="majorBidi" w:cstheme="majorBidi"/>
          <w:sz w:val="24"/>
          <w:szCs w:val="24"/>
        </w:rPr>
        <w:t xml:space="preserve"> are reviewed in order to eliminate the environmental side effects of these species on marine ecosystem.</w:t>
      </w:r>
    </w:p>
    <w:p w:rsidR="00BE7461" w:rsidRDefault="00BE7461" w:rsidP="00B52802">
      <w:pPr>
        <w:jc w:val="both"/>
        <w:rPr>
          <w:rFonts w:asciiTheme="majorBidi" w:hAnsiTheme="majorBidi" w:cstheme="majorBidi"/>
        </w:rPr>
      </w:pPr>
      <w:r w:rsidRPr="00622ACF">
        <w:rPr>
          <w:rFonts w:asciiTheme="majorBidi" w:hAnsiTheme="majorBidi" w:cstheme="majorBidi"/>
          <w:b/>
          <w:bCs/>
        </w:rPr>
        <w:t>Key words:</w:t>
      </w:r>
      <w:r w:rsidRPr="00622ACF">
        <w:rPr>
          <w:rFonts w:asciiTheme="majorBidi" w:hAnsiTheme="majorBidi" w:cstheme="majorBidi"/>
        </w:rPr>
        <w:t xml:space="preserve"> Ballast water, invasive species, </w:t>
      </w:r>
      <w:r w:rsidR="002047DE" w:rsidRPr="00622ACF">
        <w:rPr>
          <w:rFonts w:asciiTheme="majorBidi" w:hAnsiTheme="majorBidi" w:cstheme="majorBidi"/>
        </w:rPr>
        <w:t>Biodiversity</w:t>
      </w:r>
      <w:r w:rsidR="002047DE">
        <w:rPr>
          <w:rFonts w:asciiTheme="majorBidi" w:hAnsiTheme="majorBidi" w:cstheme="majorBidi"/>
        </w:rPr>
        <w:t>, Marin ecosystem</w:t>
      </w:r>
    </w:p>
    <w:p w:rsidR="00E00E15" w:rsidRPr="00622ACF" w:rsidRDefault="00E00E15" w:rsidP="00B52802">
      <w:pPr>
        <w:jc w:val="both"/>
        <w:rPr>
          <w:rFonts w:asciiTheme="majorBidi" w:hAnsiTheme="majorBidi" w:cstheme="majorBidi"/>
        </w:rPr>
      </w:pPr>
    </w:p>
    <w:p w:rsidR="00761F1E" w:rsidRDefault="00962667" w:rsidP="00B52802">
      <w:r>
        <w:t xml:space="preserve"> </w:t>
      </w:r>
    </w:p>
    <w:sectPr w:rsidR="00761F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42"/>
    <w:rsid w:val="00073C48"/>
    <w:rsid w:val="00083842"/>
    <w:rsid w:val="000C5ADE"/>
    <w:rsid w:val="00137118"/>
    <w:rsid w:val="002047DE"/>
    <w:rsid w:val="004537BD"/>
    <w:rsid w:val="00622ACF"/>
    <w:rsid w:val="00640BB1"/>
    <w:rsid w:val="00761F1E"/>
    <w:rsid w:val="00962667"/>
    <w:rsid w:val="00A006DB"/>
    <w:rsid w:val="00A179DD"/>
    <w:rsid w:val="00B52802"/>
    <w:rsid w:val="00BE7461"/>
    <w:rsid w:val="00C74542"/>
    <w:rsid w:val="00D65CCD"/>
    <w:rsid w:val="00DB7359"/>
    <w:rsid w:val="00E00E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E721F-4899-45CD-A7A3-557B75153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8384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00E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6atkhol@uni-tri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Vaio</cp:lastModifiedBy>
  <cp:revision>17</cp:revision>
  <dcterms:created xsi:type="dcterms:W3CDTF">2019-04-28T10:41:00Z</dcterms:created>
  <dcterms:modified xsi:type="dcterms:W3CDTF">2019-05-02T19:47:00Z</dcterms:modified>
</cp:coreProperties>
</file>