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3499C" w:rsidP="00494130">
      <w:pPr>
        <w:pStyle w:val="Heading1"/>
        <w:spacing w:before="170"/>
        <w:ind w:left="0"/>
      </w:pPr>
      <w:r w:rsidRPr="00E3499C">
        <w:rPr>
          <w:color w:val="337AB7"/>
        </w:rPr>
        <w:t xml:space="preserve">Ecology and conservation of India’s rarest fruit bat, </w:t>
      </w:r>
      <w:proofErr w:type="spellStart"/>
      <w:r w:rsidRPr="00E3499C">
        <w:rPr>
          <w:color w:val="337AB7"/>
        </w:rPr>
        <w:t>Latidens</w:t>
      </w:r>
      <w:proofErr w:type="spellEnd"/>
      <w:r w:rsidRPr="00E3499C">
        <w:rPr>
          <w:color w:val="337AB7"/>
        </w:rPr>
        <w:t xml:space="preserve"> </w:t>
      </w:r>
      <w:proofErr w:type="spellStart"/>
      <w:r w:rsidRPr="00E3499C">
        <w:rPr>
          <w:color w:val="337AB7"/>
        </w:rPr>
        <w:t>salimalii</w:t>
      </w:r>
      <w:proofErr w:type="spellEnd"/>
    </w:p>
    <w:p w:rsidR="00E3499C" w:rsidRDefault="00E3499C" w:rsidP="005973B9">
      <w:pPr>
        <w:pStyle w:val="BodyText"/>
        <w:spacing w:before="73" w:line="198" w:lineRule="exact"/>
        <w:ind w:left="100" w:right="5987"/>
        <w:rPr>
          <w:rFonts w:ascii="Arial"/>
        </w:rPr>
      </w:pPr>
    </w:p>
    <w:p w:rsidR="00E3499C" w:rsidRDefault="00E3499C" w:rsidP="005973B9">
      <w:pPr>
        <w:pStyle w:val="BodyText"/>
        <w:spacing w:before="73" w:line="198" w:lineRule="exact"/>
        <w:ind w:left="100" w:right="5987"/>
        <w:rPr>
          <w:rFonts w:ascii="Arial"/>
        </w:rPr>
      </w:pPr>
      <w:r>
        <w:rPr>
          <w:rFonts w:ascii="Arial"/>
        </w:rPr>
        <w:t>Govindasamy Agoramoorthy</w:t>
      </w:r>
      <w:r w:rsidR="005973B9">
        <w:rPr>
          <w:rFonts w:ascii="Arial"/>
        </w:rPr>
        <w:t>, PhD</w:t>
      </w:r>
    </w:p>
    <w:p w:rsidR="005973B9" w:rsidRDefault="00E3499C" w:rsidP="005973B9">
      <w:pPr>
        <w:pStyle w:val="BodyText"/>
        <w:spacing w:before="73" w:line="198" w:lineRule="exact"/>
        <w:ind w:left="100" w:right="5987"/>
        <w:rPr>
          <w:rFonts w:ascii="Arial"/>
        </w:rPr>
      </w:pPr>
      <w:r>
        <w:rPr>
          <w:rFonts w:ascii="Arial"/>
        </w:rPr>
        <w:t>College of Pharmacy and Health Care, Tajen University, Yanpu, Pingtung 907 Taiwan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8756E6" w:rsidRDefault="00E3499C" w:rsidP="00E3499C">
      <w:pPr>
        <w:pStyle w:val="Heading3"/>
        <w:spacing w:before="74"/>
      </w:pPr>
      <w:r w:rsidRPr="00E3499C">
        <w:rPr>
          <w:rFonts w:ascii="Tw Cen MT" w:eastAsia="Tw Cen MT" w:hAnsi="Tw Cen MT" w:cs="Tw Cen MT"/>
          <w:b w:val="0"/>
          <w:bCs w:val="0"/>
          <w:sz w:val="18"/>
          <w:szCs w:val="18"/>
        </w:rPr>
        <w:t>India is one among the major biodiversity hotspots of the world that harbors highly endangered fauna and flora. India also home to diverse variety of true flying mammals, the bats any include over one hundred species over a dozen fruit bats. The fruit bat,</w:t>
      </w:r>
      <w:r w:rsidRPr="00E3499C">
        <w:rPr>
          <w:rFonts w:ascii="Tw Cen MT" w:eastAsia="Tw Cen MT" w:hAnsi="Tw Cen MT" w:cs="Tw Cen MT"/>
          <w:b w:val="0"/>
          <w:bCs w:val="0"/>
          <w:i/>
          <w:sz w:val="18"/>
          <w:szCs w:val="18"/>
        </w:rPr>
        <w:t xml:space="preserve"> </w:t>
      </w:r>
      <w:proofErr w:type="spellStart"/>
      <w:r w:rsidRPr="00E3499C">
        <w:rPr>
          <w:rFonts w:ascii="Tw Cen MT" w:eastAsia="Tw Cen MT" w:hAnsi="Tw Cen MT" w:cs="Tw Cen MT"/>
          <w:b w:val="0"/>
          <w:bCs w:val="0"/>
          <w:i/>
          <w:sz w:val="18"/>
          <w:szCs w:val="18"/>
        </w:rPr>
        <w:t>Latidens</w:t>
      </w:r>
      <w:proofErr w:type="spellEnd"/>
      <w:r w:rsidRPr="00E3499C">
        <w:rPr>
          <w:rFonts w:ascii="Tw Cen MT" w:eastAsia="Tw Cen MT" w:hAnsi="Tw Cen MT" w:cs="Tw Cen MT"/>
          <w:b w:val="0"/>
          <w:bCs w:val="0"/>
          <w:i/>
          <w:sz w:val="18"/>
          <w:szCs w:val="18"/>
        </w:rPr>
        <w:t xml:space="preserve"> </w:t>
      </w:r>
      <w:proofErr w:type="spellStart"/>
      <w:r w:rsidRPr="00E3499C">
        <w:rPr>
          <w:rFonts w:ascii="Tw Cen MT" w:eastAsia="Tw Cen MT" w:hAnsi="Tw Cen MT" w:cs="Tw Cen MT"/>
          <w:b w:val="0"/>
          <w:bCs w:val="0"/>
          <w:i/>
          <w:sz w:val="18"/>
          <w:szCs w:val="18"/>
        </w:rPr>
        <w:t>salimalii</w:t>
      </w:r>
      <w:proofErr w:type="spellEnd"/>
      <w:r w:rsidRPr="00E3499C">
        <w:rPr>
          <w:rFonts w:ascii="Tw Cen MT" w:eastAsia="Tw Cen MT" w:hAnsi="Tw Cen MT" w:cs="Tw Cen MT"/>
          <w:b w:val="0"/>
          <w:bCs w:val="0"/>
          <w:sz w:val="18"/>
          <w:szCs w:val="18"/>
        </w:rPr>
        <w:t xml:space="preserve">, is considered one of the world’s rarest bats and only species found in the genus Latidens4. </w:t>
      </w:r>
      <w:proofErr w:type="spellStart"/>
      <w:r w:rsidRPr="00E3499C">
        <w:rPr>
          <w:rFonts w:ascii="Tw Cen MT" w:eastAsia="Tw Cen MT" w:hAnsi="Tw Cen MT" w:cs="Tw Cen MT"/>
          <w:b w:val="0"/>
          <w:bCs w:val="0"/>
          <w:sz w:val="18"/>
          <w:szCs w:val="18"/>
        </w:rPr>
        <w:t>Th</w:t>
      </w:r>
      <w:proofErr w:type="spellEnd"/>
      <w:r w:rsidRPr="00E3499C">
        <w:rPr>
          <w:rFonts w:ascii="Tw Cen MT" w:eastAsia="Tw Cen MT" w:hAnsi="Tw Cen MT" w:cs="Tw Cen MT"/>
          <w:b w:val="0"/>
          <w:bCs w:val="0"/>
          <w:sz w:val="18"/>
          <w:szCs w:val="18"/>
        </w:rPr>
        <w:t xml:space="preserve"> bat was first collected in 1948 by Angus Hutton, who misidentified it as the commonly occurring </w:t>
      </w:r>
      <w:proofErr w:type="spellStart"/>
      <w:r w:rsidRPr="00E3499C">
        <w:rPr>
          <w:rFonts w:ascii="Tw Cen MT" w:eastAsia="Tw Cen MT" w:hAnsi="Tw Cen MT" w:cs="Tw Cen MT"/>
          <w:b w:val="0"/>
          <w:bCs w:val="0"/>
          <w:sz w:val="18"/>
          <w:szCs w:val="18"/>
        </w:rPr>
        <w:t>Cynopterus</w:t>
      </w:r>
      <w:proofErr w:type="spellEnd"/>
      <w:r w:rsidRPr="00E3499C">
        <w:rPr>
          <w:rFonts w:ascii="Tw Cen MT" w:eastAsia="Tw Cen MT" w:hAnsi="Tw Cen MT" w:cs="Tw Cen MT"/>
          <w:b w:val="0"/>
          <w:bCs w:val="0"/>
          <w:sz w:val="18"/>
          <w:szCs w:val="18"/>
        </w:rPr>
        <w:t xml:space="preserve"> sphinx. The specimen was re-examined by Kitty </w:t>
      </w:r>
      <w:proofErr w:type="spellStart"/>
      <w:r w:rsidRPr="00E3499C">
        <w:rPr>
          <w:rFonts w:ascii="Tw Cen MT" w:eastAsia="Tw Cen MT" w:hAnsi="Tw Cen MT" w:cs="Tw Cen MT"/>
          <w:b w:val="0"/>
          <w:bCs w:val="0"/>
          <w:sz w:val="18"/>
          <w:szCs w:val="18"/>
        </w:rPr>
        <w:t>Thonglongya</w:t>
      </w:r>
      <w:proofErr w:type="spellEnd"/>
      <w:r w:rsidRPr="00E3499C">
        <w:rPr>
          <w:rFonts w:ascii="Tw Cen MT" w:eastAsia="Tw Cen MT" w:hAnsi="Tw Cen MT" w:cs="Tw Cen MT"/>
          <w:b w:val="0"/>
          <w:bCs w:val="0"/>
          <w:sz w:val="18"/>
          <w:szCs w:val="18"/>
        </w:rPr>
        <w:t xml:space="preserve"> who recognized it as a new species. I observed these rare bats in a cave located in the </w:t>
      </w:r>
      <w:proofErr w:type="spellStart"/>
      <w:r w:rsidRPr="00E3499C">
        <w:rPr>
          <w:rFonts w:ascii="Tw Cen MT" w:eastAsia="Tw Cen MT" w:hAnsi="Tw Cen MT" w:cs="Tw Cen MT"/>
          <w:b w:val="0"/>
          <w:bCs w:val="0"/>
          <w:sz w:val="18"/>
          <w:szCs w:val="18"/>
        </w:rPr>
        <w:t>Megamalai</w:t>
      </w:r>
      <w:proofErr w:type="spellEnd"/>
      <w:r w:rsidRPr="00E3499C">
        <w:rPr>
          <w:rFonts w:ascii="Tw Cen MT" w:eastAsia="Tw Cen MT" w:hAnsi="Tw Cen MT" w:cs="Tw Cen MT"/>
          <w:b w:val="0"/>
          <w:bCs w:val="0"/>
          <w:sz w:val="18"/>
          <w:szCs w:val="18"/>
        </w:rPr>
        <w:t xml:space="preserve"> forest reserve in Tamil Nadu State of southern India. I observed about 250 bats inside a funnel-shaped cave. These rare bats need urgent conservation measures and more studies are needed to locate their entire distribution range.</w:t>
      </w:r>
      <w:r w:rsidR="00A9710C">
        <w:rPr>
          <w:b w:val="0"/>
        </w:rPr>
        <w:br w:type="column"/>
      </w:r>
      <w:r w:rsidRPr="008756E6">
        <w:lastRenderedPageBreak/>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3499C">
        <w:rPr>
          <w:noProof/>
          <w:lang w:eastAsia="zh-TW"/>
        </w:rPr>
        <w:drawing>
          <wp:inline distT="0" distB="0" distL="0" distR="0" wp14:anchorId="3149026E">
            <wp:extent cx="944880" cy="10363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880" cy="1036320"/>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E3499C" w:rsidP="00E3499C">
      <w:pPr>
        <w:spacing w:before="62"/>
        <w:ind w:left="709" w:right="342"/>
        <w:jc w:val="both"/>
        <w:rPr>
          <w:rFonts w:ascii="Arial"/>
          <w:sz w:val="14"/>
        </w:rPr>
      </w:pPr>
      <w:r w:rsidRPr="00E3499C">
        <w:rPr>
          <w:rFonts w:ascii="Arial"/>
          <w:sz w:val="14"/>
        </w:rPr>
        <w:t xml:space="preserve">Govindasamy Agoramoorthy is Distinguished Research Professor at College of Pharmacy and Health Care, Tajen University, Taiwan. His research includes multidisciplinary aspects of health sciences. He has carried out field research in Asia, Africa, and South America over three decades. He serves in the advisory board of several international agencies and academic journals. Between 1989 and 1993, he served as Visiting Scientist at Smithsonian Institution, Washington, DC. He is currently serving as </w:t>
      </w:r>
      <w:r>
        <w:rPr>
          <w:rFonts w:ascii="Arial"/>
          <w:sz w:val="14"/>
        </w:rPr>
        <w:t xml:space="preserve">Tata Visiting Chair at NM Sadguru Water and Development Foundation, India and </w:t>
      </w:r>
      <w:r w:rsidRPr="00E3499C">
        <w:rPr>
          <w:rFonts w:ascii="Arial"/>
          <w:sz w:val="14"/>
        </w:rPr>
        <w:t>Research Advisor at SVYASA University</w:t>
      </w:r>
      <w:r>
        <w:rPr>
          <w:rFonts w:ascii="Arial"/>
          <w:sz w:val="14"/>
        </w:rPr>
        <w:t xml:space="preserve">, </w:t>
      </w:r>
      <w:r w:rsidRPr="00E3499C">
        <w:rPr>
          <w:rFonts w:ascii="Arial"/>
          <w:sz w:val="14"/>
        </w:rPr>
        <w:t>India. Professor Agoramoorthy authored 25 books, 60 book chapters, and 250 scientific articles in peer-reviewed journals with impact factor.</w:t>
      </w:r>
      <w:r>
        <w:rPr>
          <w:rFonts w:ascii="Arial"/>
          <w:sz w:val="14"/>
        </w:rPr>
        <w:t xml:space="preserve"> </w:t>
      </w:r>
      <w:r w:rsidR="00A9710C">
        <w:rPr>
          <w:rFonts w:ascii="Arial"/>
          <w:sz w:val="14"/>
        </w:rPr>
        <w:t xml:space="preserve">Email: </w:t>
      </w:r>
      <w:r>
        <w:rPr>
          <w:rFonts w:ascii="Arial"/>
          <w:sz w:val="14"/>
        </w:rPr>
        <w:t>agoram@tajen.edu.tw</w:t>
      </w:r>
    </w:p>
    <w:p w:rsidR="00AE3E37" w:rsidRDefault="00292ED9">
      <w:pPr>
        <w:pStyle w:val="BodyText"/>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bookmarkStart w:id="0" w:name="_GoBack"/>
      <w:bookmarkEnd w:id="0"/>
    </w:p>
    <w:sectPr w:rsidR="00AE3E37" w:rsidSect="00E3499C">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ABC" w:rsidRDefault="00280ABC">
      <w:r>
        <w:separator/>
      </w:r>
    </w:p>
  </w:endnote>
  <w:endnote w:type="continuationSeparator" w:id="0">
    <w:p w:rsidR="00280ABC" w:rsidRDefault="00280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ABC" w:rsidRDefault="00280ABC">
      <w:r>
        <w:separator/>
      </w:r>
    </w:p>
  </w:footnote>
  <w:footnote w:type="continuationSeparator" w:id="0">
    <w:p w:rsidR="00280ABC" w:rsidRDefault="00280A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80AB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E3499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2</cp:revision>
  <dcterms:created xsi:type="dcterms:W3CDTF">2019-02-21T03:50:00Z</dcterms:created>
  <dcterms:modified xsi:type="dcterms:W3CDTF">2019-02-21T03:50:00Z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