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441" w:rsidRPr="00E171DF" w:rsidRDefault="00E13441" w:rsidP="00E1344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171DF">
        <w:rPr>
          <w:rFonts w:ascii="Times New Roman" w:hAnsi="Times New Roman" w:cs="Times New Roman"/>
          <w:b/>
          <w:sz w:val="24"/>
          <w:szCs w:val="24"/>
        </w:rPr>
        <w:t xml:space="preserve">Diversity and microhabitat preference of reptiles in lowland forest of </w:t>
      </w:r>
      <w:proofErr w:type="spellStart"/>
      <w:r w:rsidRPr="00E171DF">
        <w:rPr>
          <w:rFonts w:ascii="Times New Roman" w:hAnsi="Times New Roman" w:cs="Times New Roman"/>
          <w:b/>
          <w:sz w:val="24"/>
          <w:szCs w:val="24"/>
        </w:rPr>
        <w:t>Sambonotan</w:t>
      </w:r>
      <w:proofErr w:type="spellEnd"/>
      <w:r w:rsidRPr="00E171DF">
        <w:rPr>
          <w:rFonts w:ascii="Times New Roman" w:hAnsi="Times New Roman" w:cs="Times New Roman"/>
          <w:b/>
          <w:sz w:val="24"/>
          <w:szCs w:val="24"/>
        </w:rPr>
        <w:t xml:space="preserve"> Watershed, </w:t>
      </w:r>
      <w:proofErr w:type="spellStart"/>
      <w:r w:rsidRPr="00E171DF">
        <w:rPr>
          <w:rFonts w:ascii="Times New Roman" w:hAnsi="Times New Roman" w:cs="Times New Roman"/>
          <w:b/>
          <w:sz w:val="24"/>
          <w:szCs w:val="24"/>
        </w:rPr>
        <w:t>Dinagat</w:t>
      </w:r>
      <w:proofErr w:type="spellEnd"/>
      <w:r w:rsidRPr="00E171DF">
        <w:rPr>
          <w:rFonts w:ascii="Times New Roman" w:hAnsi="Times New Roman" w:cs="Times New Roman"/>
          <w:b/>
          <w:sz w:val="24"/>
          <w:szCs w:val="24"/>
        </w:rPr>
        <w:t xml:space="preserve"> Island of Northeastern Mindanao</w:t>
      </w:r>
    </w:p>
    <w:p w:rsidR="00E13441" w:rsidRPr="00E171DF" w:rsidRDefault="00E13441" w:rsidP="00E1344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171DF">
        <w:rPr>
          <w:rFonts w:ascii="Times New Roman" w:hAnsi="Times New Roman" w:cs="Times New Roman"/>
          <w:sz w:val="24"/>
          <w:szCs w:val="24"/>
        </w:rPr>
        <w:t>E</w:t>
      </w:r>
      <w:r w:rsidR="00E171DF" w:rsidRPr="00E171DF">
        <w:rPr>
          <w:rFonts w:ascii="Times New Roman" w:hAnsi="Times New Roman" w:cs="Times New Roman"/>
          <w:sz w:val="24"/>
          <w:szCs w:val="24"/>
        </w:rPr>
        <w:t>rl</w:t>
      </w:r>
      <w:proofErr w:type="spellEnd"/>
      <w:r w:rsidRPr="00E171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1DF">
        <w:rPr>
          <w:rFonts w:ascii="Times New Roman" w:hAnsi="Times New Roman" w:cs="Times New Roman"/>
          <w:sz w:val="24"/>
          <w:szCs w:val="24"/>
        </w:rPr>
        <w:t>P</w:t>
      </w:r>
      <w:r w:rsidR="00E171DF" w:rsidRPr="00E171DF">
        <w:rPr>
          <w:rFonts w:ascii="Times New Roman" w:hAnsi="Times New Roman" w:cs="Times New Roman"/>
          <w:sz w:val="24"/>
          <w:szCs w:val="24"/>
        </w:rPr>
        <w:t>fian</w:t>
      </w:r>
      <w:proofErr w:type="spellEnd"/>
      <w:r w:rsidRPr="00E171DF">
        <w:rPr>
          <w:rFonts w:ascii="Times New Roman" w:hAnsi="Times New Roman" w:cs="Times New Roman"/>
          <w:sz w:val="24"/>
          <w:szCs w:val="24"/>
        </w:rPr>
        <w:t xml:space="preserve"> T. M</w:t>
      </w:r>
      <w:r w:rsidR="00E171DF" w:rsidRPr="00E171DF">
        <w:rPr>
          <w:rFonts w:ascii="Times New Roman" w:hAnsi="Times New Roman" w:cs="Times New Roman"/>
          <w:sz w:val="24"/>
          <w:szCs w:val="24"/>
        </w:rPr>
        <w:t>aglangit</w:t>
      </w:r>
      <w:proofErr w:type="gramStart"/>
      <w:r w:rsidR="00E171DF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Pr="00E171D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171DF">
        <w:rPr>
          <w:rFonts w:ascii="Times New Roman" w:hAnsi="Times New Roman" w:cs="Times New Roman"/>
          <w:sz w:val="24"/>
          <w:szCs w:val="24"/>
        </w:rPr>
        <w:t xml:space="preserve"> R</w:t>
      </w:r>
      <w:r w:rsidR="00E171DF" w:rsidRPr="00E171DF">
        <w:rPr>
          <w:rFonts w:ascii="Times New Roman" w:hAnsi="Times New Roman" w:cs="Times New Roman"/>
          <w:sz w:val="24"/>
          <w:szCs w:val="24"/>
        </w:rPr>
        <w:t>od</w:t>
      </w:r>
      <w:r w:rsidRPr="00E171DF">
        <w:rPr>
          <w:rFonts w:ascii="Times New Roman" w:hAnsi="Times New Roman" w:cs="Times New Roman"/>
          <w:sz w:val="24"/>
          <w:szCs w:val="24"/>
        </w:rPr>
        <w:t xml:space="preserve"> V</w:t>
      </w:r>
      <w:r w:rsidR="00E171DF" w:rsidRPr="00E171DF">
        <w:rPr>
          <w:rFonts w:ascii="Times New Roman" w:hAnsi="Times New Roman" w:cs="Times New Roman"/>
          <w:sz w:val="24"/>
          <w:szCs w:val="24"/>
        </w:rPr>
        <w:t>incent</w:t>
      </w:r>
      <w:r w:rsidRPr="00E171DF">
        <w:rPr>
          <w:rFonts w:ascii="Times New Roman" w:hAnsi="Times New Roman" w:cs="Times New Roman"/>
          <w:sz w:val="24"/>
          <w:szCs w:val="24"/>
        </w:rPr>
        <w:t xml:space="preserve"> B</w:t>
      </w:r>
      <w:r w:rsidR="00E171DF" w:rsidRPr="00E171DF">
        <w:rPr>
          <w:rFonts w:ascii="Times New Roman" w:hAnsi="Times New Roman" w:cs="Times New Roman"/>
          <w:sz w:val="24"/>
          <w:szCs w:val="24"/>
        </w:rPr>
        <w:t>orromeo</w:t>
      </w:r>
      <w:r w:rsidRPr="00E171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71DF">
        <w:rPr>
          <w:rFonts w:ascii="Times New Roman" w:hAnsi="Times New Roman" w:cs="Times New Roman"/>
          <w:sz w:val="24"/>
          <w:szCs w:val="24"/>
        </w:rPr>
        <w:t>, A</w:t>
      </w:r>
      <w:r w:rsidR="00E171DF" w:rsidRPr="00E171DF">
        <w:rPr>
          <w:rFonts w:ascii="Times New Roman" w:hAnsi="Times New Roman" w:cs="Times New Roman"/>
          <w:sz w:val="24"/>
          <w:szCs w:val="24"/>
        </w:rPr>
        <w:t>l</w:t>
      </w:r>
      <w:r w:rsidRPr="00E171DF">
        <w:rPr>
          <w:rFonts w:ascii="Times New Roman" w:hAnsi="Times New Roman" w:cs="Times New Roman"/>
          <w:sz w:val="24"/>
          <w:szCs w:val="24"/>
        </w:rPr>
        <w:t xml:space="preserve"> J</w:t>
      </w:r>
      <w:r w:rsidR="00E171DF" w:rsidRPr="00E171DF">
        <w:rPr>
          <w:rFonts w:ascii="Times New Roman" w:hAnsi="Times New Roman" w:cs="Times New Roman"/>
          <w:sz w:val="24"/>
          <w:szCs w:val="24"/>
        </w:rPr>
        <w:t>ames</w:t>
      </w:r>
      <w:r w:rsidRPr="00E171DF">
        <w:rPr>
          <w:rFonts w:ascii="Times New Roman" w:hAnsi="Times New Roman" w:cs="Times New Roman"/>
          <w:sz w:val="24"/>
          <w:szCs w:val="24"/>
        </w:rPr>
        <w:t xml:space="preserve"> M</w:t>
      </w:r>
      <w:r w:rsidR="00E171DF" w:rsidRPr="00E171DF">
        <w:rPr>
          <w:rFonts w:ascii="Times New Roman" w:hAnsi="Times New Roman" w:cs="Times New Roman"/>
          <w:sz w:val="24"/>
          <w:szCs w:val="24"/>
        </w:rPr>
        <w:t>anua</w:t>
      </w:r>
      <w:r w:rsidRPr="00E171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71D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71DF" w:rsidRPr="00E171DF" w:rsidRDefault="00E13441" w:rsidP="00E1344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171DF">
        <w:rPr>
          <w:rFonts w:ascii="Times New Roman" w:hAnsi="Times New Roman" w:cs="Times New Roman"/>
          <w:sz w:val="24"/>
          <w:szCs w:val="24"/>
        </w:rPr>
        <w:t>S</w:t>
      </w:r>
      <w:r w:rsidR="00E171DF" w:rsidRPr="00E171DF">
        <w:rPr>
          <w:rFonts w:ascii="Times New Roman" w:hAnsi="Times New Roman" w:cs="Times New Roman"/>
          <w:sz w:val="24"/>
          <w:szCs w:val="24"/>
        </w:rPr>
        <w:t>hieha</w:t>
      </w:r>
      <w:proofErr w:type="spellEnd"/>
      <w:r w:rsidR="00E171DF" w:rsidRPr="00E171DF">
        <w:rPr>
          <w:rFonts w:ascii="Times New Roman" w:hAnsi="Times New Roman" w:cs="Times New Roman"/>
          <w:sz w:val="24"/>
          <w:szCs w:val="24"/>
        </w:rPr>
        <w:t xml:space="preserve"> </w:t>
      </w:r>
      <w:r w:rsidRPr="00E171DF">
        <w:rPr>
          <w:rFonts w:ascii="Times New Roman" w:hAnsi="Times New Roman" w:cs="Times New Roman"/>
          <w:sz w:val="24"/>
          <w:szCs w:val="24"/>
        </w:rPr>
        <w:t>L</w:t>
      </w:r>
      <w:r w:rsidR="00E171DF" w:rsidRPr="00E171DF">
        <w:rPr>
          <w:rFonts w:ascii="Times New Roman" w:hAnsi="Times New Roman" w:cs="Times New Roman"/>
          <w:sz w:val="24"/>
          <w:szCs w:val="24"/>
        </w:rPr>
        <w:t>intang</w:t>
      </w:r>
      <w:r w:rsidRPr="00E171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71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71DF">
        <w:rPr>
          <w:rFonts w:ascii="Times New Roman" w:hAnsi="Times New Roman" w:cs="Times New Roman"/>
          <w:sz w:val="24"/>
          <w:szCs w:val="24"/>
        </w:rPr>
        <w:t>F</w:t>
      </w:r>
      <w:r w:rsidR="00E171DF" w:rsidRPr="00E171DF">
        <w:rPr>
          <w:rFonts w:ascii="Times New Roman" w:hAnsi="Times New Roman" w:cs="Times New Roman"/>
          <w:sz w:val="24"/>
          <w:szCs w:val="24"/>
        </w:rPr>
        <w:t>lorifern</w:t>
      </w:r>
      <w:proofErr w:type="spellEnd"/>
      <w:r w:rsidR="00E171DF" w:rsidRPr="00E171DF">
        <w:rPr>
          <w:rFonts w:ascii="Times New Roman" w:hAnsi="Times New Roman" w:cs="Times New Roman"/>
          <w:sz w:val="24"/>
          <w:szCs w:val="24"/>
        </w:rPr>
        <w:t xml:space="preserve"> </w:t>
      </w:r>
      <w:r w:rsidRPr="00E171DF">
        <w:rPr>
          <w:rFonts w:ascii="Times New Roman" w:hAnsi="Times New Roman" w:cs="Times New Roman"/>
          <w:sz w:val="24"/>
          <w:szCs w:val="24"/>
        </w:rPr>
        <w:t>P</w:t>
      </w:r>
      <w:r w:rsidR="00E171DF" w:rsidRPr="00E171DF">
        <w:rPr>
          <w:rFonts w:ascii="Times New Roman" w:hAnsi="Times New Roman" w:cs="Times New Roman"/>
          <w:sz w:val="24"/>
          <w:szCs w:val="24"/>
        </w:rPr>
        <w:t>aglinawan</w:t>
      </w:r>
      <w:r w:rsidRPr="00E171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71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71DF">
        <w:rPr>
          <w:rFonts w:ascii="Times New Roman" w:hAnsi="Times New Roman" w:cs="Times New Roman"/>
          <w:sz w:val="24"/>
          <w:szCs w:val="24"/>
        </w:rPr>
        <w:t>G</w:t>
      </w:r>
      <w:r w:rsidR="00E171DF" w:rsidRPr="00E171DF">
        <w:rPr>
          <w:rFonts w:ascii="Times New Roman" w:hAnsi="Times New Roman" w:cs="Times New Roman"/>
          <w:sz w:val="24"/>
          <w:szCs w:val="24"/>
        </w:rPr>
        <w:t>ypsie</w:t>
      </w:r>
      <w:proofErr w:type="spellEnd"/>
      <w:r w:rsidR="00E171DF" w:rsidRPr="00E171DF">
        <w:rPr>
          <w:rFonts w:ascii="Times New Roman" w:hAnsi="Times New Roman" w:cs="Times New Roman"/>
          <w:sz w:val="24"/>
          <w:szCs w:val="24"/>
        </w:rPr>
        <w:t xml:space="preserve"> </w:t>
      </w:r>
      <w:r w:rsidRPr="00E171DF">
        <w:rPr>
          <w:rFonts w:ascii="Times New Roman" w:hAnsi="Times New Roman" w:cs="Times New Roman"/>
          <w:sz w:val="24"/>
          <w:szCs w:val="24"/>
        </w:rPr>
        <w:t>C</w:t>
      </w:r>
      <w:r w:rsidR="00E171DF" w:rsidRPr="00E171DF">
        <w:rPr>
          <w:rFonts w:ascii="Times New Roman" w:hAnsi="Times New Roman" w:cs="Times New Roman"/>
          <w:sz w:val="24"/>
          <w:szCs w:val="24"/>
        </w:rPr>
        <w:t xml:space="preserve">laudine </w:t>
      </w:r>
      <w:r w:rsidRPr="00E171DF">
        <w:rPr>
          <w:rFonts w:ascii="Times New Roman" w:hAnsi="Times New Roman" w:cs="Times New Roman"/>
          <w:sz w:val="24"/>
          <w:szCs w:val="24"/>
        </w:rPr>
        <w:t>C</w:t>
      </w:r>
      <w:r w:rsidR="00E171DF" w:rsidRPr="00E171DF">
        <w:rPr>
          <w:rFonts w:ascii="Times New Roman" w:hAnsi="Times New Roman" w:cs="Times New Roman"/>
          <w:sz w:val="24"/>
          <w:szCs w:val="24"/>
        </w:rPr>
        <w:t>afe</w:t>
      </w:r>
      <w:r w:rsidRPr="00E171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71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71DF">
        <w:rPr>
          <w:rFonts w:ascii="Times New Roman" w:hAnsi="Times New Roman" w:cs="Times New Roman"/>
          <w:sz w:val="24"/>
          <w:szCs w:val="24"/>
        </w:rPr>
        <w:t>O</w:t>
      </w:r>
      <w:r w:rsidR="00E171DF" w:rsidRPr="00E171DF">
        <w:rPr>
          <w:rFonts w:ascii="Times New Roman" w:hAnsi="Times New Roman" w:cs="Times New Roman"/>
          <w:sz w:val="24"/>
          <w:szCs w:val="24"/>
        </w:rPr>
        <w:t>baida</w:t>
      </w:r>
      <w:proofErr w:type="spellEnd"/>
      <w:r w:rsidR="00E171DF" w:rsidRPr="00E171DF">
        <w:rPr>
          <w:rFonts w:ascii="Times New Roman" w:hAnsi="Times New Roman" w:cs="Times New Roman"/>
          <w:sz w:val="24"/>
          <w:szCs w:val="24"/>
        </w:rPr>
        <w:t xml:space="preserve"> </w:t>
      </w:r>
      <w:r w:rsidRPr="00E171DF">
        <w:rPr>
          <w:rFonts w:ascii="Times New Roman" w:hAnsi="Times New Roman" w:cs="Times New Roman"/>
          <w:sz w:val="24"/>
          <w:szCs w:val="24"/>
        </w:rPr>
        <w:t>O</w:t>
      </w:r>
      <w:r w:rsidR="00E171DF" w:rsidRPr="00E171DF">
        <w:rPr>
          <w:rFonts w:ascii="Times New Roman" w:hAnsi="Times New Roman" w:cs="Times New Roman"/>
          <w:sz w:val="24"/>
          <w:szCs w:val="24"/>
        </w:rPr>
        <w:t>mar</w:t>
      </w:r>
      <w:r w:rsidRPr="00E171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71D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3441" w:rsidRPr="00E171DF" w:rsidRDefault="00E13441" w:rsidP="00E1344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171DF">
        <w:rPr>
          <w:rFonts w:ascii="Times New Roman" w:hAnsi="Times New Roman" w:cs="Times New Roman"/>
          <w:sz w:val="24"/>
          <w:szCs w:val="24"/>
        </w:rPr>
        <w:t>D</w:t>
      </w:r>
      <w:r w:rsidR="00E171DF" w:rsidRPr="00E171DF">
        <w:rPr>
          <w:rFonts w:ascii="Times New Roman" w:hAnsi="Times New Roman" w:cs="Times New Roman"/>
          <w:sz w:val="24"/>
          <w:szCs w:val="24"/>
        </w:rPr>
        <w:t xml:space="preserve">orothy </w:t>
      </w:r>
      <w:r w:rsidRPr="00E171DF">
        <w:rPr>
          <w:rFonts w:ascii="Times New Roman" w:hAnsi="Times New Roman" w:cs="Times New Roman"/>
          <w:sz w:val="24"/>
          <w:szCs w:val="24"/>
        </w:rPr>
        <w:t>L</w:t>
      </w:r>
      <w:r w:rsidR="00E171DF" w:rsidRPr="00E171DF">
        <w:rPr>
          <w:rFonts w:ascii="Times New Roman" w:hAnsi="Times New Roman" w:cs="Times New Roman"/>
          <w:sz w:val="24"/>
          <w:szCs w:val="24"/>
        </w:rPr>
        <w:t>iz</w:t>
      </w:r>
      <w:r w:rsidRPr="00E171DF">
        <w:rPr>
          <w:rFonts w:ascii="Times New Roman" w:hAnsi="Times New Roman" w:cs="Times New Roman"/>
          <w:sz w:val="24"/>
          <w:szCs w:val="24"/>
        </w:rPr>
        <w:t xml:space="preserve"> J</w:t>
      </w:r>
      <w:r w:rsidR="00E171DF" w:rsidRPr="00E171DF">
        <w:rPr>
          <w:rFonts w:ascii="Times New Roman" w:hAnsi="Times New Roman" w:cs="Times New Roman"/>
          <w:sz w:val="24"/>
          <w:szCs w:val="24"/>
        </w:rPr>
        <w:t>une</w:t>
      </w:r>
      <w:r w:rsidRPr="00E171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71DF">
        <w:rPr>
          <w:rFonts w:ascii="Times New Roman" w:hAnsi="Times New Roman" w:cs="Times New Roman"/>
          <w:sz w:val="24"/>
          <w:szCs w:val="24"/>
        </w:rPr>
        <w:t>, O</w:t>
      </w:r>
      <w:r w:rsidR="00E171DF" w:rsidRPr="00E171DF">
        <w:rPr>
          <w:rFonts w:ascii="Times New Roman" w:hAnsi="Times New Roman" w:cs="Times New Roman"/>
          <w:sz w:val="24"/>
          <w:szCs w:val="24"/>
        </w:rPr>
        <w:t>live Anies</w:t>
      </w:r>
      <w:r w:rsidRPr="00E171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71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3441" w:rsidRPr="00E171DF" w:rsidRDefault="00E13441" w:rsidP="00E1344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441" w:rsidRPr="00E171DF" w:rsidRDefault="00E13441" w:rsidP="00E1344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171D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E171DF">
        <w:rPr>
          <w:rFonts w:ascii="Times New Roman" w:hAnsi="Times New Roman" w:cs="Times New Roman"/>
          <w:sz w:val="24"/>
          <w:szCs w:val="24"/>
        </w:rPr>
        <w:t>Mindanao State University-</w:t>
      </w:r>
      <w:proofErr w:type="spellStart"/>
      <w:r w:rsidRPr="00E171DF">
        <w:rPr>
          <w:rFonts w:ascii="Times New Roman" w:hAnsi="Times New Roman" w:cs="Times New Roman"/>
          <w:sz w:val="24"/>
          <w:szCs w:val="24"/>
        </w:rPr>
        <w:t>Iligan</w:t>
      </w:r>
      <w:proofErr w:type="spellEnd"/>
      <w:r w:rsidRPr="00E171DF">
        <w:rPr>
          <w:rFonts w:ascii="Times New Roman" w:hAnsi="Times New Roman" w:cs="Times New Roman"/>
          <w:sz w:val="24"/>
          <w:szCs w:val="24"/>
        </w:rPr>
        <w:t xml:space="preserve"> Institute of Technology, Andres </w:t>
      </w:r>
      <w:proofErr w:type="spellStart"/>
      <w:r w:rsidRPr="00E171DF">
        <w:rPr>
          <w:rFonts w:ascii="Times New Roman" w:hAnsi="Times New Roman" w:cs="Times New Roman"/>
          <w:sz w:val="24"/>
          <w:szCs w:val="24"/>
        </w:rPr>
        <w:t>Bonifacio</w:t>
      </w:r>
      <w:proofErr w:type="spellEnd"/>
      <w:r w:rsidRPr="00E171DF">
        <w:rPr>
          <w:rFonts w:ascii="Times New Roman" w:hAnsi="Times New Roman" w:cs="Times New Roman"/>
          <w:sz w:val="24"/>
          <w:szCs w:val="24"/>
        </w:rPr>
        <w:t xml:space="preserve"> Avenue, </w:t>
      </w:r>
      <w:proofErr w:type="spellStart"/>
      <w:r w:rsidRPr="00E171DF">
        <w:rPr>
          <w:rFonts w:ascii="Times New Roman" w:hAnsi="Times New Roman" w:cs="Times New Roman"/>
          <w:sz w:val="24"/>
          <w:szCs w:val="24"/>
        </w:rPr>
        <w:t>Iligan</w:t>
      </w:r>
      <w:proofErr w:type="spellEnd"/>
      <w:r w:rsidRPr="00E171DF">
        <w:rPr>
          <w:rFonts w:ascii="Times New Roman" w:hAnsi="Times New Roman" w:cs="Times New Roman"/>
          <w:sz w:val="24"/>
          <w:szCs w:val="24"/>
        </w:rPr>
        <w:t xml:space="preserve"> City, 9200, Lanao Del Norte. *Corresponding author. E-mail: erlpfianmaglangit@gmail.com </w:t>
      </w:r>
    </w:p>
    <w:p w:rsidR="00E13441" w:rsidRPr="00185D20" w:rsidRDefault="00E13441" w:rsidP="00E1344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13441" w:rsidRPr="00185D20" w:rsidRDefault="00E13441" w:rsidP="00E134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5D20">
        <w:rPr>
          <w:rFonts w:ascii="Times New Roman" w:hAnsi="Times New Roman" w:cs="Times New Roman"/>
          <w:b/>
          <w:sz w:val="24"/>
          <w:szCs w:val="24"/>
        </w:rPr>
        <w:t>Abstract</w:t>
      </w:r>
      <w:r w:rsidRPr="00185D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3441" w:rsidRPr="00185D20" w:rsidRDefault="00E13441" w:rsidP="006E50CD">
      <w:pPr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en-PH"/>
        </w:rPr>
      </w:pPr>
      <w:r w:rsidRPr="00185D20">
        <w:rPr>
          <w:rFonts w:ascii="Times New Roman" w:hAnsi="Times New Roman" w:cs="Times New Roman"/>
          <w:sz w:val="24"/>
          <w:szCs w:val="24"/>
        </w:rPr>
        <w:t>A study on the diversity and microhabitat preference of reptiles was conducted from 27 July – 7 August, 2</w:t>
      </w:r>
      <w:r w:rsidR="007605F2">
        <w:rPr>
          <w:rFonts w:ascii="Times New Roman" w:hAnsi="Times New Roman" w:cs="Times New Roman"/>
          <w:sz w:val="24"/>
          <w:szCs w:val="24"/>
        </w:rPr>
        <w:t>018 in three habitat gradient of</w:t>
      </w:r>
      <w:r w:rsidRPr="00185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D20">
        <w:rPr>
          <w:rFonts w:ascii="Times New Roman" w:hAnsi="Times New Roman" w:cs="Times New Roman"/>
          <w:sz w:val="24"/>
          <w:szCs w:val="24"/>
        </w:rPr>
        <w:t>Sambonotan</w:t>
      </w:r>
      <w:proofErr w:type="spellEnd"/>
      <w:r w:rsidRPr="00185D20">
        <w:rPr>
          <w:rFonts w:ascii="Times New Roman" w:hAnsi="Times New Roman" w:cs="Times New Roman"/>
          <w:sz w:val="24"/>
          <w:szCs w:val="24"/>
        </w:rPr>
        <w:t xml:space="preserve"> Watershed:  scrubland with patches of forest, mature secondary forest in lower elevation and mature secondary forest in mid elevation. A total 1500m distance was surveyed using stan</w:t>
      </w:r>
      <w:r w:rsidR="00C76480">
        <w:rPr>
          <w:rFonts w:ascii="Times New Roman" w:hAnsi="Times New Roman" w:cs="Times New Roman"/>
          <w:sz w:val="24"/>
          <w:szCs w:val="24"/>
        </w:rPr>
        <w:t>dardized 10x100m strip transect</w:t>
      </w:r>
      <w:r w:rsidRPr="00185D20">
        <w:rPr>
          <w:rFonts w:ascii="Times New Roman" w:hAnsi="Times New Roman" w:cs="Times New Roman"/>
          <w:sz w:val="24"/>
          <w:szCs w:val="24"/>
        </w:rPr>
        <w:t xml:space="preserve">. A total of forty-five sampling stations in fifteen strips </w:t>
      </w:r>
      <w:r w:rsidR="00C76480">
        <w:rPr>
          <w:rFonts w:ascii="Times New Roman" w:hAnsi="Times New Roman" w:cs="Times New Roman"/>
          <w:sz w:val="24"/>
          <w:szCs w:val="24"/>
        </w:rPr>
        <w:t xml:space="preserve">was ecologically assessed. </w:t>
      </w:r>
      <w:r w:rsidRPr="00185D20">
        <w:rPr>
          <w:rFonts w:ascii="Times New Roman" w:hAnsi="Times New Roman" w:cs="Times New Roman"/>
          <w:sz w:val="24"/>
          <w:szCs w:val="24"/>
        </w:rPr>
        <w:t xml:space="preserve">A total 22 species of reptiles (n=76) belonging to three families of snakes and four families of lizards and skinks was recorded of which 50% are Philippine endemic. </w:t>
      </w:r>
      <w:proofErr w:type="spellStart"/>
      <w:r w:rsidRPr="00185D20">
        <w:rPr>
          <w:rFonts w:ascii="Times New Roman" w:hAnsi="Times New Roman" w:cs="Times New Roman"/>
          <w:sz w:val="24"/>
          <w:szCs w:val="24"/>
        </w:rPr>
        <w:t>Dinagat</w:t>
      </w:r>
      <w:proofErr w:type="spellEnd"/>
      <w:r w:rsidRPr="00185D20">
        <w:rPr>
          <w:rFonts w:ascii="Times New Roman" w:hAnsi="Times New Roman" w:cs="Times New Roman"/>
          <w:sz w:val="24"/>
          <w:szCs w:val="24"/>
        </w:rPr>
        <w:t xml:space="preserve"> Bent-toed Gecko </w:t>
      </w:r>
      <w:proofErr w:type="spellStart"/>
      <w:r w:rsidRPr="00185D20">
        <w:rPr>
          <w:rFonts w:ascii="Times New Roman" w:hAnsi="Times New Roman" w:cs="Times New Roman"/>
          <w:i/>
          <w:sz w:val="24"/>
          <w:szCs w:val="24"/>
        </w:rPr>
        <w:t>Cyrtodactylus</w:t>
      </w:r>
      <w:proofErr w:type="spellEnd"/>
      <w:r w:rsidRPr="00185D2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85D20">
        <w:rPr>
          <w:rFonts w:ascii="Times New Roman" w:hAnsi="Times New Roman" w:cs="Times New Roman"/>
          <w:i/>
          <w:sz w:val="24"/>
          <w:szCs w:val="24"/>
        </w:rPr>
        <w:t>mamanwa</w:t>
      </w:r>
      <w:proofErr w:type="spellEnd"/>
      <w:r w:rsidRPr="00185D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85D20">
        <w:rPr>
          <w:rFonts w:ascii="Times New Roman" w:hAnsi="Times New Roman" w:cs="Times New Roman"/>
          <w:sz w:val="24"/>
          <w:szCs w:val="24"/>
        </w:rPr>
        <w:t xml:space="preserve">was the most abundant species (RA=16.67%) recorded inhabiting all microhabitat types in mature secondary lowland forest. Shannon-Weiner Index of Diversity reveals that (MSLF-L) had a higher composition of reptiles (H’=2.757; </w:t>
      </w:r>
      <w:r w:rsidRPr="00185D2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5D20">
        <w:rPr>
          <w:rFonts w:ascii="Times New Roman" w:hAnsi="Times New Roman" w:cs="Times New Roman"/>
          <w:sz w:val="24"/>
          <w:szCs w:val="24"/>
        </w:rPr>
        <w:t xml:space="preserve">D=0.9155) compared to MSLF-H (H’=2.72; </w:t>
      </w:r>
      <w:r w:rsidRPr="00185D2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5D20">
        <w:rPr>
          <w:rFonts w:ascii="Times New Roman" w:hAnsi="Times New Roman" w:cs="Times New Roman"/>
          <w:sz w:val="24"/>
          <w:szCs w:val="24"/>
        </w:rPr>
        <w:t xml:space="preserve">D=0.9248) and scrubland (H’2.352; </w:t>
      </w:r>
      <w:r w:rsidRPr="00185D2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5D20">
        <w:rPr>
          <w:rFonts w:ascii="Times New Roman" w:hAnsi="Times New Roman" w:cs="Times New Roman"/>
          <w:sz w:val="24"/>
          <w:szCs w:val="24"/>
        </w:rPr>
        <w:t xml:space="preserve">D=0.8994). NMDS analysis reveals a positive inter-correlation of microhabitats which positively intertwine with cluster analysis </w:t>
      </w:r>
      <w:r w:rsidR="00BA5575">
        <w:rPr>
          <w:rFonts w:ascii="Times New Roman" w:hAnsi="Times New Roman" w:cs="Times New Roman"/>
          <w:sz w:val="24"/>
          <w:szCs w:val="24"/>
        </w:rPr>
        <w:t>using</w:t>
      </w:r>
      <w:r w:rsidRPr="00185D20">
        <w:rPr>
          <w:rFonts w:ascii="Times New Roman" w:hAnsi="Times New Roman" w:cs="Times New Roman"/>
          <w:sz w:val="24"/>
          <w:szCs w:val="24"/>
        </w:rPr>
        <w:t xml:space="preserve"> Bray-Curtis distances that resulted to a significant likelihood of reptiles utilizing specific microhabitat type at 95% confidence interval. Moreover, canonical correspondence analysis reveals that occurrence and abundance </w:t>
      </w:r>
      <w:r w:rsidR="00BA5575">
        <w:rPr>
          <w:rFonts w:ascii="Times New Roman" w:hAnsi="Times New Roman" w:cs="Times New Roman"/>
          <w:sz w:val="24"/>
          <w:szCs w:val="24"/>
        </w:rPr>
        <w:t xml:space="preserve">of </w:t>
      </w:r>
      <w:r w:rsidRPr="00185D20">
        <w:rPr>
          <w:rFonts w:ascii="Times New Roman" w:hAnsi="Times New Roman" w:cs="Times New Roman"/>
          <w:noProof/>
          <w:sz w:val="24"/>
          <w:szCs w:val="24"/>
          <w:lang w:eastAsia="en-PH"/>
        </w:rPr>
        <w:t xml:space="preserve">Yellow-striped Slender Tree Skink </w:t>
      </w:r>
      <w:r w:rsidRPr="00185D20">
        <w:rPr>
          <w:rFonts w:ascii="Times New Roman" w:hAnsi="Times New Roman" w:cs="Times New Roman"/>
          <w:i/>
          <w:noProof/>
          <w:sz w:val="24"/>
          <w:szCs w:val="24"/>
          <w:lang w:eastAsia="en-PH"/>
        </w:rPr>
        <w:t xml:space="preserve">L. pulchella pulchella </w:t>
      </w:r>
      <w:r w:rsidRPr="00185D20">
        <w:rPr>
          <w:rFonts w:ascii="Times New Roman" w:hAnsi="Times New Roman" w:cs="Times New Roman"/>
          <w:noProof/>
          <w:sz w:val="24"/>
          <w:szCs w:val="24"/>
          <w:lang w:eastAsia="en-PH"/>
        </w:rPr>
        <w:t xml:space="preserve">were higly influenced by Tree_H&lt;5m (CCA=0.173036; P &lt;0.05), Tree_H5-10m (CCA=0.275315; P &lt;0.05), as well as to Misamis Waterside Skink </w:t>
      </w:r>
      <w:r w:rsidRPr="00185D20">
        <w:rPr>
          <w:rFonts w:ascii="Times New Roman" w:hAnsi="Times New Roman" w:cs="Times New Roman"/>
          <w:i/>
          <w:noProof/>
          <w:sz w:val="24"/>
          <w:szCs w:val="24"/>
          <w:lang w:eastAsia="en-PH"/>
        </w:rPr>
        <w:t xml:space="preserve">T. misaminius </w:t>
      </w:r>
      <w:r w:rsidRPr="00185D20">
        <w:rPr>
          <w:rFonts w:ascii="Times New Roman" w:hAnsi="Times New Roman" w:cs="Times New Roman"/>
          <w:noProof/>
          <w:sz w:val="24"/>
          <w:szCs w:val="24"/>
          <w:lang w:eastAsia="en-PH"/>
        </w:rPr>
        <w:t xml:space="preserve">and Dinagat Bent-toead Gecko </w:t>
      </w:r>
      <w:r w:rsidRPr="00185D20">
        <w:rPr>
          <w:rFonts w:ascii="Times New Roman" w:hAnsi="Times New Roman" w:cs="Times New Roman"/>
          <w:i/>
          <w:noProof/>
          <w:sz w:val="24"/>
          <w:szCs w:val="24"/>
          <w:lang w:eastAsia="en-PH"/>
        </w:rPr>
        <w:t xml:space="preserve">C. mamanwa </w:t>
      </w:r>
      <w:r w:rsidRPr="00185D20">
        <w:rPr>
          <w:rFonts w:ascii="Times New Roman" w:hAnsi="Times New Roman" w:cs="Times New Roman"/>
          <w:noProof/>
          <w:sz w:val="24"/>
          <w:szCs w:val="24"/>
          <w:lang w:eastAsia="en-PH"/>
        </w:rPr>
        <w:t>which have a strong association with boulders (CCA=</w:t>
      </w:r>
      <w:r w:rsidRPr="00185D20">
        <w:rPr>
          <w:rFonts w:ascii="Times New Roman" w:eastAsia="Times New Roman" w:hAnsi="Times New Roman" w:cs="Times New Roman"/>
          <w:color w:val="000000"/>
          <w:sz w:val="24"/>
          <w:szCs w:val="24"/>
          <w:lang w:eastAsia="en-PH"/>
        </w:rPr>
        <w:t xml:space="preserve">0.527209; </w:t>
      </w:r>
      <w:r w:rsidRPr="00185D20">
        <w:rPr>
          <w:rFonts w:ascii="Times New Roman" w:hAnsi="Times New Roman" w:cs="Times New Roman"/>
          <w:noProof/>
          <w:sz w:val="24"/>
          <w:szCs w:val="24"/>
          <w:lang w:eastAsia="en-PH"/>
        </w:rPr>
        <w:t>P &lt;0.05</w:t>
      </w:r>
      <w:r w:rsidRPr="00185D20">
        <w:rPr>
          <w:rFonts w:ascii="Times New Roman" w:eastAsia="Times New Roman" w:hAnsi="Times New Roman" w:cs="Times New Roman"/>
          <w:color w:val="000000"/>
          <w:sz w:val="24"/>
          <w:szCs w:val="24"/>
          <w:lang w:eastAsia="en-PH"/>
        </w:rPr>
        <w:t xml:space="preserve">) and shrubs </w:t>
      </w:r>
      <w:r w:rsidRPr="00185D20">
        <w:rPr>
          <w:rFonts w:ascii="Times New Roman" w:hAnsi="Times New Roman" w:cs="Times New Roman"/>
          <w:noProof/>
          <w:sz w:val="24"/>
          <w:szCs w:val="24"/>
          <w:lang w:eastAsia="en-PH"/>
        </w:rPr>
        <w:t>(CCA=</w:t>
      </w:r>
      <w:r w:rsidRPr="00185D20">
        <w:rPr>
          <w:rFonts w:ascii="Times New Roman" w:eastAsia="Times New Roman" w:hAnsi="Times New Roman" w:cs="Times New Roman"/>
          <w:color w:val="000000"/>
          <w:sz w:val="24"/>
          <w:szCs w:val="24"/>
          <w:lang w:eastAsia="en-PH"/>
        </w:rPr>
        <w:t>0.489703</w:t>
      </w:r>
      <w:r w:rsidRPr="00185D20">
        <w:rPr>
          <w:rFonts w:ascii="Times New Roman" w:hAnsi="Times New Roman" w:cs="Times New Roman"/>
          <w:noProof/>
          <w:sz w:val="24"/>
          <w:szCs w:val="24"/>
          <w:lang w:eastAsia="en-PH"/>
        </w:rPr>
        <w:t xml:space="preserve">; P &lt;0.05), respectively. </w:t>
      </w:r>
      <w:r w:rsidR="006E50CD">
        <w:rPr>
          <w:rFonts w:ascii="Times New Roman" w:hAnsi="Times New Roman" w:cs="Times New Roman"/>
          <w:noProof/>
          <w:sz w:val="24"/>
          <w:szCs w:val="24"/>
          <w:lang w:eastAsia="en-PH"/>
        </w:rPr>
        <w:t xml:space="preserve">Resutls of this study </w:t>
      </w:r>
      <w:r w:rsidRPr="00185D20">
        <w:rPr>
          <w:rFonts w:ascii="Times New Roman" w:hAnsi="Times New Roman" w:cs="Times New Roman"/>
          <w:noProof/>
          <w:sz w:val="24"/>
          <w:szCs w:val="24"/>
          <w:lang w:eastAsia="en-PH"/>
        </w:rPr>
        <w:t>main</w:t>
      </w:r>
      <w:r w:rsidR="006E50CD">
        <w:rPr>
          <w:rFonts w:ascii="Times New Roman" w:hAnsi="Times New Roman" w:cs="Times New Roman"/>
          <w:noProof/>
          <w:sz w:val="24"/>
          <w:szCs w:val="24"/>
          <w:lang w:eastAsia="en-PH"/>
        </w:rPr>
        <w:t>ly provides a strong emphasis on</w:t>
      </w:r>
      <w:r w:rsidRPr="00185D20">
        <w:rPr>
          <w:rFonts w:ascii="Times New Roman" w:hAnsi="Times New Roman" w:cs="Times New Roman"/>
          <w:noProof/>
          <w:sz w:val="24"/>
          <w:szCs w:val="24"/>
          <w:lang w:eastAsia="en-PH"/>
        </w:rPr>
        <w:t xml:space="preserve"> association of microhabitats</w:t>
      </w:r>
      <w:r w:rsidR="006E50CD">
        <w:rPr>
          <w:rFonts w:ascii="Times New Roman" w:hAnsi="Times New Roman" w:cs="Times New Roman"/>
          <w:noProof/>
          <w:sz w:val="24"/>
          <w:szCs w:val="24"/>
          <w:lang w:eastAsia="en-PH"/>
        </w:rPr>
        <w:t xml:space="preserve"> and factors that influence their occurrence. </w:t>
      </w:r>
      <w:r w:rsidRPr="00185D20">
        <w:rPr>
          <w:rFonts w:ascii="Times New Roman" w:hAnsi="Times New Roman" w:cs="Times New Roman"/>
          <w:sz w:val="24"/>
          <w:szCs w:val="24"/>
        </w:rPr>
        <w:t xml:space="preserve">Protection and conservation of the area is highly recommended since the watershed is the major source of the </w:t>
      </w:r>
      <w:proofErr w:type="spellStart"/>
      <w:r w:rsidRPr="00185D20">
        <w:rPr>
          <w:rFonts w:ascii="Times New Roman" w:hAnsi="Times New Roman" w:cs="Times New Roman"/>
          <w:sz w:val="24"/>
          <w:szCs w:val="24"/>
        </w:rPr>
        <w:t>Tubajon</w:t>
      </w:r>
      <w:proofErr w:type="spellEnd"/>
      <w:r w:rsidRPr="00185D20">
        <w:rPr>
          <w:rFonts w:ascii="Times New Roman" w:hAnsi="Times New Roman" w:cs="Times New Roman"/>
          <w:sz w:val="24"/>
          <w:szCs w:val="24"/>
        </w:rPr>
        <w:t xml:space="preserve"> water system and a stronghold of endemic and threatened reptiles. Information gathered will be used as baseline data in generating future action plans for the proper management of the watershed.</w:t>
      </w:r>
    </w:p>
    <w:p w:rsidR="00E13441" w:rsidRPr="00185D20" w:rsidRDefault="00E13441" w:rsidP="00E134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5D20">
        <w:rPr>
          <w:rFonts w:ascii="Times New Roman" w:hAnsi="Times New Roman" w:cs="Times New Roman"/>
          <w:b/>
          <w:sz w:val="24"/>
          <w:szCs w:val="24"/>
        </w:rPr>
        <w:t>Keywords</w:t>
      </w:r>
      <w:r w:rsidRPr="00185D2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13441" w:rsidRPr="00185D20" w:rsidRDefault="00E13441" w:rsidP="00E13441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185D20">
        <w:rPr>
          <w:rFonts w:ascii="Times New Roman" w:hAnsi="Times New Roman" w:cs="Times New Roman"/>
          <w:i/>
          <w:sz w:val="24"/>
          <w:szCs w:val="24"/>
        </w:rPr>
        <w:t>reptiles, conservation, diversity, endemic, watershed</w:t>
      </w:r>
    </w:p>
    <w:p w:rsidR="00452FB8" w:rsidRDefault="00452FB8">
      <w:pPr>
        <w:rPr>
          <w:rFonts w:ascii="Times New Roman" w:hAnsi="Times New Roman" w:cs="Times New Roman"/>
          <w:sz w:val="24"/>
          <w:szCs w:val="24"/>
        </w:rPr>
      </w:pPr>
    </w:p>
    <w:p w:rsidR="00452FB8" w:rsidRDefault="00452FB8">
      <w:pPr>
        <w:rPr>
          <w:rFonts w:ascii="Times New Roman" w:hAnsi="Times New Roman" w:cs="Times New Roman"/>
          <w:sz w:val="24"/>
          <w:szCs w:val="24"/>
        </w:rPr>
      </w:pPr>
    </w:p>
    <w:p w:rsidR="00452FB8" w:rsidRDefault="00452FB8">
      <w:pPr>
        <w:rPr>
          <w:rFonts w:ascii="Times New Roman" w:hAnsi="Times New Roman" w:cs="Times New Roman"/>
          <w:sz w:val="24"/>
          <w:szCs w:val="24"/>
        </w:rPr>
      </w:pPr>
    </w:p>
    <w:p w:rsidR="00452FB8" w:rsidRDefault="00452FB8">
      <w:pPr>
        <w:rPr>
          <w:rFonts w:ascii="Times New Roman" w:hAnsi="Times New Roman" w:cs="Times New Roman"/>
          <w:sz w:val="24"/>
          <w:szCs w:val="24"/>
        </w:rPr>
      </w:pPr>
    </w:p>
    <w:p w:rsidR="00452FB8" w:rsidRDefault="00452FB8">
      <w:pPr>
        <w:rPr>
          <w:rFonts w:ascii="Times New Roman" w:hAnsi="Times New Roman" w:cs="Times New Roman"/>
          <w:sz w:val="24"/>
          <w:szCs w:val="24"/>
        </w:rPr>
      </w:pPr>
    </w:p>
    <w:p w:rsidR="005D1CAE" w:rsidRPr="00452FB8" w:rsidRDefault="00452FB8">
      <w:pPr>
        <w:rPr>
          <w:rFonts w:ascii="Times New Roman" w:hAnsi="Times New Roman" w:cs="Times New Roman"/>
          <w:sz w:val="24"/>
          <w:szCs w:val="24"/>
        </w:rPr>
      </w:pPr>
      <w:r w:rsidRPr="00452FB8">
        <w:rPr>
          <w:rFonts w:ascii="Times New Roman" w:hAnsi="Times New Roman" w:cs="Times New Roman"/>
          <w:sz w:val="24"/>
          <w:szCs w:val="24"/>
        </w:rPr>
        <w:lastRenderedPageBreak/>
        <w:t>BIOGRAPHY</w:t>
      </w:r>
    </w:p>
    <w:p w:rsidR="00452FB8" w:rsidRPr="00C61A1B" w:rsidRDefault="00452FB8" w:rsidP="00452F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</w:pPr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A native </w:t>
      </w:r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Filipino citizen </w:t>
      </w:r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of Cagayan De Oro City, </w:t>
      </w:r>
      <w:proofErr w:type="spellStart"/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>Misamis</w:t>
      </w:r>
      <w:proofErr w:type="spellEnd"/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 Oriental, he took his BSc Biology (Zoology) in Mindanao State University - </w:t>
      </w:r>
      <w:proofErr w:type="spellStart"/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>Iligan</w:t>
      </w:r>
      <w:proofErr w:type="spellEnd"/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 Institute of Technology with an undergraduate thesis on habitat requirements of </w:t>
      </w:r>
      <w:proofErr w:type="spellStart"/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>herpetofauna</w:t>
      </w:r>
      <w:proofErr w:type="spellEnd"/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 of Mt. </w:t>
      </w:r>
      <w:proofErr w:type="spellStart"/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>Kanlaon</w:t>
      </w:r>
      <w:proofErr w:type="spellEnd"/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 Natural Park in 2015. The experience had perked up his interest to pursue ecological studies by volunteering in the biological expedition of PBCFI and MSU-IIT in Central Panay Mountains</w:t>
      </w:r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 in 2016</w:t>
      </w:r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>. He then joined Philippines Biodiversity Conservation Foundation Inc. as Field Projects Coordinator</w:t>
      </w:r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 and Wildlife Biologist for </w:t>
      </w:r>
      <w:proofErr w:type="spellStart"/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>Polillo</w:t>
      </w:r>
      <w:proofErr w:type="spellEnd"/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 and Negros Island</w:t>
      </w:r>
      <w:r w:rsidRPr="00C61A1B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 in September 2016. </w:t>
      </w:r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The knowledge and skill </w:t>
      </w:r>
      <w:r w:rsidR="00A05371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he gained </w:t>
      </w:r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were utilized when he got a scholarship from Department of Science and Technology-Accelerated Science and Technology Human Resource Development Program </w:t>
      </w:r>
      <w:r w:rsidR="00F26029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(DOST- ASTHRDP) </w:t>
      </w:r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>in MSU-IIT. Recen</w:t>
      </w:r>
      <w:bookmarkStart w:id="0" w:name="_GoBack"/>
      <w:bookmarkEnd w:id="0"/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tly, he joined a survey together with </w:t>
      </w:r>
      <w:proofErr w:type="spellStart"/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>Herpwatch</w:t>
      </w:r>
      <w:proofErr w:type="spellEnd"/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 Philippines in Mt. Apo at Energy Development Corporation </w:t>
      </w:r>
      <w:r w:rsidR="00F26029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 xml:space="preserve">(EDC) </w:t>
      </w:r>
      <w:r w:rsidRPr="00452FB8">
        <w:rPr>
          <w:rFonts w:ascii="Times New Roman" w:eastAsia="Times New Roman" w:hAnsi="Times New Roman" w:cs="Times New Roman"/>
          <w:color w:val="222222"/>
          <w:sz w:val="24"/>
          <w:szCs w:val="24"/>
          <w:lang w:eastAsia="en-PH"/>
        </w:rPr>
        <w:t>last October 2018.</w:t>
      </w:r>
    </w:p>
    <w:p w:rsidR="00452FB8" w:rsidRPr="00452FB8" w:rsidRDefault="00452FB8" w:rsidP="00452FB8">
      <w:pPr>
        <w:rPr>
          <w:rFonts w:ascii="Times New Roman" w:hAnsi="Times New Roman" w:cs="Times New Roman"/>
          <w:sz w:val="24"/>
          <w:szCs w:val="24"/>
        </w:rPr>
      </w:pPr>
      <w:r w:rsidRPr="00452F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BC7" w:rsidRDefault="00482BC7" w:rsidP="00482BC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r w:rsidRPr="00482BC7">
        <w:rPr>
          <w:rFonts w:ascii="Times New Roman" w:hAnsi="Times New Roman" w:cs="Times New Roman"/>
          <w:sz w:val="24"/>
          <w:szCs w:val="24"/>
        </w:rPr>
        <w:t>erlfpianmaglangit@gmail.com</w:t>
      </w:r>
    </w:p>
    <w:p w:rsidR="00482BC7" w:rsidRDefault="00482BC7" w:rsidP="00482BC7">
      <w:pPr>
        <w:rPr>
          <w:rFonts w:ascii="Times New Roman" w:hAnsi="Times New Roman" w:cs="Times New Roman"/>
          <w:sz w:val="24"/>
          <w:szCs w:val="24"/>
        </w:rPr>
      </w:pPr>
    </w:p>
    <w:p w:rsidR="00482BC7" w:rsidRDefault="00482BC7" w:rsidP="00482B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Notes/Comments: </w:t>
      </w:r>
    </w:p>
    <w:p w:rsidR="00482BC7" w:rsidRDefault="00482BC7" w:rsidP="00482BC7">
      <w:pPr>
        <w:rPr>
          <w:rFonts w:ascii="Times New Roman" w:hAnsi="Times New Roman" w:cs="Times New Roman"/>
          <w:sz w:val="24"/>
          <w:szCs w:val="24"/>
        </w:rPr>
      </w:pPr>
    </w:p>
    <w:p w:rsidR="00482BC7" w:rsidRPr="00452FB8" w:rsidRDefault="00482BC7" w:rsidP="00482B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no published paper/s yet. All are currently undergone revising by co-authors. I am grateful to participate for extraordinary learning event. Thank you so much for the opportunity to be part with even if is just for an abstraction submission. </w:t>
      </w:r>
      <w:r w:rsidR="000715DD">
        <w:rPr>
          <w:rFonts w:ascii="Times New Roman" w:hAnsi="Times New Roman" w:cs="Times New Roman"/>
          <w:sz w:val="24"/>
          <w:szCs w:val="24"/>
        </w:rPr>
        <w:t xml:space="preserve">God bless and hopes and pray is for this even will be successful. Kudos for all coordinators. </w:t>
      </w:r>
    </w:p>
    <w:sectPr w:rsidR="00482BC7" w:rsidRPr="00452FB8" w:rsidSect="00E1344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441"/>
    <w:rsid w:val="00032C33"/>
    <w:rsid w:val="000715DD"/>
    <w:rsid w:val="002041BB"/>
    <w:rsid w:val="00452FB8"/>
    <w:rsid w:val="00482BC7"/>
    <w:rsid w:val="005D1CAE"/>
    <w:rsid w:val="006E50CD"/>
    <w:rsid w:val="007605F2"/>
    <w:rsid w:val="00951A9A"/>
    <w:rsid w:val="00A05371"/>
    <w:rsid w:val="00AF50DD"/>
    <w:rsid w:val="00BA5575"/>
    <w:rsid w:val="00C76480"/>
    <w:rsid w:val="00E13441"/>
    <w:rsid w:val="00E171DF"/>
    <w:rsid w:val="00F06B62"/>
    <w:rsid w:val="00F2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D4959"/>
  <w15:chartTrackingRefBased/>
  <w15:docId w15:val="{1460F131-5985-495F-9A68-7FB57C44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4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2B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609</Words>
  <Characters>3473</Characters>
  <Application>Microsoft Office Word</Application>
  <DocSecurity>0</DocSecurity>
  <Lines>28</Lines>
  <Paragraphs>8</Paragraphs>
  <ScaleCrop>false</ScaleCrop>
  <Company>HP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2018-12-28T04:20:00Z</dcterms:created>
  <dcterms:modified xsi:type="dcterms:W3CDTF">2018-12-28T05:26:00Z</dcterms:modified>
</cp:coreProperties>
</file>