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515" w:rsidRDefault="005A4977" w:rsidP="005A4977">
      <w:pPr>
        <w:jc w:val="center"/>
        <w:rPr>
          <w:rFonts w:ascii="Times New Roman" w:hAnsi="Times New Roman" w:cs="Times New Roman"/>
          <w:b/>
          <w:sz w:val="28"/>
          <w:szCs w:val="28"/>
        </w:rPr>
      </w:pPr>
      <w:r w:rsidRPr="005A4977">
        <w:rPr>
          <w:rFonts w:ascii="Times New Roman" w:hAnsi="Times New Roman" w:cs="Times New Roman"/>
          <w:b/>
          <w:sz w:val="28"/>
          <w:szCs w:val="28"/>
        </w:rPr>
        <w:t>Enhancing Synchrony by induced heterogeneity</w:t>
      </w:r>
    </w:p>
    <w:p w:rsidR="005A4977" w:rsidRDefault="005A4977" w:rsidP="005A4977">
      <w:pPr>
        <w:jc w:val="center"/>
        <w:rPr>
          <w:rFonts w:ascii="Times New Roman" w:hAnsi="Times New Roman" w:cs="Times New Roman"/>
          <w:b/>
          <w:sz w:val="28"/>
          <w:szCs w:val="28"/>
        </w:rPr>
      </w:pPr>
    </w:p>
    <w:p w:rsidR="005A4977" w:rsidRPr="005A4977" w:rsidRDefault="005A4977" w:rsidP="004409D4">
      <w:pPr>
        <w:jc w:val="both"/>
        <w:rPr>
          <w:rFonts w:ascii="Times New Roman" w:hAnsi="Times New Roman" w:cs="Times New Roman"/>
          <w:sz w:val="24"/>
          <w:szCs w:val="28"/>
        </w:rPr>
      </w:pPr>
      <w:r w:rsidRPr="005A4977">
        <w:rPr>
          <w:rFonts w:ascii="Times New Roman" w:hAnsi="Times New Roman" w:cs="Times New Roman"/>
          <w:b/>
          <w:sz w:val="24"/>
          <w:szCs w:val="28"/>
        </w:rPr>
        <w:t>Abstract:</w:t>
      </w:r>
      <w:r>
        <w:rPr>
          <w:rFonts w:ascii="Times New Roman" w:hAnsi="Times New Roman" w:cs="Times New Roman"/>
          <w:b/>
          <w:sz w:val="24"/>
          <w:szCs w:val="28"/>
        </w:rPr>
        <w:t xml:space="preserve"> </w:t>
      </w:r>
      <w:r>
        <w:rPr>
          <w:rFonts w:ascii="Times New Roman" w:hAnsi="Times New Roman" w:cs="Times New Roman"/>
          <w:sz w:val="24"/>
          <w:szCs w:val="28"/>
        </w:rPr>
        <w:t xml:space="preserve">Two identical </w:t>
      </w:r>
      <w:r w:rsidR="004409D4">
        <w:rPr>
          <w:rFonts w:ascii="Times New Roman" w:hAnsi="Times New Roman" w:cs="Times New Roman"/>
          <w:sz w:val="24"/>
          <w:szCs w:val="28"/>
        </w:rPr>
        <w:t xml:space="preserve">chaotic </w:t>
      </w:r>
      <w:r>
        <w:rPr>
          <w:rFonts w:ascii="Times New Roman" w:hAnsi="Times New Roman" w:cs="Times New Roman"/>
          <w:sz w:val="24"/>
          <w:szCs w:val="28"/>
        </w:rPr>
        <w:t xml:space="preserve">oscillators are mediated by a third </w:t>
      </w:r>
      <w:r w:rsidR="004409D4">
        <w:rPr>
          <w:rFonts w:ascii="Times New Roman" w:hAnsi="Times New Roman" w:cs="Times New Roman"/>
          <w:sz w:val="24"/>
          <w:szCs w:val="28"/>
        </w:rPr>
        <w:t xml:space="preserve">chaotic </w:t>
      </w:r>
      <w:r>
        <w:rPr>
          <w:rFonts w:ascii="Times New Roman" w:hAnsi="Times New Roman" w:cs="Times New Roman"/>
          <w:sz w:val="24"/>
          <w:szCs w:val="28"/>
        </w:rPr>
        <w:t xml:space="preserve">oscillator in which a heterogeneity in form of parameter mismatch is being induced. Due to the presence of heterogeneity in the intermediate oscillator, the synchronization threshold between the </w:t>
      </w:r>
      <w:r w:rsidR="004409D4">
        <w:rPr>
          <w:rFonts w:ascii="Times New Roman" w:hAnsi="Times New Roman" w:cs="Times New Roman"/>
          <w:sz w:val="24"/>
          <w:szCs w:val="28"/>
        </w:rPr>
        <w:t xml:space="preserve">indirectly coupled </w:t>
      </w:r>
      <w:r>
        <w:rPr>
          <w:rFonts w:ascii="Times New Roman" w:hAnsi="Times New Roman" w:cs="Times New Roman"/>
          <w:sz w:val="24"/>
          <w:szCs w:val="28"/>
        </w:rPr>
        <w:t>distant oscillator reduces</w:t>
      </w:r>
      <w:r w:rsidR="004409D4">
        <w:rPr>
          <w:rFonts w:ascii="Times New Roman" w:hAnsi="Times New Roman" w:cs="Times New Roman"/>
          <w:sz w:val="24"/>
          <w:szCs w:val="28"/>
        </w:rPr>
        <w:t xml:space="preserve">, hence the enhancement. The reason of enhancement is found to be the lag synchronization emerged between the mismatched relay oscillator and its neighboring identical oscillator. The mechanism is tested with different one and 2-dimensional arrays of oscillators and found general. Different chaotic systems, such as Lorenz oscillator, </w:t>
      </w:r>
      <w:proofErr w:type="spellStart"/>
      <w:r w:rsidR="004409D4">
        <w:rPr>
          <w:rFonts w:ascii="Times New Roman" w:hAnsi="Times New Roman" w:cs="Times New Roman"/>
          <w:sz w:val="24"/>
          <w:szCs w:val="28"/>
        </w:rPr>
        <w:t>Rossler</w:t>
      </w:r>
      <w:proofErr w:type="spellEnd"/>
      <w:r w:rsidR="004409D4">
        <w:rPr>
          <w:rFonts w:ascii="Times New Roman" w:hAnsi="Times New Roman" w:cs="Times New Roman"/>
          <w:sz w:val="24"/>
          <w:szCs w:val="28"/>
        </w:rPr>
        <w:t xml:space="preserve"> oscillator etc., are used </w:t>
      </w:r>
      <w:r w:rsidR="00C727B3">
        <w:rPr>
          <w:rFonts w:ascii="Times New Roman" w:hAnsi="Times New Roman" w:cs="Times New Roman"/>
          <w:sz w:val="24"/>
          <w:szCs w:val="28"/>
        </w:rPr>
        <w:t>as a dynamical unit for numerical verification of the phenomenon. The phenomenon is found true in different network of oscillators.</w:t>
      </w:r>
      <w:bookmarkStart w:id="0" w:name="_GoBack"/>
      <w:bookmarkEnd w:id="0"/>
    </w:p>
    <w:sectPr w:rsidR="005A4977" w:rsidRPr="005A49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977"/>
    <w:rsid w:val="004409D4"/>
    <w:rsid w:val="00540515"/>
    <w:rsid w:val="005A4977"/>
    <w:rsid w:val="00830C8D"/>
    <w:rsid w:val="00C72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E71D2"/>
  <w15:chartTrackingRefBased/>
  <w15:docId w15:val="{1F7CAA4A-38B9-4B6B-AB62-5CAF031AD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128</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RANJIB BANERJEE</dc:creator>
  <cp:keywords/>
  <dc:description/>
  <cp:lastModifiedBy>RANJIB BANERJEE</cp:lastModifiedBy>
  <cp:revision>2</cp:revision>
  <dcterms:created xsi:type="dcterms:W3CDTF">2019-03-13T10:37:00Z</dcterms:created>
  <dcterms:modified xsi:type="dcterms:W3CDTF">2019-03-13T10:58:00Z</dcterms:modified>
</cp:coreProperties>
</file>