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F6B038" w14:textId="2876EA81" w:rsidR="00D357B4" w:rsidRDefault="00BD43E4" w:rsidP="00FF430D">
      <w:pPr>
        <w:adjustRightInd w:val="0"/>
        <w:snapToGrid w:val="0"/>
        <w:spacing w:before="288" w:line="360" w:lineRule="auto"/>
        <w:jc w:val="both"/>
        <w:rPr>
          <w:rFonts w:ascii="Times New Roman" w:eastAsia="맑은 고딕" w:hAnsi="Times New Roman" w:cs="Times New Roman"/>
          <w:b/>
          <w:color w:val="000000" w:themeColor="text1"/>
          <w:sz w:val="28"/>
        </w:rPr>
      </w:pPr>
      <w:r>
        <w:rPr>
          <w:rFonts w:ascii="Times New Roman" w:eastAsia="맑은 고딕" w:hAnsi="Times New Roman" w:cs="Times New Roman"/>
          <w:b/>
          <w:color w:val="000000" w:themeColor="text1"/>
          <w:sz w:val="28"/>
        </w:rPr>
        <w:t xml:space="preserve">An </w:t>
      </w:r>
      <w:r w:rsidR="00D357B4">
        <w:rPr>
          <w:rFonts w:ascii="Times New Roman" w:eastAsia="맑은 고딕" w:hAnsi="Times New Roman" w:cs="Times New Roman"/>
          <w:b/>
          <w:color w:val="000000" w:themeColor="text1"/>
          <w:sz w:val="28"/>
        </w:rPr>
        <w:t>Integrative Perspective</w:t>
      </w:r>
      <w:r w:rsidR="00F34C6A">
        <w:rPr>
          <w:rFonts w:ascii="Times New Roman" w:eastAsia="맑은 고딕" w:hAnsi="Times New Roman" w:cs="Times New Roman"/>
          <w:b/>
          <w:color w:val="000000" w:themeColor="text1"/>
          <w:sz w:val="28"/>
        </w:rPr>
        <w:t xml:space="preserve"> o</w:t>
      </w:r>
      <w:r w:rsidR="00D357B4">
        <w:rPr>
          <w:rFonts w:ascii="Times New Roman" w:eastAsia="맑은 고딕" w:hAnsi="Times New Roman" w:cs="Times New Roman"/>
          <w:b/>
          <w:color w:val="000000" w:themeColor="text1"/>
          <w:sz w:val="28"/>
        </w:rPr>
        <w:t xml:space="preserve">n Ecological Sciences: </w:t>
      </w:r>
      <w:r w:rsidR="00BD62BB">
        <w:rPr>
          <w:rFonts w:ascii="Times New Roman" w:eastAsia="맑은 고딕" w:hAnsi="Times New Roman" w:cs="Times New Roman"/>
          <w:b/>
          <w:color w:val="000000" w:themeColor="text1"/>
          <w:sz w:val="28"/>
        </w:rPr>
        <w:t xml:space="preserve">Monitoring and Prediction of </w:t>
      </w:r>
      <w:r w:rsidR="00F34C6A">
        <w:rPr>
          <w:rFonts w:ascii="Times New Roman" w:eastAsia="맑은 고딕" w:hAnsi="Times New Roman" w:cs="Times New Roman"/>
          <w:b/>
          <w:color w:val="000000" w:themeColor="text1"/>
          <w:sz w:val="28"/>
        </w:rPr>
        <w:t>Population/</w:t>
      </w:r>
      <w:r w:rsidR="00BD62BB">
        <w:rPr>
          <w:rFonts w:ascii="Times New Roman" w:eastAsia="맑은 고딕" w:hAnsi="Times New Roman" w:cs="Times New Roman"/>
          <w:b/>
          <w:color w:val="000000" w:themeColor="text1"/>
          <w:sz w:val="28"/>
        </w:rPr>
        <w:t>Community Dynamics Regarding Invasion, Eruption</w:t>
      </w:r>
      <w:r w:rsidR="003029B6">
        <w:rPr>
          <w:rFonts w:ascii="Times New Roman" w:eastAsia="맑은 고딕" w:hAnsi="Times New Roman" w:cs="Times New Roman"/>
          <w:b/>
          <w:color w:val="000000" w:themeColor="text1"/>
          <w:sz w:val="28"/>
        </w:rPr>
        <w:t>,</w:t>
      </w:r>
      <w:r w:rsidR="008B62AD">
        <w:rPr>
          <w:rFonts w:ascii="Times New Roman" w:eastAsia="맑은 고딕" w:hAnsi="Times New Roman" w:cs="Times New Roman"/>
          <w:b/>
          <w:color w:val="000000" w:themeColor="text1"/>
          <w:sz w:val="28"/>
        </w:rPr>
        <w:t xml:space="preserve"> Establishment</w:t>
      </w:r>
      <w:r w:rsidR="003029B6">
        <w:rPr>
          <w:rFonts w:ascii="Times New Roman" w:eastAsia="맑은 고딕" w:hAnsi="Times New Roman" w:cs="Times New Roman"/>
          <w:b/>
          <w:color w:val="000000" w:themeColor="text1"/>
          <w:sz w:val="28"/>
        </w:rPr>
        <w:t>,</w:t>
      </w:r>
      <w:bookmarkStart w:id="0" w:name="_GoBack"/>
      <w:bookmarkEnd w:id="0"/>
      <w:r w:rsidR="008B62AD">
        <w:rPr>
          <w:rFonts w:ascii="Times New Roman" w:eastAsia="맑은 고딕" w:hAnsi="Times New Roman" w:cs="Times New Roman"/>
          <w:b/>
          <w:color w:val="000000" w:themeColor="text1"/>
          <w:sz w:val="28"/>
        </w:rPr>
        <w:t xml:space="preserve"> and Responses </w:t>
      </w:r>
      <w:r w:rsidR="00A324E8">
        <w:rPr>
          <w:rFonts w:ascii="Times New Roman" w:eastAsia="맑은 고딕" w:hAnsi="Times New Roman" w:cs="Times New Roman"/>
          <w:b/>
          <w:color w:val="000000" w:themeColor="text1"/>
          <w:sz w:val="28"/>
        </w:rPr>
        <w:t>to Disturbances</w:t>
      </w:r>
    </w:p>
    <w:p w14:paraId="66A5E28B" w14:textId="77777777" w:rsidR="00BD62BB" w:rsidRPr="008B62AD" w:rsidRDefault="00BD62BB" w:rsidP="00831C16">
      <w:pPr>
        <w:adjustRightInd w:val="0"/>
        <w:snapToGrid w:val="0"/>
        <w:spacing w:line="360" w:lineRule="auto"/>
        <w:outlineLvl w:val="0"/>
        <w:rPr>
          <w:rFonts w:ascii="Times New Roman" w:eastAsia="맑은 고딕" w:hAnsi="Times New Roman" w:cs="Times New Roman"/>
          <w:b/>
        </w:rPr>
      </w:pPr>
    </w:p>
    <w:p w14:paraId="00C1E351" w14:textId="77777777" w:rsidR="00B972EF" w:rsidRDefault="00B972EF" w:rsidP="00C123C4">
      <w:pPr>
        <w:adjustRightInd w:val="0"/>
        <w:snapToGrid w:val="0"/>
        <w:spacing w:line="360" w:lineRule="auto"/>
        <w:jc w:val="both"/>
        <w:outlineLvl w:val="0"/>
        <w:rPr>
          <w:rFonts w:ascii="Times New Roman" w:eastAsia="맑은 고딕" w:hAnsi="Times New Roman" w:cs="Times New Roman"/>
          <w:b/>
        </w:rPr>
      </w:pPr>
      <w:r w:rsidRPr="00B972EF">
        <w:rPr>
          <w:rFonts w:ascii="Times New Roman" w:eastAsia="맑은 고딕" w:hAnsi="Times New Roman" w:cs="Times New Roman"/>
          <w:b/>
        </w:rPr>
        <w:t>Abstract</w:t>
      </w:r>
    </w:p>
    <w:p w14:paraId="74144575" w14:textId="77777777" w:rsidR="00B972EF" w:rsidRPr="00B972EF" w:rsidRDefault="00B972EF" w:rsidP="00C123C4">
      <w:pPr>
        <w:adjustRightInd w:val="0"/>
        <w:snapToGrid w:val="0"/>
        <w:spacing w:line="360" w:lineRule="auto"/>
        <w:jc w:val="both"/>
        <w:outlineLvl w:val="0"/>
        <w:rPr>
          <w:rFonts w:ascii="Times New Roman" w:eastAsia="맑은 고딕" w:hAnsi="Times New Roman" w:cs="Times New Roman"/>
          <w:b/>
        </w:rPr>
      </w:pPr>
    </w:p>
    <w:p w14:paraId="37DF8F29" w14:textId="52C49CE2" w:rsidR="00A324E8" w:rsidRDefault="00BD62BB" w:rsidP="00C123C4">
      <w:pPr>
        <w:adjustRightInd w:val="0"/>
        <w:snapToGrid w:val="0"/>
        <w:spacing w:line="360" w:lineRule="auto"/>
        <w:jc w:val="both"/>
        <w:outlineLvl w:val="0"/>
        <w:rPr>
          <w:rFonts w:ascii="Times New Roman" w:eastAsia="맑은 고딕" w:hAnsi="Times New Roman" w:cs="Times New Roman"/>
        </w:rPr>
      </w:pPr>
      <w:r w:rsidRPr="00F34C6A">
        <w:rPr>
          <w:rFonts w:ascii="Times New Roman" w:eastAsia="맑은 고딕" w:hAnsi="Times New Roman" w:cs="Times New Roman"/>
        </w:rPr>
        <w:t xml:space="preserve">Recently global climate change has been a critical issue for survivability of </w:t>
      </w:r>
      <w:r w:rsidR="00F34C6A">
        <w:rPr>
          <w:rFonts w:ascii="Times New Roman" w:eastAsia="맑은 고딕" w:hAnsi="Times New Roman" w:cs="Times New Roman"/>
        </w:rPr>
        <w:t>the</w:t>
      </w:r>
      <w:r w:rsidR="00A324E8">
        <w:rPr>
          <w:rFonts w:ascii="Times New Roman" w:eastAsia="맑은 고딕" w:hAnsi="Times New Roman" w:cs="Times New Roman"/>
        </w:rPr>
        <w:t xml:space="preserve"> whole</w:t>
      </w:r>
      <w:r w:rsidR="00F34C6A">
        <w:rPr>
          <w:rFonts w:ascii="Times New Roman" w:eastAsia="맑은 고딕" w:hAnsi="Times New Roman" w:cs="Times New Roman"/>
        </w:rPr>
        <w:t xml:space="preserve"> life system</w:t>
      </w:r>
      <w:r w:rsidRPr="00F34C6A">
        <w:rPr>
          <w:rFonts w:ascii="Times New Roman" w:eastAsia="맑은 고딕" w:hAnsi="Times New Roman" w:cs="Times New Roman"/>
        </w:rPr>
        <w:t xml:space="preserve"> on the globe. Monitoring and prediction of </w:t>
      </w:r>
      <w:r w:rsidR="00F34C6A">
        <w:rPr>
          <w:rFonts w:ascii="Times New Roman" w:eastAsia="맑은 고딕" w:hAnsi="Times New Roman" w:cs="Times New Roman"/>
        </w:rPr>
        <w:t xml:space="preserve">population and </w:t>
      </w:r>
      <w:r w:rsidRPr="00F34C6A">
        <w:rPr>
          <w:rFonts w:ascii="Times New Roman" w:eastAsia="맑은 고딕" w:hAnsi="Times New Roman" w:cs="Times New Roman"/>
        </w:rPr>
        <w:t xml:space="preserve">community </w:t>
      </w:r>
      <w:r w:rsidR="00F34C6A">
        <w:rPr>
          <w:rFonts w:ascii="Times New Roman" w:eastAsia="맑은 고딕" w:hAnsi="Times New Roman" w:cs="Times New Roman"/>
        </w:rPr>
        <w:t xml:space="preserve">stabilities </w:t>
      </w:r>
      <w:r w:rsidRPr="00F34C6A">
        <w:rPr>
          <w:rFonts w:ascii="Times New Roman" w:eastAsia="맑은 고딕" w:hAnsi="Times New Roman" w:cs="Times New Roman"/>
        </w:rPr>
        <w:t xml:space="preserve">are </w:t>
      </w:r>
      <w:r w:rsidR="00A324E8">
        <w:rPr>
          <w:rFonts w:ascii="Times New Roman" w:eastAsia="맑은 고딕" w:hAnsi="Times New Roman" w:cs="Times New Roman"/>
        </w:rPr>
        <w:t xml:space="preserve">an </w:t>
      </w:r>
      <w:r w:rsidRPr="00F34C6A">
        <w:rPr>
          <w:rFonts w:ascii="Times New Roman" w:eastAsia="맑은 고딕" w:hAnsi="Times New Roman" w:cs="Times New Roman"/>
        </w:rPr>
        <w:t>urgent</w:t>
      </w:r>
      <w:r w:rsidR="00A324E8">
        <w:rPr>
          <w:rFonts w:ascii="Times New Roman" w:eastAsia="맑은 고딕" w:hAnsi="Times New Roman" w:cs="Times New Roman"/>
        </w:rPr>
        <w:t xml:space="preserve"> issue</w:t>
      </w:r>
      <w:r w:rsidRPr="00F34C6A">
        <w:rPr>
          <w:rFonts w:ascii="Times New Roman" w:eastAsia="맑은 고딕" w:hAnsi="Times New Roman" w:cs="Times New Roman"/>
        </w:rPr>
        <w:t xml:space="preserve"> </w:t>
      </w:r>
      <w:r w:rsidR="00F34C6A">
        <w:rPr>
          <w:rFonts w:ascii="Times New Roman" w:eastAsia="맑은 고딕" w:hAnsi="Times New Roman" w:cs="Times New Roman"/>
        </w:rPr>
        <w:t xml:space="preserve">as a prerequisite for achieving </w:t>
      </w:r>
      <w:r w:rsidRPr="00F34C6A">
        <w:rPr>
          <w:rFonts w:ascii="Times New Roman" w:eastAsia="맑은 고딕" w:hAnsi="Times New Roman" w:cs="Times New Roman"/>
        </w:rPr>
        <w:t>sustainability of ecosystems</w:t>
      </w:r>
      <w:r w:rsidRPr="00F34C6A">
        <w:rPr>
          <w:rFonts w:ascii="Times New Roman" w:eastAsia="맑은 고딕" w:hAnsi="Times New Roman" w:cs="Times New Roman"/>
        </w:rPr>
        <w:t xml:space="preserve">. </w:t>
      </w:r>
      <w:r w:rsidR="00F34C6A">
        <w:rPr>
          <w:rFonts w:ascii="Times New Roman" w:eastAsia="맑은 고딕" w:hAnsi="Times New Roman" w:cs="Times New Roman"/>
        </w:rPr>
        <w:t>Example cases of population/community d</w:t>
      </w:r>
      <w:r w:rsidRPr="00F34C6A">
        <w:rPr>
          <w:rFonts w:ascii="Times New Roman" w:eastAsia="맑은 고딕" w:hAnsi="Times New Roman" w:cs="Times New Roman"/>
        </w:rPr>
        <w:t xml:space="preserve">ynamics </w:t>
      </w:r>
      <w:r w:rsidR="00C123C4">
        <w:rPr>
          <w:rFonts w:ascii="Times New Roman" w:eastAsia="맑은 고딕" w:hAnsi="Times New Roman" w:cs="Times New Roman"/>
        </w:rPr>
        <w:t xml:space="preserve">are presented during the course of </w:t>
      </w:r>
      <w:r w:rsidR="00F34C6A" w:rsidRPr="00F34C6A">
        <w:rPr>
          <w:rFonts w:ascii="Times New Roman" w:eastAsia="맑은 고딕" w:hAnsi="Times New Roman" w:cs="Times New Roman"/>
        </w:rPr>
        <w:t>invasion, eruption and establishment</w:t>
      </w:r>
      <w:r w:rsidR="00C123C4">
        <w:rPr>
          <w:rFonts w:ascii="Times New Roman" w:eastAsia="맑은 고딕" w:hAnsi="Times New Roman" w:cs="Times New Roman"/>
        </w:rPr>
        <w:t>. Based on model applications p</w:t>
      </w:r>
      <w:r w:rsidR="00F34C6A" w:rsidRPr="00F34C6A">
        <w:rPr>
          <w:rFonts w:ascii="Times New Roman" w:eastAsia="맑은 고딕" w:hAnsi="Times New Roman" w:cs="Times New Roman"/>
        </w:rPr>
        <w:t>opulation growth patterns are reported</w:t>
      </w:r>
      <w:r w:rsidR="00A324E8">
        <w:rPr>
          <w:rFonts w:ascii="Times New Roman" w:eastAsia="맑은 고딕" w:hAnsi="Times New Roman" w:cs="Times New Roman"/>
        </w:rPr>
        <w:t xml:space="preserve">, </w:t>
      </w:r>
      <w:r w:rsidR="00C123C4">
        <w:rPr>
          <w:rFonts w:ascii="Times New Roman" w:eastAsia="맑은 고딕" w:hAnsi="Times New Roman" w:cs="Times New Roman"/>
        </w:rPr>
        <w:t xml:space="preserve">showing the break points </w:t>
      </w:r>
      <w:r w:rsidR="00C123C4" w:rsidRPr="00F34C6A">
        <w:rPr>
          <w:rFonts w:ascii="Times New Roman" w:eastAsia="맑은 고딕" w:hAnsi="Times New Roman" w:cs="Times New Roman"/>
        </w:rPr>
        <w:t xml:space="preserve">during the course of invasion and </w:t>
      </w:r>
      <w:r w:rsidR="008B62AD">
        <w:rPr>
          <w:rFonts w:ascii="Times New Roman" w:eastAsia="맑은 고딕" w:hAnsi="Times New Roman" w:cs="Times New Roman"/>
        </w:rPr>
        <w:t>eruption</w:t>
      </w:r>
      <w:r w:rsidR="00F34C6A" w:rsidRPr="00F34C6A">
        <w:rPr>
          <w:rFonts w:ascii="Times New Roman" w:eastAsia="맑은 고딕" w:hAnsi="Times New Roman" w:cs="Times New Roman"/>
        </w:rPr>
        <w:t xml:space="preserve">. Community structure properties </w:t>
      </w:r>
      <w:r w:rsidR="00C123C4">
        <w:rPr>
          <w:rFonts w:ascii="Times New Roman" w:eastAsia="맑은 고딕" w:hAnsi="Times New Roman" w:cs="Times New Roman"/>
        </w:rPr>
        <w:t xml:space="preserve">are </w:t>
      </w:r>
      <w:r w:rsidR="00D47FB0">
        <w:rPr>
          <w:rFonts w:ascii="Times New Roman" w:eastAsia="맑은 고딕" w:hAnsi="Times New Roman" w:cs="Times New Roman"/>
        </w:rPr>
        <w:t xml:space="preserve">additionally </w:t>
      </w:r>
      <w:r w:rsidR="00C123C4">
        <w:rPr>
          <w:rFonts w:ascii="Times New Roman" w:eastAsia="맑은 고딕" w:hAnsi="Times New Roman" w:cs="Times New Roman"/>
        </w:rPr>
        <w:t xml:space="preserve">revealed </w:t>
      </w:r>
      <w:r w:rsidR="00F34C6A" w:rsidRPr="00F34C6A">
        <w:rPr>
          <w:rFonts w:ascii="Times New Roman" w:eastAsia="맑은 고딕" w:hAnsi="Times New Roman" w:cs="Times New Roman"/>
        </w:rPr>
        <w:t>in responding to various</w:t>
      </w:r>
      <w:r w:rsidR="00C123C4">
        <w:rPr>
          <w:rFonts w:ascii="Times New Roman" w:eastAsia="맑은 고딕" w:hAnsi="Times New Roman" w:cs="Times New Roman"/>
        </w:rPr>
        <w:t xml:space="preserve"> sources of </w:t>
      </w:r>
      <w:r w:rsidR="00F34C6A" w:rsidRPr="00F34C6A">
        <w:rPr>
          <w:rFonts w:ascii="Times New Roman" w:eastAsia="맑은 고딕" w:hAnsi="Times New Roman" w:cs="Times New Roman"/>
        </w:rPr>
        <w:t xml:space="preserve">natural and anthropogenic </w:t>
      </w:r>
      <w:r w:rsidR="00C123C4">
        <w:rPr>
          <w:rFonts w:ascii="Times New Roman" w:eastAsia="맑은 고딕" w:hAnsi="Times New Roman" w:cs="Times New Roman"/>
        </w:rPr>
        <w:t xml:space="preserve">disturbances </w:t>
      </w:r>
      <w:r w:rsidR="00A324E8">
        <w:rPr>
          <w:rFonts w:ascii="Times New Roman" w:eastAsia="맑은 고딕" w:hAnsi="Times New Roman" w:cs="Times New Roman"/>
        </w:rPr>
        <w:t xml:space="preserve">according to </w:t>
      </w:r>
      <w:r w:rsidR="00F34C6A" w:rsidRPr="00F34C6A">
        <w:rPr>
          <w:rFonts w:ascii="Times New Roman" w:eastAsia="맑은 고딕" w:hAnsi="Times New Roman" w:cs="Times New Roman"/>
        </w:rPr>
        <w:t>s</w:t>
      </w:r>
      <w:r w:rsidR="00FF430D" w:rsidRPr="00F34C6A">
        <w:rPr>
          <w:rFonts w:ascii="Times New Roman" w:eastAsia="맑은 고딕" w:hAnsi="Times New Roman" w:cs="Times New Roman"/>
        </w:rPr>
        <w:t xml:space="preserve">pecies </w:t>
      </w:r>
      <w:r w:rsidR="00F34C6A" w:rsidRPr="00F34C6A">
        <w:rPr>
          <w:rFonts w:ascii="Times New Roman" w:eastAsia="맑은 고딕" w:hAnsi="Times New Roman" w:cs="Times New Roman" w:hint="eastAsia"/>
        </w:rPr>
        <w:t>a</w:t>
      </w:r>
      <w:r w:rsidR="00FF430D" w:rsidRPr="00F34C6A">
        <w:rPr>
          <w:rFonts w:ascii="Times New Roman" w:eastAsia="맑은 고딕" w:hAnsi="Times New Roman" w:cs="Times New Roman"/>
        </w:rPr>
        <w:t xml:space="preserve">bundance </w:t>
      </w:r>
      <w:r w:rsidR="00F34C6A" w:rsidRPr="00F34C6A">
        <w:rPr>
          <w:rFonts w:ascii="Times New Roman" w:eastAsia="맑은 고딕" w:hAnsi="Times New Roman" w:cs="Times New Roman" w:hint="eastAsia"/>
        </w:rPr>
        <w:t>d</w:t>
      </w:r>
      <w:r w:rsidR="00FF430D" w:rsidRPr="00F34C6A">
        <w:rPr>
          <w:rFonts w:ascii="Times New Roman" w:eastAsia="맑은 고딕" w:hAnsi="Times New Roman" w:cs="Times New Roman"/>
        </w:rPr>
        <w:t>istribution</w:t>
      </w:r>
      <w:r w:rsidR="00FF430D" w:rsidRPr="00F34C6A">
        <w:rPr>
          <w:rFonts w:ascii="Times New Roman" w:eastAsia="맑은 고딕" w:hAnsi="Times New Roman" w:cs="Times New Roman" w:hint="eastAsia"/>
        </w:rPr>
        <w:t>s</w:t>
      </w:r>
      <w:r w:rsidR="00F34C6A" w:rsidRPr="00F34C6A">
        <w:rPr>
          <w:rFonts w:ascii="Times New Roman" w:eastAsia="맑은 고딕" w:hAnsi="Times New Roman" w:cs="Times New Roman"/>
        </w:rPr>
        <w:t xml:space="preserve">. </w:t>
      </w:r>
      <w:r w:rsidR="00C123C4">
        <w:rPr>
          <w:rFonts w:ascii="Times New Roman" w:eastAsia="맑은 고딕" w:hAnsi="Times New Roman" w:cs="Times New Roman"/>
        </w:rPr>
        <w:t xml:space="preserve">The responding patterns of communities were observed including a few dominant taxa in natural conditions and rapid decrease in species richness </w:t>
      </w:r>
      <w:r w:rsidR="00D47FB0">
        <w:rPr>
          <w:rFonts w:ascii="Times New Roman" w:eastAsia="맑은 고딕" w:hAnsi="Times New Roman" w:cs="Times New Roman"/>
        </w:rPr>
        <w:t xml:space="preserve">under stressful conditions of </w:t>
      </w:r>
      <w:r w:rsidR="00C123C4">
        <w:rPr>
          <w:rFonts w:ascii="Times New Roman" w:eastAsia="맑은 고딕" w:hAnsi="Times New Roman" w:cs="Times New Roman"/>
        </w:rPr>
        <w:t>disturbances.</w:t>
      </w:r>
      <w:r w:rsidR="00A324E8">
        <w:rPr>
          <w:rFonts w:ascii="Times New Roman" w:eastAsia="맑은 고딕" w:hAnsi="Times New Roman" w:cs="Times New Roman"/>
        </w:rPr>
        <w:t xml:space="preserve"> Feasibility of mathematical models in population/community </w:t>
      </w:r>
      <w:r w:rsidR="008B62AD">
        <w:rPr>
          <w:rFonts w:ascii="Times New Roman" w:eastAsia="맑은 고딕" w:hAnsi="Times New Roman" w:cs="Times New Roman"/>
        </w:rPr>
        <w:t xml:space="preserve">monitoring </w:t>
      </w:r>
      <w:r w:rsidR="00A324E8">
        <w:rPr>
          <w:rFonts w:ascii="Times New Roman" w:eastAsia="맑은 고딕" w:hAnsi="Times New Roman" w:cs="Times New Roman"/>
        </w:rPr>
        <w:t xml:space="preserve">and management </w:t>
      </w:r>
      <w:r w:rsidR="00D47FB0">
        <w:rPr>
          <w:rFonts w:ascii="Times New Roman" w:eastAsia="맑은 고딕" w:hAnsi="Times New Roman" w:cs="Times New Roman"/>
        </w:rPr>
        <w:t xml:space="preserve">are </w:t>
      </w:r>
      <w:r w:rsidR="00A324E8">
        <w:rPr>
          <w:rFonts w:ascii="Times New Roman" w:eastAsia="맑은 고딕" w:hAnsi="Times New Roman" w:cs="Times New Roman"/>
        </w:rPr>
        <w:t>further discussed in the presentation.</w:t>
      </w:r>
    </w:p>
    <w:p w14:paraId="26E3C133" w14:textId="77777777" w:rsidR="00F34C6A" w:rsidRPr="00A324E8" w:rsidRDefault="00F34C6A" w:rsidP="00FF430D">
      <w:pPr>
        <w:adjustRightInd w:val="0"/>
        <w:snapToGrid w:val="0"/>
        <w:spacing w:line="360" w:lineRule="auto"/>
        <w:jc w:val="both"/>
        <w:outlineLvl w:val="0"/>
        <w:rPr>
          <w:rFonts w:ascii="Times New Roman" w:eastAsia="맑은 고딕" w:hAnsi="Times New Roman" w:cs="Times New Roman"/>
        </w:rPr>
      </w:pPr>
    </w:p>
    <w:p w14:paraId="03AC98D1" w14:textId="7D293FE6" w:rsidR="00FF430D" w:rsidRPr="00A324E8" w:rsidRDefault="00FF430D" w:rsidP="00FF430D">
      <w:pPr>
        <w:adjustRightInd w:val="0"/>
        <w:snapToGrid w:val="0"/>
        <w:spacing w:before="288" w:line="360" w:lineRule="auto"/>
        <w:contextualSpacing/>
        <w:jc w:val="both"/>
        <w:rPr>
          <w:rFonts w:ascii="Times New Roman" w:eastAsia="맑은 고딕" w:hAnsi="Times New Roman" w:cs="Times New Roman"/>
          <w:i/>
        </w:rPr>
      </w:pPr>
      <w:r w:rsidRPr="00A324E8">
        <w:rPr>
          <w:rFonts w:ascii="Times New Roman" w:eastAsia="맑은 고딕" w:hAnsi="Times New Roman" w:cs="Times New Roman" w:hint="eastAsia"/>
          <w:i/>
        </w:rPr>
        <w:t xml:space="preserve">Keyword: </w:t>
      </w:r>
      <w:r w:rsidR="00A324E8" w:rsidRPr="00A324E8">
        <w:rPr>
          <w:rFonts w:ascii="Times New Roman" w:eastAsia="맑은 고딕" w:hAnsi="Times New Roman" w:cs="Times New Roman"/>
          <w:i/>
        </w:rPr>
        <w:t xml:space="preserve">population growth, </w:t>
      </w:r>
      <w:r w:rsidRPr="00A324E8">
        <w:rPr>
          <w:rFonts w:ascii="Times New Roman" w:eastAsia="맑은 고딕" w:hAnsi="Times New Roman" w:cs="Times New Roman"/>
          <w:i/>
        </w:rPr>
        <w:t xml:space="preserve">species </w:t>
      </w:r>
      <w:r w:rsidRPr="00A324E8">
        <w:rPr>
          <w:rFonts w:ascii="Times New Roman" w:eastAsia="맑은 고딕" w:hAnsi="Times New Roman" w:cs="Times New Roman" w:hint="eastAsia"/>
          <w:i/>
        </w:rPr>
        <w:t>a</w:t>
      </w:r>
      <w:r w:rsidRPr="00A324E8">
        <w:rPr>
          <w:rFonts w:ascii="Times New Roman" w:eastAsia="맑은 고딕" w:hAnsi="Times New Roman" w:cs="Times New Roman"/>
          <w:i/>
        </w:rPr>
        <w:t xml:space="preserve">bundance </w:t>
      </w:r>
      <w:r w:rsidRPr="00A324E8">
        <w:rPr>
          <w:rFonts w:ascii="Times New Roman" w:eastAsia="맑은 고딕" w:hAnsi="Times New Roman" w:cs="Times New Roman" w:hint="eastAsia"/>
          <w:i/>
        </w:rPr>
        <w:t>d</w:t>
      </w:r>
      <w:r w:rsidRPr="00A324E8">
        <w:rPr>
          <w:rFonts w:ascii="Times New Roman" w:eastAsia="맑은 고딕" w:hAnsi="Times New Roman" w:cs="Times New Roman"/>
          <w:i/>
        </w:rPr>
        <w:t>istribution</w:t>
      </w:r>
      <w:r w:rsidR="00A324E8" w:rsidRPr="00A324E8">
        <w:rPr>
          <w:rFonts w:ascii="Times New Roman" w:eastAsia="맑은 고딕" w:hAnsi="Times New Roman" w:cs="Times New Roman"/>
          <w:i/>
        </w:rPr>
        <w:t xml:space="preserve">, ecological </w:t>
      </w:r>
      <w:r w:rsidR="00A324E8">
        <w:rPr>
          <w:rFonts w:ascii="Times New Roman" w:eastAsia="맑은 고딕" w:hAnsi="Times New Roman" w:cs="Times New Roman"/>
          <w:i/>
        </w:rPr>
        <w:t xml:space="preserve">risk </w:t>
      </w:r>
      <w:r w:rsidR="00A324E8" w:rsidRPr="00A324E8">
        <w:rPr>
          <w:rFonts w:ascii="Times New Roman" w:eastAsia="맑은 고딕" w:hAnsi="Times New Roman" w:cs="Times New Roman"/>
          <w:i/>
        </w:rPr>
        <w:t>assessment, ecosystem sustainability</w:t>
      </w:r>
    </w:p>
    <w:sectPr w:rsidR="00FF430D" w:rsidRPr="00A324E8" w:rsidSect="00F77CFA">
      <w:pgSz w:w="11906" w:h="16838"/>
      <w:pgMar w:top="1701" w:right="1418" w:bottom="1418" w:left="1418" w:header="851" w:footer="992" w:gutter="0"/>
      <w:lnNumType w:countBy="1" w:restart="continuous"/>
      <w:cols w:space="425"/>
      <w:docGrid w:type="linesAndChar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7C2E62"/>
    <w:multiLevelType w:val="hybridMultilevel"/>
    <w:tmpl w:val="4BF20BDE"/>
    <w:lvl w:ilvl="0" w:tplc="DE3ADAD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9"/>
  <w:bordersDoNotSurroundHeader/>
  <w:bordersDoNotSurroundFooter/>
  <w:defaultTabStop w:val="800"/>
  <w:drawingGridHorizontalSpacing w:val="120"/>
  <w:drawingGridVerticalSpacing w:val="200"/>
  <w:displayHorizontalDrawingGridEvery w:val="2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C16"/>
    <w:rsid w:val="003029B6"/>
    <w:rsid w:val="00385968"/>
    <w:rsid w:val="007F3C24"/>
    <w:rsid w:val="00831C16"/>
    <w:rsid w:val="008B62AD"/>
    <w:rsid w:val="00955F15"/>
    <w:rsid w:val="009A4807"/>
    <w:rsid w:val="00A324E8"/>
    <w:rsid w:val="00A4423E"/>
    <w:rsid w:val="00B972EF"/>
    <w:rsid w:val="00BD43E4"/>
    <w:rsid w:val="00BD62BB"/>
    <w:rsid w:val="00C123C4"/>
    <w:rsid w:val="00D357B4"/>
    <w:rsid w:val="00D47FB0"/>
    <w:rsid w:val="00E46551"/>
    <w:rsid w:val="00E70F98"/>
    <w:rsid w:val="00F34C6A"/>
    <w:rsid w:val="00F77CFA"/>
    <w:rsid w:val="00FF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8FB6C"/>
  <w15:chartTrackingRefBased/>
  <w15:docId w15:val="{B259D1D3-F060-4217-96AC-3F5CEA5DA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1C1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831C16"/>
  </w:style>
  <w:style w:type="character" w:styleId="CommentReference">
    <w:name w:val="annotation reference"/>
    <w:basedOn w:val="DefaultParagraphFont"/>
    <w:uiPriority w:val="99"/>
    <w:semiHidden/>
    <w:unhideWhenUsed/>
    <w:rsid w:val="00831C1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1C1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1C16"/>
    <w:rPr>
      <w:rFonts w:ascii="굴림" w:eastAsia="굴림" w:hAnsi="굴림" w:cs="굴림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16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C16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2</cp:revision>
  <dcterms:created xsi:type="dcterms:W3CDTF">2018-04-09T00:39:00Z</dcterms:created>
  <dcterms:modified xsi:type="dcterms:W3CDTF">2018-04-09T00:39:00Z</dcterms:modified>
</cp:coreProperties>
</file>