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631D04" w:rsidP="00494130">
      <w:pPr>
        <w:pStyle w:val="Heading1"/>
        <w:spacing w:before="170"/>
        <w:ind w:left="0"/>
      </w:pPr>
      <w:r>
        <w:rPr>
          <w:color w:val="337AB7"/>
        </w:rPr>
        <w:t>Optical</w:t>
      </w:r>
      <w:r w:rsidRPr="00631D04">
        <w:rPr>
          <w:color w:val="337AB7"/>
        </w:rPr>
        <w:t xml:space="preserve"> implementation</w:t>
      </w:r>
      <w:r>
        <w:rPr>
          <w:color w:val="337AB7"/>
        </w:rPr>
        <w:t>s of</w:t>
      </w:r>
      <w:r w:rsidRPr="00631D04">
        <w:rPr>
          <w:color w:val="337AB7"/>
        </w:rPr>
        <w:t xml:space="preserve"> </w:t>
      </w:r>
      <w:r>
        <w:rPr>
          <w:color w:val="337AB7"/>
        </w:rPr>
        <w:t>n</w:t>
      </w:r>
      <w:r w:rsidR="008B66A0" w:rsidRPr="008B66A0">
        <w:rPr>
          <w:color w:val="337AB7"/>
        </w:rPr>
        <w:t xml:space="preserve">euro-inspired information processing </w:t>
      </w:r>
      <w:r>
        <w:rPr>
          <w:color w:val="337AB7"/>
        </w:rPr>
        <w:t>and its applications</w:t>
      </w:r>
    </w:p>
    <w:p w:rsidR="00AE3E37" w:rsidRPr="00913880" w:rsidRDefault="001556B5" w:rsidP="00913880">
      <w:pPr>
        <w:pStyle w:val="BodyText"/>
        <w:spacing w:before="73" w:line="198" w:lineRule="exact"/>
        <w:ind w:left="100" w:right="5987"/>
        <w:rPr>
          <w:rFonts w:ascii="Arial"/>
        </w:rPr>
      </w:pPr>
      <w:r w:rsidRPr="008B66A0">
        <w:rPr>
          <w:rFonts w:ascii="Arial"/>
          <w:lang w:val="es-ES"/>
        </w:rPr>
        <w:t>Ingo Fischer</w:t>
      </w:r>
      <w:r w:rsidR="005973B9" w:rsidRPr="008B66A0">
        <w:rPr>
          <w:rFonts w:ascii="Arial"/>
          <w:lang w:val="es-ES"/>
        </w:rPr>
        <w:t xml:space="preserve">, </w:t>
      </w:r>
      <w:r w:rsidRPr="008B66A0">
        <w:rPr>
          <w:rFonts w:ascii="Arial"/>
          <w:lang w:val="es-ES"/>
        </w:rPr>
        <w:t>IFISC (UIB-CSIC)</w:t>
      </w:r>
      <w:r w:rsidR="005973B9" w:rsidRPr="008B66A0">
        <w:rPr>
          <w:rFonts w:ascii="Arial"/>
          <w:lang w:val="es-ES"/>
        </w:rPr>
        <w:t xml:space="preserve">, </w:t>
      </w:r>
      <w:r w:rsidRPr="008B66A0">
        <w:rPr>
          <w:rFonts w:ascii="Arial"/>
          <w:lang w:val="es-ES"/>
        </w:rPr>
        <w:t xml:space="preserve">Palma de Mallorca </w:t>
      </w:r>
      <w:proofErr w:type="spellStart"/>
      <w:r w:rsidRPr="008B66A0">
        <w:rPr>
          <w:rFonts w:ascii="Arial"/>
          <w:lang w:val="es-ES"/>
        </w:rPr>
        <w:t>Spain</w:t>
      </w:r>
      <w:proofErr w:type="spellEnd"/>
      <w:r w:rsidR="00E21FC9" w:rsidRPr="008B66A0">
        <w:rPr>
          <w:rFonts w:ascii="Arial"/>
          <w:lang w:val="es-ES"/>
        </w:rPr>
        <w:t>.</w:t>
      </w:r>
      <w:r w:rsidR="00913880" w:rsidRPr="008B66A0">
        <w:rPr>
          <w:rFonts w:ascii="Arial"/>
          <w:lang w:val="es-ES"/>
        </w:rPr>
        <w:t xml:space="preserve"> </w:t>
      </w:r>
      <w:r w:rsidR="00913880" w:rsidRPr="008B66A0">
        <w:rPr>
          <w:rFonts w:ascii="Arial"/>
          <w:lang w:val="es-ES"/>
        </w:rPr>
        <w:br/>
      </w:r>
      <w:r w:rsidR="00913880" w:rsidRPr="00913880">
        <w:rPr>
          <w:rFonts w:ascii="Arial"/>
        </w:rPr>
        <w:t xml:space="preserve">currently also: International Research Unit of Advanced Future Studies, Yukawa Institute </w:t>
      </w:r>
      <w:r w:rsidR="00342750">
        <w:rPr>
          <w:rFonts w:ascii="Arial"/>
        </w:rPr>
        <w:t>for</w:t>
      </w:r>
      <w:bookmarkStart w:id="0" w:name="_GoBack"/>
      <w:bookmarkEnd w:id="0"/>
      <w:r w:rsidR="00913880" w:rsidRPr="00913880">
        <w:rPr>
          <w:rFonts w:ascii="Arial"/>
        </w:rPr>
        <w:t xml:space="preserve"> Theoretical Physics, Kyoto University, Japan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8C2B98" w:rsidRDefault="008C2B98" w:rsidP="00495BD8">
      <w:pPr>
        <w:pStyle w:val="BodyText"/>
        <w:spacing w:before="90" w:line="280" w:lineRule="auto"/>
        <w:ind w:left="100"/>
        <w:jc w:val="both"/>
      </w:pPr>
      <w:r>
        <w:t>C</w:t>
      </w:r>
      <w:r w:rsidRPr="00BF3EDC">
        <w:t xml:space="preserve">ognitive computing </w:t>
      </w:r>
      <w:r>
        <w:t>and n</w:t>
      </w:r>
      <w:r w:rsidR="00BF3EDC" w:rsidRPr="00BF3EDC">
        <w:t xml:space="preserve">euro-inspired information processing have been gaining </w:t>
      </w:r>
      <w:r>
        <w:t xml:space="preserve">immense </w:t>
      </w:r>
      <w:r w:rsidR="00BF3EDC" w:rsidRPr="00BF3EDC">
        <w:t>interest in recent years</w:t>
      </w:r>
      <w:r>
        <w:t>. I</w:t>
      </w:r>
      <w:r w:rsidRPr="00B44381">
        <w:t xml:space="preserve">ncreasing demands on </w:t>
      </w:r>
      <w:r>
        <w:t>computing, problems to maintain Moore’s Law</w:t>
      </w:r>
      <w:r w:rsidR="00D16442">
        <w:t xml:space="preserve"> much longer</w:t>
      </w:r>
      <w:r>
        <w:t xml:space="preserve"> and the need for higher energy efficiency have been stimulating</w:t>
      </w:r>
      <w:r w:rsidRPr="00B44381">
        <w:t xml:space="preserve"> novel computational concepts.</w:t>
      </w:r>
      <w:r>
        <w:t xml:space="preserve"> Their hardware implementation, adapted to the concept and to the targeted infrastructure in which it needs to be embedded, define a number of challenges. We follow a minimal design approach in optics, allowing for hardware efficiency, high speed, low energy consumption and compatibility with our optical communication infrastructure. </w:t>
      </w:r>
    </w:p>
    <w:p w:rsidR="00495BD8" w:rsidRDefault="00D16442" w:rsidP="00D16442">
      <w:pPr>
        <w:pStyle w:val="BodyText"/>
        <w:spacing w:before="90" w:line="280" w:lineRule="auto"/>
        <w:ind w:left="100"/>
        <w:jc w:val="both"/>
      </w:pPr>
      <w:r>
        <w:t>Using telecommunication-compatible hardware, we have implemented reservoir computing and extreme l</w:t>
      </w:r>
      <w:r w:rsidRPr="00B44381">
        <w:t>earning</w:t>
      </w:r>
      <w:r>
        <w:t xml:space="preserve"> machine concepts and could demonstrate their attractive features in benchmark tests including classification tasks and nonlinear prediction. </w:t>
      </w:r>
      <w:r w:rsidRPr="00D16442">
        <w:t xml:space="preserve">The real-word technological challenge we </w:t>
      </w:r>
      <w:r>
        <w:t xml:space="preserve">present </w:t>
      </w:r>
      <w:r w:rsidR="002A6654">
        <w:t>here</w:t>
      </w:r>
      <w:r w:rsidRPr="00D16442">
        <w:t xml:space="preserve"> is, how to </w:t>
      </w:r>
      <w:r w:rsidR="00A812EB">
        <w:t>classify</w:t>
      </w:r>
      <w:r w:rsidRPr="00D16442">
        <w:t xml:space="preserve"> ultra-fast signals that are subjected to significant nonlinear distortions. </w:t>
      </w:r>
      <w:r>
        <w:t xml:space="preserve">In particular, </w:t>
      </w:r>
      <w:r w:rsidRPr="00D16442">
        <w:t>we process optical fib</w:t>
      </w:r>
      <w:r w:rsidR="00A812EB">
        <w:t>er</w:t>
      </w:r>
      <w:r w:rsidRPr="00D16442">
        <w:t xml:space="preserve"> communication </w:t>
      </w:r>
      <w:r>
        <w:t>data</w:t>
      </w:r>
      <w:r w:rsidRPr="00D16442">
        <w:t xml:space="preserve">. </w:t>
      </w:r>
      <w:r w:rsidR="00A812EB">
        <w:t xml:space="preserve">Fiber </w:t>
      </w:r>
      <w:r w:rsidR="00A812EB" w:rsidRPr="00A812EB">
        <w:t xml:space="preserve">communication </w:t>
      </w:r>
      <w:r w:rsidRPr="00D16442">
        <w:t>systems are range-limited due to transmission impairments that distort the propagating signals. For extended transmission distances, standard bit re</w:t>
      </w:r>
      <w:r w:rsidR="00A812EB">
        <w:t>covery techniques</w:t>
      </w:r>
      <w:r w:rsidRPr="00D16442">
        <w:t xml:space="preserve"> fail</w:t>
      </w:r>
      <w:r w:rsidR="00A812EB">
        <w:t xml:space="preserve"> completely</w:t>
      </w:r>
      <w:r w:rsidRPr="00D16442">
        <w:t xml:space="preserve">. </w:t>
      </w:r>
      <w:r w:rsidR="002A6654">
        <w:t>We</w:t>
      </w:r>
      <w:r w:rsidRPr="00D16442">
        <w:t xml:space="preserve"> overcome this limitation by transforming the bit classification problem into a pattern recognition problem. We experimentally demonstrate a bit error rate improvement of 2 orders of magnitude compared to competing methods. The bit classification performance we achieve is a significant breakthrough, since we can recover data at high speed that otherwise cannot be recovered. </w:t>
      </w:r>
      <w:r w:rsidR="00A812EB">
        <w:t>C</w:t>
      </w:r>
      <w:r w:rsidRPr="00D16442">
        <w:t xml:space="preserve">hallenges regarding a </w:t>
      </w:r>
      <w:r w:rsidR="002A6654" w:rsidRPr="002A6654">
        <w:t xml:space="preserve">full hardware </w:t>
      </w:r>
      <w:r w:rsidR="002A6654">
        <w:t xml:space="preserve">and </w:t>
      </w:r>
      <w:r w:rsidRPr="00D16442">
        <w:t xml:space="preserve">real-time </w:t>
      </w:r>
      <w:r w:rsidR="002A6654">
        <w:t>implementation</w:t>
      </w:r>
      <w:r w:rsidR="00A812EB">
        <w:t xml:space="preserve"> remain</w:t>
      </w:r>
      <w:r w:rsidR="002A6654">
        <w:t>, but we</w:t>
      </w:r>
      <w:r w:rsidRPr="00D16442">
        <w:t xml:space="preserve"> </w:t>
      </w:r>
      <w:r w:rsidR="002A6654">
        <w:t>show strategies</w:t>
      </w:r>
      <w:r w:rsidRPr="00D16442">
        <w:t xml:space="preserve"> how these challenges can be </w:t>
      </w:r>
      <w:r w:rsidR="002A6654">
        <w:t>o</w:t>
      </w:r>
      <w:r w:rsidR="00A812EB">
        <w:t>v</w:t>
      </w:r>
      <w:r w:rsidR="002A6654">
        <w:t>ercome</w:t>
      </w:r>
      <w:r w:rsidRPr="00D16442">
        <w:t>.</w:t>
      </w:r>
    </w:p>
    <w:p w:rsidR="005973B9" w:rsidRPr="00922213" w:rsidRDefault="00A9710C" w:rsidP="00922213">
      <w:pPr>
        <w:pStyle w:val="Heading3"/>
        <w:spacing w:before="74"/>
        <w:rPr>
          <w:b w:val="0"/>
          <w:sz w:val="16"/>
        </w:rPr>
      </w:pPr>
      <w:r>
        <w:rPr>
          <w:b w:val="0"/>
        </w:rPr>
        <w:br w:type="column"/>
      </w:r>
      <w:r w:rsidR="00922213">
        <w:rPr>
          <w:b w:val="0"/>
          <w:sz w:val="16"/>
        </w:rPr>
        <w:t xml:space="preserve"> </w:t>
      </w:r>
      <w:r w:rsidR="005973B9">
        <w:rPr>
          <w:color w:val="BF5A14"/>
        </w:rPr>
        <w:t>Recent Publications</w:t>
      </w:r>
    </w:p>
    <w:p w:rsidR="005973B9" w:rsidRDefault="00922213" w:rsidP="00922213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922213">
        <w:rPr>
          <w:sz w:val="18"/>
        </w:rPr>
        <w:t>Brunner, D., So</w:t>
      </w:r>
      <w:r>
        <w:rPr>
          <w:sz w:val="18"/>
        </w:rPr>
        <w:t xml:space="preserve">riano, M. C., </w:t>
      </w:r>
      <w:proofErr w:type="spellStart"/>
      <w:r>
        <w:rPr>
          <w:sz w:val="18"/>
        </w:rPr>
        <w:t>Mirasso</w:t>
      </w:r>
      <w:proofErr w:type="spellEnd"/>
      <w:r>
        <w:rPr>
          <w:sz w:val="18"/>
        </w:rPr>
        <w:t xml:space="preserve">, C. R., </w:t>
      </w:r>
      <w:r w:rsidRPr="00922213">
        <w:rPr>
          <w:sz w:val="18"/>
        </w:rPr>
        <w:t>Fischer, I. (2013). Parallel photonic information processing at gigabyte per second data rates using transient s</w:t>
      </w:r>
      <w:r>
        <w:rPr>
          <w:sz w:val="18"/>
        </w:rPr>
        <w:t>tates. Nature Communications, 4:</w:t>
      </w:r>
      <w:r w:rsidRPr="00922213">
        <w:rPr>
          <w:sz w:val="18"/>
        </w:rPr>
        <w:t xml:space="preserve"> 1364. </w:t>
      </w:r>
    </w:p>
    <w:p w:rsidR="005973B9" w:rsidRDefault="00922213" w:rsidP="0092221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922213">
        <w:rPr>
          <w:sz w:val="18"/>
          <w:lang w:val="es-ES"/>
        </w:rPr>
        <w:t>Soriano, M. C., García-</w:t>
      </w:r>
      <w:proofErr w:type="spellStart"/>
      <w:r w:rsidRPr="00922213">
        <w:rPr>
          <w:sz w:val="18"/>
          <w:lang w:val="es-ES"/>
        </w:rPr>
        <w:t>Ojalvo</w:t>
      </w:r>
      <w:proofErr w:type="spellEnd"/>
      <w:r w:rsidRPr="00922213">
        <w:rPr>
          <w:sz w:val="18"/>
          <w:lang w:val="es-ES"/>
        </w:rPr>
        <w:t xml:space="preserve">, J., </w:t>
      </w:r>
      <w:proofErr w:type="spellStart"/>
      <w:r w:rsidRPr="00922213">
        <w:rPr>
          <w:sz w:val="18"/>
          <w:lang w:val="es-ES"/>
        </w:rPr>
        <w:t>Mirasso</w:t>
      </w:r>
      <w:proofErr w:type="spellEnd"/>
      <w:r w:rsidRPr="00922213">
        <w:rPr>
          <w:sz w:val="18"/>
          <w:lang w:val="es-ES"/>
        </w:rPr>
        <w:t xml:space="preserve">, C. R., &amp; Fischer, I. (2013). </w:t>
      </w:r>
      <w:r w:rsidRPr="00922213">
        <w:rPr>
          <w:sz w:val="18"/>
        </w:rPr>
        <w:t xml:space="preserve">Complex photonics: Dynamics and applications of delay-coupled semiconductors lasers. </w:t>
      </w:r>
      <w:r>
        <w:rPr>
          <w:sz w:val="18"/>
        </w:rPr>
        <w:t xml:space="preserve">Reviews of Modern Physics, 85: </w:t>
      </w:r>
      <w:r w:rsidRPr="00922213">
        <w:rPr>
          <w:sz w:val="18"/>
        </w:rPr>
        <w:t>421–470</w:t>
      </w:r>
      <w:r>
        <w:rPr>
          <w:sz w:val="18"/>
        </w:rPr>
        <w:t>.</w:t>
      </w:r>
    </w:p>
    <w:p w:rsidR="00922213" w:rsidRDefault="00E21FC9" w:rsidP="0092221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922213">
        <w:rPr>
          <w:sz w:val="18"/>
          <w:lang w:val="es-ES"/>
        </w:rPr>
        <w:t xml:space="preserve">Soriano, M. C., Brunner, D., Escalona-Moran, M., </w:t>
      </w:r>
      <w:proofErr w:type="spellStart"/>
      <w:r w:rsidRPr="00922213">
        <w:rPr>
          <w:sz w:val="18"/>
          <w:lang w:val="es-ES"/>
        </w:rPr>
        <w:t>Mirasso</w:t>
      </w:r>
      <w:proofErr w:type="spellEnd"/>
      <w:r w:rsidRPr="00922213">
        <w:rPr>
          <w:sz w:val="18"/>
          <w:lang w:val="es-ES"/>
        </w:rPr>
        <w:t xml:space="preserve">, C. R.,  Fischer, I. (2015). </w:t>
      </w:r>
      <w:r w:rsidRPr="00E21FC9">
        <w:rPr>
          <w:sz w:val="18"/>
        </w:rPr>
        <w:t>Minimal approach to neuro-inspired information processing. Frontiers in Computational</w:t>
      </w:r>
      <w:r>
        <w:rPr>
          <w:sz w:val="18"/>
        </w:rPr>
        <w:t xml:space="preserve"> Neuroscience, 9: 68 1-11</w:t>
      </w:r>
      <w:r w:rsidR="005973B9">
        <w:rPr>
          <w:sz w:val="18"/>
        </w:rPr>
        <w:t>.</w:t>
      </w:r>
      <w:bookmarkStart w:id="1" w:name="OLE_LINK17"/>
      <w:bookmarkStart w:id="2" w:name="OLE_LINK18"/>
    </w:p>
    <w:p w:rsidR="00922213" w:rsidRDefault="00922213" w:rsidP="0092221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  <w:lang w:val="de-DE"/>
        </w:rPr>
        <w:t xml:space="preserve">Oliver, N., Jüngling, T., </w:t>
      </w:r>
      <w:r w:rsidRPr="00922213">
        <w:rPr>
          <w:sz w:val="18"/>
          <w:lang w:val="de-DE"/>
        </w:rPr>
        <w:t xml:space="preserve">Fischer, I. (2015). </w:t>
      </w:r>
      <w:r w:rsidRPr="00922213">
        <w:rPr>
          <w:sz w:val="18"/>
        </w:rPr>
        <w:t>Consistency Properties of a Chaotic Semiconductor Laser Driven by Optical Feedbac</w:t>
      </w:r>
      <w:r>
        <w:rPr>
          <w:sz w:val="18"/>
        </w:rPr>
        <w:t>k. Physical Review Letters, 114:</w:t>
      </w:r>
      <w:r w:rsidRPr="00922213">
        <w:rPr>
          <w:sz w:val="18"/>
        </w:rPr>
        <w:t xml:space="preserve"> 123902 </w:t>
      </w:r>
      <w:r>
        <w:rPr>
          <w:sz w:val="18"/>
        </w:rPr>
        <w:t>(</w:t>
      </w:r>
      <w:r w:rsidRPr="00922213">
        <w:rPr>
          <w:sz w:val="18"/>
        </w:rPr>
        <w:t>1-5</w:t>
      </w:r>
      <w:r>
        <w:rPr>
          <w:sz w:val="18"/>
        </w:rPr>
        <w:t>)</w:t>
      </w:r>
      <w:r w:rsidRPr="00922213">
        <w:rPr>
          <w:sz w:val="18"/>
        </w:rPr>
        <w:t xml:space="preserve">. </w:t>
      </w:r>
    </w:p>
    <w:p w:rsidR="00922213" w:rsidRPr="00922213" w:rsidRDefault="00922213" w:rsidP="0092221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</w:rPr>
        <w:t xml:space="preserve">Brunner, D., </w:t>
      </w:r>
      <w:r w:rsidRPr="00922213">
        <w:rPr>
          <w:sz w:val="18"/>
        </w:rPr>
        <w:t xml:space="preserve"> Fischer, I. (2015). Reconfigurable semiconductor laser networks based on diffractive c</w:t>
      </w:r>
      <w:r>
        <w:rPr>
          <w:sz w:val="18"/>
        </w:rPr>
        <w:t xml:space="preserve">oupling. Optics Letters, 40: </w:t>
      </w:r>
      <w:r w:rsidRPr="00922213">
        <w:rPr>
          <w:sz w:val="18"/>
        </w:rPr>
        <w:t xml:space="preserve"> 3854–3857. </w:t>
      </w:r>
    </w:p>
    <w:bookmarkEnd w:id="1"/>
    <w:bookmarkEnd w:id="2"/>
    <w:p w:rsidR="00922213" w:rsidRPr="00922213" w:rsidRDefault="00495BD8" w:rsidP="00922213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</w:pPr>
      <w:r>
        <w:rPr>
          <w:sz w:val="18"/>
        </w:rPr>
        <w:t xml:space="preserve">Oliver, N., Larger, L., </w:t>
      </w:r>
      <w:r w:rsidR="00922213" w:rsidRPr="00922213">
        <w:rPr>
          <w:sz w:val="18"/>
        </w:rPr>
        <w:t xml:space="preserve"> Fischer, I. (2016). Consistency in experiments on </w:t>
      </w:r>
      <w:proofErr w:type="spellStart"/>
      <w:r w:rsidR="00922213" w:rsidRPr="00922213">
        <w:rPr>
          <w:sz w:val="18"/>
        </w:rPr>
        <w:t>multistable</w:t>
      </w:r>
      <w:proofErr w:type="spellEnd"/>
      <w:r w:rsidR="00922213" w:rsidRPr="00922213">
        <w:rPr>
          <w:sz w:val="18"/>
        </w:rPr>
        <w:t xml:space="preserve"> driven delay systems. Chaos: An Interdisciplinary Jour</w:t>
      </w:r>
      <w:r w:rsidR="00922213">
        <w:rPr>
          <w:sz w:val="18"/>
        </w:rPr>
        <w:t xml:space="preserve">nal of Nonlinear Science, 26: </w:t>
      </w:r>
      <w:r w:rsidR="00922213" w:rsidRPr="00922213">
        <w:rPr>
          <w:sz w:val="18"/>
        </w:rPr>
        <w:t xml:space="preserve">103115 (1-7). </w:t>
      </w:r>
    </w:p>
    <w:p w:rsidR="005973B9" w:rsidRPr="00922213" w:rsidRDefault="00922213" w:rsidP="00922213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</w:pPr>
      <w:r w:rsidRPr="00922213">
        <w:rPr>
          <w:sz w:val="18"/>
          <w:lang w:val="es-ES"/>
        </w:rPr>
        <w:t xml:space="preserve">Bueno, J., Brunner, D., Soriano, M. C.,  Fischer, I. (2017). </w:t>
      </w:r>
      <w:r w:rsidRPr="00922213">
        <w:rPr>
          <w:sz w:val="18"/>
        </w:rPr>
        <w:t>Conditions for reservoir computing performance using semiconductor lasers with delayed optical</w:t>
      </w:r>
      <w:r>
        <w:rPr>
          <w:sz w:val="18"/>
        </w:rPr>
        <w:t xml:space="preserve"> feedback. Optics Express, 25</w:t>
      </w:r>
      <w:r w:rsidRPr="00922213">
        <w:rPr>
          <w:sz w:val="18"/>
        </w:rPr>
        <w:t>: 2401–2412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B9403C">
        <w:rPr>
          <w:rFonts w:ascii="Arial"/>
          <w:noProof/>
          <w:color w:val="BF5A14"/>
        </w:rPr>
        <w:drawing>
          <wp:inline distT="0" distB="0" distL="0" distR="0">
            <wp:extent cx="489232" cy="616859"/>
            <wp:effectExtent l="0" t="0" r="635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F-2012-bw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718" cy="685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403C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DA35F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Ingo Fischer is a</w:t>
      </w:r>
      <w:r w:rsidR="000E2911">
        <w:rPr>
          <w:rFonts w:ascii="Arial"/>
          <w:sz w:val="14"/>
        </w:rPr>
        <w:t xml:space="preserve"> </w:t>
      </w:r>
      <w:r w:rsidRPr="00DA35FC">
        <w:rPr>
          <w:rFonts w:ascii="Arial"/>
          <w:sz w:val="14"/>
        </w:rPr>
        <w:t>research professor (CSIC) at the Institute for Cross-Disciplinary Physics and Complex Systems, IFISC (UIB-CSIC)</w:t>
      </w:r>
      <w:r>
        <w:rPr>
          <w:rFonts w:ascii="Arial"/>
          <w:sz w:val="14"/>
        </w:rPr>
        <w:t xml:space="preserve"> in </w:t>
      </w:r>
      <w:r w:rsidRPr="00DA35FC">
        <w:rPr>
          <w:rFonts w:ascii="Arial"/>
          <w:sz w:val="14"/>
        </w:rPr>
        <w:t>Palma de Mallorca</w:t>
      </w:r>
      <w:r>
        <w:rPr>
          <w:rFonts w:ascii="Arial"/>
          <w:sz w:val="14"/>
        </w:rPr>
        <w:t xml:space="preserve"> (Spain)</w:t>
      </w:r>
      <w:r w:rsidRPr="00DA35FC">
        <w:rPr>
          <w:rFonts w:ascii="Arial"/>
          <w:sz w:val="14"/>
        </w:rPr>
        <w:t xml:space="preserve">. </w:t>
      </w:r>
      <w:r w:rsidR="00C613A4">
        <w:rPr>
          <w:rFonts w:ascii="Arial"/>
          <w:sz w:val="14"/>
        </w:rPr>
        <w:t xml:space="preserve">Moreover, he is currently a </w:t>
      </w:r>
      <w:bookmarkStart w:id="3" w:name="OLE_LINK11"/>
      <w:bookmarkStart w:id="4" w:name="OLE_LINK12"/>
      <w:r w:rsidR="00C613A4" w:rsidRPr="00DA35FC">
        <w:rPr>
          <w:rFonts w:ascii="Arial"/>
          <w:sz w:val="14"/>
        </w:rPr>
        <w:t>Distinguished Visiting Professor of the Internatio</w:t>
      </w:r>
      <w:r w:rsidR="00C613A4">
        <w:rPr>
          <w:rFonts w:ascii="Arial"/>
          <w:sz w:val="14"/>
        </w:rPr>
        <w:t xml:space="preserve">nal Research Unit of Advanced </w:t>
      </w:r>
      <w:r w:rsidR="00C613A4" w:rsidRPr="00DA35FC">
        <w:rPr>
          <w:rFonts w:ascii="Arial"/>
          <w:sz w:val="14"/>
        </w:rPr>
        <w:t>Future Studies, Yukawa Institute of Theoretical Physics, Kyoto University, Japan</w:t>
      </w:r>
      <w:bookmarkEnd w:id="3"/>
      <w:bookmarkEnd w:id="4"/>
      <w:r w:rsidR="00C613A4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>He obtained his Ph.D. degree</w:t>
      </w:r>
      <w:r w:rsidRPr="00DA35FC">
        <w:rPr>
          <w:rFonts w:ascii="Arial"/>
          <w:sz w:val="14"/>
        </w:rPr>
        <w:t xml:space="preserve"> in p</w:t>
      </w:r>
      <w:r>
        <w:rPr>
          <w:rFonts w:ascii="Arial"/>
          <w:sz w:val="14"/>
        </w:rPr>
        <w:t>hysics from Philipps-University</w:t>
      </w:r>
      <w:r w:rsidRPr="00DA35FC">
        <w:rPr>
          <w:rFonts w:ascii="Arial"/>
          <w:sz w:val="14"/>
        </w:rPr>
        <w:t xml:space="preserve"> Marburg, Germany. </w:t>
      </w:r>
      <w:r w:rsidR="00C613A4">
        <w:rPr>
          <w:rFonts w:ascii="Arial"/>
          <w:sz w:val="14"/>
        </w:rPr>
        <w:t xml:space="preserve">After positions at </w:t>
      </w:r>
      <w:r w:rsidRPr="00DA35FC">
        <w:rPr>
          <w:rFonts w:ascii="Arial"/>
          <w:sz w:val="14"/>
        </w:rPr>
        <w:t xml:space="preserve">TU Darmstadt, Germany, </w:t>
      </w:r>
      <w:r w:rsidR="00C613A4">
        <w:rPr>
          <w:rFonts w:ascii="Arial"/>
          <w:sz w:val="14"/>
        </w:rPr>
        <w:t xml:space="preserve">and </w:t>
      </w:r>
      <w:proofErr w:type="spellStart"/>
      <w:r w:rsidRPr="00DA35FC">
        <w:rPr>
          <w:rFonts w:ascii="Arial"/>
          <w:sz w:val="14"/>
        </w:rPr>
        <w:t>Vrije</w:t>
      </w:r>
      <w:proofErr w:type="spellEnd"/>
      <w:r w:rsidRPr="00DA35FC">
        <w:rPr>
          <w:rFonts w:ascii="Arial"/>
          <w:sz w:val="14"/>
        </w:rPr>
        <w:t xml:space="preserve"> </w:t>
      </w:r>
      <w:proofErr w:type="spellStart"/>
      <w:r w:rsidRPr="00DA35FC">
        <w:rPr>
          <w:rFonts w:ascii="Arial"/>
          <w:sz w:val="14"/>
        </w:rPr>
        <w:t>Universiteit</w:t>
      </w:r>
      <w:proofErr w:type="spellEnd"/>
      <w:r w:rsidRPr="00DA35FC">
        <w:rPr>
          <w:rFonts w:ascii="Arial"/>
          <w:sz w:val="14"/>
        </w:rPr>
        <w:t xml:space="preserve"> Brussel, Belgium, </w:t>
      </w:r>
      <w:r w:rsidR="00C613A4">
        <w:rPr>
          <w:rFonts w:ascii="Arial"/>
          <w:sz w:val="14"/>
        </w:rPr>
        <w:t xml:space="preserve">he became a </w:t>
      </w:r>
      <w:r w:rsidRPr="00DA35FC">
        <w:rPr>
          <w:rFonts w:ascii="Arial"/>
          <w:sz w:val="14"/>
        </w:rPr>
        <w:t>full professor (chair) for photonics and integrated systems at Heriot-Watt University, Edinburgh, U.K.</w:t>
      </w:r>
      <w:r w:rsidR="00C613A4">
        <w:rPr>
          <w:rFonts w:ascii="Arial"/>
          <w:sz w:val="14"/>
        </w:rPr>
        <w:t xml:space="preserve">, before taking the position at IFISC. </w:t>
      </w:r>
      <w:r>
        <w:rPr>
          <w:rFonts w:ascii="Arial"/>
          <w:sz w:val="14"/>
        </w:rPr>
        <w:t>His r</w:t>
      </w:r>
      <w:r w:rsidRPr="00DA35FC">
        <w:rPr>
          <w:rFonts w:ascii="Arial"/>
          <w:sz w:val="14"/>
        </w:rPr>
        <w:t xml:space="preserve">esearch </w:t>
      </w:r>
      <w:r>
        <w:rPr>
          <w:rFonts w:ascii="Arial"/>
          <w:sz w:val="14"/>
        </w:rPr>
        <w:t xml:space="preserve">concentrates </w:t>
      </w:r>
      <w:r w:rsidRPr="00DA35FC">
        <w:rPr>
          <w:rFonts w:ascii="Arial"/>
          <w:sz w:val="14"/>
        </w:rPr>
        <w:t>on nonlinear photonics</w:t>
      </w:r>
      <w:r>
        <w:rPr>
          <w:rFonts w:ascii="Arial"/>
          <w:sz w:val="14"/>
        </w:rPr>
        <w:t>, laser dynamics</w:t>
      </w:r>
      <w:r w:rsidR="00C613A4">
        <w:rPr>
          <w:rFonts w:ascii="Arial"/>
          <w:sz w:val="14"/>
        </w:rPr>
        <w:t xml:space="preserve">, complex systems </w:t>
      </w:r>
      <w:r w:rsidRPr="00DA35FC">
        <w:rPr>
          <w:rFonts w:ascii="Arial"/>
          <w:sz w:val="14"/>
        </w:rPr>
        <w:t>and neuro-</w:t>
      </w:r>
      <w:r>
        <w:rPr>
          <w:rFonts w:ascii="Arial"/>
          <w:sz w:val="14"/>
        </w:rPr>
        <w:t>i</w:t>
      </w:r>
      <w:r w:rsidR="00C613A4">
        <w:rPr>
          <w:rFonts w:ascii="Arial"/>
          <w:sz w:val="14"/>
        </w:rPr>
        <w:t>nspired information processing.</w:t>
      </w:r>
      <w:r w:rsidRPr="00DA35F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He has published</w:t>
      </w:r>
      <w:r w:rsidRPr="00DA35FC">
        <w:rPr>
          <w:rFonts w:ascii="Arial"/>
          <w:sz w:val="14"/>
        </w:rPr>
        <w:t xml:space="preserve"> &gt;100 peer-reviewed publications, </w:t>
      </w:r>
      <w:r w:rsidR="00C613A4">
        <w:rPr>
          <w:rFonts w:ascii="Arial"/>
          <w:sz w:val="14"/>
        </w:rPr>
        <w:t xml:space="preserve">and </w:t>
      </w:r>
      <w:r>
        <w:rPr>
          <w:rFonts w:ascii="Arial"/>
          <w:sz w:val="14"/>
        </w:rPr>
        <w:t>has been co-organizer and c</w:t>
      </w:r>
      <w:r w:rsidRPr="00DA35FC">
        <w:rPr>
          <w:rFonts w:ascii="Arial"/>
          <w:sz w:val="14"/>
        </w:rPr>
        <w:t>hair of se</w:t>
      </w:r>
      <w:r w:rsidR="00C613A4">
        <w:rPr>
          <w:rFonts w:ascii="Arial"/>
          <w:sz w:val="14"/>
        </w:rPr>
        <w:t>veral international conferences</w:t>
      </w:r>
      <w:r>
        <w:rPr>
          <w:rFonts w:ascii="Arial"/>
          <w:sz w:val="14"/>
        </w:rPr>
        <w:t xml:space="preserve">. </w:t>
      </w:r>
      <w:r w:rsidR="00C613A4">
        <w:rPr>
          <w:rFonts w:ascii="Arial"/>
          <w:sz w:val="14"/>
        </w:rPr>
        <w:t>He received the p</w:t>
      </w:r>
      <w:r w:rsidR="00C613A4" w:rsidRPr="00C613A4">
        <w:rPr>
          <w:rFonts w:ascii="Arial"/>
          <w:sz w:val="14"/>
        </w:rPr>
        <w:t xml:space="preserve">rize of the Adolf-Messer Foundation </w:t>
      </w:r>
      <w:r w:rsidR="00C613A4">
        <w:rPr>
          <w:rFonts w:ascii="Arial"/>
          <w:sz w:val="14"/>
        </w:rPr>
        <w:t>and the first He</w:t>
      </w:r>
      <w:r w:rsidR="00C613A4" w:rsidRPr="00C613A4">
        <w:rPr>
          <w:rFonts w:ascii="Arial"/>
          <w:sz w:val="14"/>
        </w:rPr>
        <w:t>ssian Industry Cooperation Prize of the Technology Transfer Network</w:t>
      </w:r>
      <w:r w:rsidR="00C613A4"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1556B5">
        <w:rPr>
          <w:rFonts w:ascii="Arial"/>
          <w:sz w:val="14"/>
        </w:rPr>
        <w:t>ingo@ifisc.uib-csic.es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B9403C" w:rsidRDefault="001556B5" w:rsidP="001556B5">
      <w:pPr>
        <w:pStyle w:val="BodyText"/>
        <w:spacing w:before="3"/>
        <w:rPr>
          <w:rFonts w:ascii="Minion Pro"/>
          <w:sz w:val="22"/>
          <w:szCs w:val="22"/>
        </w:rPr>
      </w:pPr>
      <w:r w:rsidRPr="00B9403C">
        <w:rPr>
          <w:rFonts w:ascii="Minion Pro"/>
          <w:sz w:val="22"/>
          <w:szCs w:val="22"/>
        </w:rPr>
        <w:t>Speaker of the Symposium on Advanced Future Studies</w:t>
      </w:r>
    </w:p>
    <w:sectPr w:rsidR="00AE3E37" w:rsidRPr="00B9403C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33F2" w:rsidRDefault="009633F2">
      <w:r>
        <w:separator/>
      </w:r>
    </w:p>
  </w:endnote>
  <w:endnote w:type="continuationSeparator" w:id="0">
    <w:p w:rsidR="009633F2" w:rsidRDefault="00963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C8eFJQ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D27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QTjO9iJ4gkULAUI&#13;&#10;DLQIYw+MSsjvGHUwQhKsvh2IpBjV7zm8AjNvRkOOxm40CM/haoI1RoO50cNcOrSS7StAHt4ZF3fw&#13;&#10;UkpmRWye1JAFMDALGAuWy2mEmblzubZez4N29Qs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EJg9u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33F2" w:rsidRDefault="009633F2">
      <w:r>
        <w:separator/>
      </w:r>
    </w:p>
  </w:footnote>
  <w:footnote w:type="continuationSeparator" w:id="0">
    <w:p w:rsidR="009633F2" w:rsidRDefault="009633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&#13;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LoaZCm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3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1556B5"/>
    <w:rsid w:val="001B4B85"/>
    <w:rsid w:val="002455EC"/>
    <w:rsid w:val="00292ED9"/>
    <w:rsid w:val="002A6654"/>
    <w:rsid w:val="00331051"/>
    <w:rsid w:val="00335797"/>
    <w:rsid w:val="00342750"/>
    <w:rsid w:val="003B62CD"/>
    <w:rsid w:val="003C024D"/>
    <w:rsid w:val="00404E5B"/>
    <w:rsid w:val="00414F7B"/>
    <w:rsid w:val="004355DC"/>
    <w:rsid w:val="004749B4"/>
    <w:rsid w:val="00494130"/>
    <w:rsid w:val="00494BC8"/>
    <w:rsid w:val="00495BD8"/>
    <w:rsid w:val="004F3523"/>
    <w:rsid w:val="005973B9"/>
    <w:rsid w:val="005B3A56"/>
    <w:rsid w:val="006060CE"/>
    <w:rsid w:val="00631D04"/>
    <w:rsid w:val="0063497F"/>
    <w:rsid w:val="00873DF0"/>
    <w:rsid w:val="008756E6"/>
    <w:rsid w:val="008A08B6"/>
    <w:rsid w:val="008B66A0"/>
    <w:rsid w:val="008C2B98"/>
    <w:rsid w:val="00913880"/>
    <w:rsid w:val="00922213"/>
    <w:rsid w:val="009633F2"/>
    <w:rsid w:val="009B2D44"/>
    <w:rsid w:val="00A07E82"/>
    <w:rsid w:val="00A812EB"/>
    <w:rsid w:val="00A9710C"/>
    <w:rsid w:val="00AE3E37"/>
    <w:rsid w:val="00B21A57"/>
    <w:rsid w:val="00B27BD5"/>
    <w:rsid w:val="00B44381"/>
    <w:rsid w:val="00B9403C"/>
    <w:rsid w:val="00BF3EDC"/>
    <w:rsid w:val="00C33602"/>
    <w:rsid w:val="00C613A4"/>
    <w:rsid w:val="00CA6A6D"/>
    <w:rsid w:val="00CD6F55"/>
    <w:rsid w:val="00D16442"/>
    <w:rsid w:val="00DA35FC"/>
    <w:rsid w:val="00DE3104"/>
    <w:rsid w:val="00E21FC9"/>
    <w:rsid w:val="00E23AE8"/>
    <w:rsid w:val="00E26B10"/>
    <w:rsid w:val="00F16595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1747631"/>
  <w15:docId w15:val="{B7A02740-F8E7-8743-B39E-36C621BD3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556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1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Ingo Fischer</cp:lastModifiedBy>
  <cp:revision>14</cp:revision>
  <dcterms:created xsi:type="dcterms:W3CDTF">2016-12-06T11:19:00Z</dcterms:created>
  <dcterms:modified xsi:type="dcterms:W3CDTF">2018-03-23T16:34:00Z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