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97E3E" w:rsidP="00494130">
      <w:pPr>
        <w:pStyle w:val="1"/>
        <w:spacing w:before="170"/>
        <w:ind w:left="0"/>
      </w:pPr>
      <w:bookmarkStart w:id="0" w:name="_GoBack"/>
      <w:bookmarkEnd w:id="0"/>
      <w:r>
        <w:rPr>
          <w:color w:val="337AB7"/>
        </w:rPr>
        <w:t>Multidimensional solitons in plasmas and fluids: Theory, simulation, applications</w:t>
      </w:r>
    </w:p>
    <w:p w:rsidR="00F97E3E" w:rsidRDefault="00F97E3E" w:rsidP="00F97E3E">
      <w:pPr>
        <w:pStyle w:val="a3"/>
        <w:spacing w:before="73" w:line="198" w:lineRule="exact"/>
        <w:ind w:left="102" w:right="5988"/>
        <w:rPr>
          <w:rFonts w:ascii="Arial"/>
        </w:rPr>
      </w:pPr>
      <w:proofErr w:type="gramStart"/>
      <w:r>
        <w:rPr>
          <w:rFonts w:ascii="Arial"/>
        </w:rPr>
        <w:t>Vasily Yu.</w:t>
      </w:r>
      <w:proofErr w:type="gramEnd"/>
      <w:r>
        <w:rPr>
          <w:rFonts w:ascii="Arial"/>
        </w:rPr>
        <w:t xml:space="preserve"> Belashov, DSci, Kazan Federal University, Russia</w:t>
      </w:r>
    </w:p>
    <w:p w:rsidR="00F97E3E" w:rsidRDefault="00F97E3E" w:rsidP="00F97E3E">
      <w:pPr>
        <w:pStyle w:val="a3"/>
        <w:spacing w:line="198" w:lineRule="exact"/>
        <w:ind w:left="102" w:right="5988"/>
        <w:rPr>
          <w:rFonts w:ascii="Arial"/>
        </w:rPr>
      </w:pPr>
      <w:r>
        <w:rPr>
          <w:rFonts w:ascii="Arial"/>
        </w:rPr>
        <w:t xml:space="preserve">Elena S. Belashova, PhD, </w:t>
      </w:r>
      <w:r w:rsidRPr="00F97E3E">
        <w:rPr>
          <w:rFonts w:ascii="Arial" w:hAnsi="Arial" w:cs="Arial"/>
          <w:iCs/>
        </w:rPr>
        <w:t>Kazan National Research Technical University named after A.N. Tupolev - KAI, Russia</w:t>
      </w:r>
      <w:r>
        <w:rPr>
          <w:rFonts w:ascii="Arial"/>
        </w:rPr>
        <w:t xml:space="preserve"> </w:t>
      </w:r>
    </w:p>
    <w:p w:rsidR="005973B9" w:rsidRPr="00F97E3E" w:rsidRDefault="00F97E3E" w:rsidP="00F97E3E">
      <w:pPr>
        <w:pStyle w:val="a3"/>
        <w:spacing w:line="198" w:lineRule="exact"/>
        <w:ind w:left="102" w:right="5988"/>
        <w:rPr>
          <w:rFonts w:ascii="Arial" w:hAnsi="Arial" w:cs="Arial"/>
        </w:rPr>
      </w:pPr>
      <w:r>
        <w:rPr>
          <w:rFonts w:ascii="Arial"/>
        </w:rPr>
        <w:t>Oleg A. Kharshiladze, PhD</w:t>
      </w:r>
      <w:r w:rsidR="005973B9">
        <w:rPr>
          <w:rFonts w:ascii="Arial"/>
        </w:rPr>
        <w:t xml:space="preserve">, </w:t>
      </w:r>
      <w:proofErr w:type="spellStart"/>
      <w:r w:rsidRPr="00F97E3E">
        <w:rPr>
          <w:rFonts w:ascii="Arial" w:hAnsi="Arial" w:cs="Arial"/>
          <w:iCs/>
        </w:rPr>
        <w:t>Ivane</w:t>
      </w:r>
      <w:proofErr w:type="spellEnd"/>
      <w:r w:rsidRPr="00F97E3E">
        <w:rPr>
          <w:rFonts w:ascii="Arial" w:hAnsi="Arial" w:cs="Arial"/>
          <w:iCs/>
        </w:rPr>
        <w:t xml:space="preserve"> Javakhishvili Tbilisi State University, M. Nodia Institute of Geophysics</w:t>
      </w:r>
      <w:r>
        <w:rPr>
          <w:rFonts w:ascii="Arial" w:hAnsi="Arial" w:cs="Arial"/>
          <w:iCs/>
        </w:rPr>
        <w:t>,</w:t>
      </w:r>
      <w:r w:rsidRPr="00F97E3E">
        <w:rPr>
          <w:rFonts w:ascii="Arial" w:hAnsi="Arial" w:cs="Arial"/>
          <w:iCs/>
        </w:rPr>
        <w:t xml:space="preserve"> Georgia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884195">
      <w:pPr>
        <w:pStyle w:val="3"/>
        <w:spacing w:before="147"/>
        <w:ind w:left="102"/>
        <w:jc w:val="both"/>
      </w:pPr>
      <w:r>
        <w:rPr>
          <w:color w:val="BF5A14"/>
        </w:rPr>
        <w:lastRenderedPageBreak/>
        <w:t>Abstract</w:t>
      </w:r>
    </w:p>
    <w:p w:rsidR="00213BCD" w:rsidRDefault="004B6FA5">
      <w:pPr>
        <w:pStyle w:val="a3"/>
        <w:spacing w:before="90" w:line="280" w:lineRule="auto"/>
        <w:ind w:left="100"/>
        <w:jc w:val="both"/>
        <w:rPr>
          <w:rFonts w:cs="Times New Roman"/>
        </w:rPr>
      </w:pPr>
      <w:r w:rsidRPr="004B6FA5">
        <w:rPr>
          <w:rFonts w:cs="Times New Roman"/>
        </w:rPr>
        <w:t xml:space="preserve">The </w:t>
      </w:r>
      <w:r>
        <w:rPr>
          <w:rFonts w:cs="Times New Roman"/>
        </w:rPr>
        <w:t>theory, results of numerical simulation and applications for</w:t>
      </w:r>
      <w:r w:rsidRPr="004B6FA5">
        <w:rPr>
          <w:rFonts w:cs="Times New Roman"/>
        </w:rPr>
        <w:t xml:space="preserve"> the multidimensional nonlinear waves and solitons forming on the low-frequency branch of oscillations in complex continuous medi</w:t>
      </w:r>
      <w:r>
        <w:rPr>
          <w:rFonts w:cs="Times New Roman"/>
        </w:rPr>
        <w:t>a</w:t>
      </w:r>
      <w:r w:rsidRPr="004B6FA5">
        <w:rPr>
          <w:rFonts w:cs="Times New Roman"/>
        </w:rPr>
        <w:t xml:space="preserve"> with dispersion, </w:t>
      </w:r>
      <w:r>
        <w:rPr>
          <w:rFonts w:cs="Times New Roman"/>
        </w:rPr>
        <w:t>including</w:t>
      </w:r>
      <w:r w:rsidRPr="004B6FA5">
        <w:rPr>
          <w:rFonts w:cs="Times New Roman"/>
        </w:rPr>
        <w:t xml:space="preserve"> plasmas</w:t>
      </w:r>
      <w:r>
        <w:rPr>
          <w:rFonts w:cs="Times New Roman"/>
        </w:rPr>
        <w:t xml:space="preserve"> and fluids</w:t>
      </w:r>
      <w:r w:rsidRPr="004B6FA5">
        <w:rPr>
          <w:rFonts w:cs="Times New Roman"/>
        </w:rPr>
        <w:t xml:space="preserve">, are </w:t>
      </w:r>
      <w:r>
        <w:rPr>
          <w:rFonts w:cs="Times New Roman"/>
        </w:rPr>
        <w:t>presented</w:t>
      </w:r>
      <w:r w:rsidRPr="004B6FA5">
        <w:rPr>
          <w:rFonts w:cs="Times New Roman"/>
        </w:rPr>
        <w:t xml:space="preserve"> on the basis of the Belashov-Karpman (BK) system</w:t>
      </w:r>
    </w:p>
    <w:p w:rsidR="00213BCD" w:rsidRDefault="00213BCD" w:rsidP="00213BCD">
      <w:pPr>
        <w:pStyle w:val="a3"/>
        <w:spacing w:line="281" w:lineRule="auto"/>
        <w:ind w:left="102"/>
        <w:jc w:val="center"/>
        <w:rPr>
          <w:rFonts w:cs="Times New Roman"/>
        </w:rPr>
      </w:pPr>
      <w:r w:rsidRPr="000E1CE3">
        <w:rPr>
          <w:position w:val="-14"/>
          <w:sz w:val="24"/>
          <w:szCs w:val="24"/>
        </w:rPr>
        <w:object w:dxaOrig="578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4.95pt;height:17.2pt" o:ole="" fillcolor="window">
            <v:imagedata r:id="rId9" o:title=""/>
          </v:shape>
          <o:OLEObject Type="Embed" ProgID="Equation.3" ShapeID="_x0000_i1026" DrawAspect="Content" ObjectID="_1581249128" r:id="rId10"/>
        </w:object>
      </w:r>
    </w:p>
    <w:p w:rsidR="00213BCD" w:rsidRDefault="004B6FA5" w:rsidP="00213BCD">
      <w:pPr>
        <w:pStyle w:val="a3"/>
        <w:spacing w:line="281" w:lineRule="auto"/>
        <w:ind w:left="102"/>
        <w:jc w:val="both"/>
        <w:rPr>
          <w:rFonts w:cs="Times New Roman"/>
        </w:rPr>
      </w:pPr>
      <w:proofErr w:type="gramStart"/>
      <w:r w:rsidRPr="004B6FA5">
        <w:rPr>
          <w:rFonts w:cs="Times New Roman"/>
        </w:rPr>
        <w:t>which</w:t>
      </w:r>
      <w:proofErr w:type="gramEnd"/>
      <w:r w:rsidRPr="004B6FA5">
        <w:rPr>
          <w:rFonts w:cs="Times New Roman"/>
        </w:rPr>
        <w:t xml:space="preserve"> includes the </w:t>
      </w:r>
      <w:r w:rsidR="00213BCD">
        <w:rPr>
          <w:rFonts w:cs="Times New Roman"/>
        </w:rPr>
        <w:t xml:space="preserve">generalized </w:t>
      </w:r>
      <w:r w:rsidRPr="004B6FA5">
        <w:rPr>
          <w:rFonts w:cs="Times New Roman"/>
        </w:rPr>
        <w:t>Kadomtsev</w:t>
      </w:r>
      <w:r w:rsidRPr="004B6FA5">
        <w:rPr>
          <w:rFonts w:cs="Times New Roman"/>
        </w:rPr>
        <w:sym w:font="Symbol" w:char="F02D"/>
      </w:r>
      <w:r w:rsidRPr="004B6FA5">
        <w:rPr>
          <w:rFonts w:cs="Times New Roman"/>
        </w:rPr>
        <w:t>Petviashvili and derivative nonlinear Schrodinger classes of equa</w:t>
      </w:r>
      <w:r w:rsidRPr="004B6FA5">
        <w:rPr>
          <w:rFonts w:cs="Times New Roman"/>
        </w:rPr>
        <w:softHyphen/>
        <w:t>tions</w:t>
      </w:r>
      <w:r w:rsidR="00213BCD">
        <w:rPr>
          <w:rFonts w:cs="Times New Roman"/>
        </w:rPr>
        <w:t xml:space="preserve"> in cases when</w:t>
      </w:r>
      <w:r w:rsidRPr="004B6FA5">
        <w:rPr>
          <w:rFonts w:cs="Times New Roman"/>
        </w:rPr>
        <w:t xml:space="preserve"> </w:t>
      </w:r>
    </w:p>
    <w:p w:rsidR="00213BCD" w:rsidRPr="00213BCD" w:rsidRDefault="00714849" w:rsidP="00714849">
      <w:pPr>
        <w:pStyle w:val="a3"/>
        <w:spacing w:line="281" w:lineRule="auto"/>
        <w:ind w:left="102"/>
        <w:jc w:val="center"/>
      </w:pPr>
      <w:r w:rsidRPr="00213BCD">
        <w:rPr>
          <w:position w:val="-12"/>
        </w:rPr>
        <w:object w:dxaOrig="3519" w:dyaOrig="420">
          <v:shape id="_x0000_i1027" type="#_x0000_t75" style="width:130.05pt;height:16.1pt" o:ole="" fillcolor="window">
            <v:imagedata r:id="rId11" o:title=""/>
          </v:shape>
          <o:OLEObject Type="Embed" ProgID="Equation.3" ShapeID="_x0000_i1027" DrawAspect="Content" ObjectID="_1581249129" r:id="rId12"/>
        </w:object>
      </w:r>
    </w:p>
    <w:p w:rsidR="00213BCD" w:rsidRDefault="00213BCD" w:rsidP="00213BCD">
      <w:pPr>
        <w:pStyle w:val="a3"/>
        <w:spacing w:line="281" w:lineRule="auto"/>
        <w:ind w:left="102"/>
        <w:jc w:val="both"/>
      </w:pPr>
      <w:proofErr w:type="gramStart"/>
      <w:r>
        <w:t>a</w:t>
      </w:r>
      <w:r w:rsidRPr="00213BCD">
        <w:t>nd</w:t>
      </w:r>
      <w:proofErr w:type="gramEnd"/>
    </w:p>
    <w:p w:rsidR="00213BCD" w:rsidRPr="00213BCD" w:rsidRDefault="00714849" w:rsidP="00714849">
      <w:pPr>
        <w:pStyle w:val="a3"/>
        <w:spacing w:line="281" w:lineRule="auto"/>
        <w:ind w:left="102"/>
        <w:jc w:val="center"/>
        <w:rPr>
          <w:rFonts w:cs="Times New Roman"/>
        </w:rPr>
      </w:pPr>
      <w:r w:rsidRPr="007E16EA">
        <w:rPr>
          <w:rFonts w:ascii="Times New Roman" w:hAnsi="Times New Roman" w:cs="Times New Roman"/>
          <w:position w:val="-12"/>
          <w:sz w:val="24"/>
          <w:szCs w:val="24"/>
        </w:rPr>
        <w:object w:dxaOrig="3440" w:dyaOrig="420">
          <v:shape id="_x0000_i1028" type="#_x0000_t75" style="width:133.25pt;height:16.1pt" o:ole="" fillcolor="window">
            <v:imagedata r:id="rId13" o:title=""/>
          </v:shape>
          <o:OLEObject Type="Embed" ProgID="Equation.3" ShapeID="_x0000_i1028" DrawAspect="Content" ObjectID="_1581249130" r:id="rId14"/>
        </w:object>
      </w:r>
    </w:p>
    <w:p w:rsidR="00AE3E37" w:rsidRDefault="00714849" w:rsidP="00213BCD">
      <w:pPr>
        <w:pStyle w:val="a3"/>
        <w:spacing w:line="281" w:lineRule="auto"/>
        <w:ind w:left="102"/>
        <w:jc w:val="both"/>
      </w:pPr>
      <w:proofErr w:type="gramStart"/>
      <w:r>
        <w:rPr>
          <w:rFonts w:cs="Times New Roman"/>
        </w:rPr>
        <w:t>respectively</w:t>
      </w:r>
      <w:proofErr w:type="gramEnd"/>
      <w:r>
        <w:rPr>
          <w:rFonts w:cs="Times New Roman"/>
        </w:rPr>
        <w:t xml:space="preserve">, </w:t>
      </w:r>
      <w:r w:rsidR="004B6FA5" w:rsidRPr="004B6FA5">
        <w:rPr>
          <w:rFonts w:cs="Times New Roman"/>
        </w:rPr>
        <w:t xml:space="preserve">and takes into account the generalizations relevant to various complex physical media, associated with the effects of high-order dispersion corrections, influence of dissipation and instabilities. This is consistent representation of the both early known and new original results obtained by author and also some generalizations in theory of the nonlinear waves and solitons in complex dispersive media. The analysis of stability of solutions is based on study of transformational properties of the Hamiltonian of the system. The structure of possible multidimensional solutions is investigated using the methods of qualitative analysis of proper dynamical systems and analysis of the solutions’ asymptotics. As a result, we have constructed a classification of possible solutions for the BK system and have obtained the conditions of existence of the 2D and 3D soliton solutions in this system. Some applications of obtained results in plasmas (for the FMS and Alfvén waves, and for the internal gravity waves at heights of the F-layer of the ionosphere) </w:t>
      </w:r>
      <w:r w:rsidR="004B6FA5">
        <w:rPr>
          <w:rFonts w:cs="Times New Roman"/>
        </w:rPr>
        <w:t xml:space="preserve">and fluids (including nonlinear waves and solitons on shallow water) </w:t>
      </w:r>
      <w:r w:rsidR="004B6FA5" w:rsidRPr="004B6FA5">
        <w:rPr>
          <w:rFonts w:cs="Times New Roman"/>
        </w:rPr>
        <w:t>are considered.</w:t>
      </w:r>
    </w:p>
    <w:p w:rsidR="005973B9" w:rsidRDefault="00A9710C" w:rsidP="00884195">
      <w:pPr>
        <w:pStyle w:val="3"/>
        <w:spacing w:before="147"/>
        <w:ind w:left="102"/>
        <w:rPr>
          <w:b w:val="0"/>
        </w:rPr>
      </w:pPr>
      <w:r>
        <w:rPr>
          <w:b w:val="0"/>
        </w:rPr>
        <w:br w:type="column"/>
      </w:r>
      <w:r w:rsidR="005973B9">
        <w:rPr>
          <w:color w:val="BF5A14"/>
        </w:rPr>
        <w:lastRenderedPageBreak/>
        <w:t>Recent Publications</w:t>
      </w:r>
    </w:p>
    <w:p w:rsidR="00884195" w:rsidRPr="00C66ADE" w:rsidRDefault="00884195" w:rsidP="00884195">
      <w:pPr>
        <w:pStyle w:val="a5"/>
        <w:numPr>
          <w:ilvl w:val="0"/>
          <w:numId w:val="3"/>
        </w:numPr>
        <w:tabs>
          <w:tab w:val="left" w:pos="426"/>
        </w:tabs>
        <w:spacing w:before="103" w:line="216" w:lineRule="exact"/>
        <w:ind w:left="386" w:right="138"/>
        <w:rPr>
          <w:sz w:val="18"/>
          <w:szCs w:val="18"/>
        </w:rPr>
      </w:pPr>
      <w:r w:rsidRPr="00C66ADE">
        <w:rPr>
          <w:rFonts w:asciiTheme="minorHAnsi" w:hAnsiTheme="minorHAnsi" w:cstheme="minorHAnsi"/>
          <w:sz w:val="18"/>
          <w:szCs w:val="18"/>
        </w:rPr>
        <w:t xml:space="preserve">Belashov </w:t>
      </w:r>
      <w:proofErr w:type="spellStart"/>
      <w:r w:rsidRPr="00C66ADE">
        <w:rPr>
          <w:rFonts w:asciiTheme="minorHAnsi" w:hAnsiTheme="minorHAnsi" w:cstheme="minorHAnsi"/>
          <w:sz w:val="18"/>
          <w:szCs w:val="18"/>
        </w:rPr>
        <w:t>VYu</w:t>
      </w:r>
      <w:proofErr w:type="spellEnd"/>
      <w:r w:rsidRPr="00C66ADE">
        <w:rPr>
          <w:rFonts w:asciiTheme="minorHAnsi" w:hAnsiTheme="minorHAnsi" w:cstheme="minorHAnsi"/>
          <w:spacing w:val="-5"/>
          <w:sz w:val="18"/>
          <w:szCs w:val="18"/>
        </w:rPr>
        <w:t xml:space="preserve">, Vladimirov SV </w:t>
      </w:r>
      <w:r w:rsidRPr="00C66ADE">
        <w:rPr>
          <w:sz w:val="18"/>
          <w:szCs w:val="18"/>
        </w:rPr>
        <w:t xml:space="preserve">(2005) Solitary Waves in Dispersive Complex Media. Theory, Simulation, Applications. </w:t>
      </w:r>
      <w:r w:rsidRPr="00C66ADE">
        <w:rPr>
          <w:sz w:val="18"/>
          <w:szCs w:val="18"/>
          <w:lang w:val="en-GB"/>
        </w:rPr>
        <w:t xml:space="preserve">Springer-Verlag </w:t>
      </w:r>
      <w:r>
        <w:rPr>
          <w:sz w:val="18"/>
          <w:szCs w:val="18"/>
          <w:lang w:val="en-GB"/>
        </w:rPr>
        <w:t>305.</w:t>
      </w:r>
    </w:p>
    <w:p w:rsidR="00884195" w:rsidRPr="00DE15DE" w:rsidRDefault="00884195" w:rsidP="00884195">
      <w:pPr>
        <w:pStyle w:val="a5"/>
        <w:numPr>
          <w:ilvl w:val="0"/>
          <w:numId w:val="3"/>
        </w:numPr>
        <w:tabs>
          <w:tab w:val="left" w:pos="426"/>
        </w:tabs>
        <w:spacing w:line="216" w:lineRule="exact"/>
        <w:ind w:left="386" w:right="137"/>
        <w:rPr>
          <w:sz w:val="18"/>
        </w:rPr>
      </w:pPr>
      <w:r w:rsidRPr="00DE15DE">
        <w:rPr>
          <w:rFonts w:asciiTheme="minorHAnsi" w:hAnsiTheme="minorHAnsi" w:cstheme="minorHAnsi"/>
          <w:sz w:val="18"/>
          <w:szCs w:val="18"/>
        </w:rPr>
        <w:t xml:space="preserve">Belashov </w:t>
      </w:r>
      <w:proofErr w:type="spellStart"/>
      <w:r w:rsidRPr="00DE15DE">
        <w:rPr>
          <w:rFonts w:asciiTheme="minorHAnsi" w:hAnsiTheme="minorHAnsi" w:cstheme="minorHAnsi"/>
          <w:sz w:val="18"/>
          <w:szCs w:val="18"/>
        </w:rPr>
        <w:t>VYu</w:t>
      </w:r>
      <w:proofErr w:type="spellEnd"/>
      <w:r w:rsidRPr="00DE15DE">
        <w:rPr>
          <w:rFonts w:asciiTheme="minorHAnsi" w:hAnsiTheme="minorHAnsi" w:cstheme="minorHAnsi"/>
          <w:spacing w:val="-5"/>
          <w:sz w:val="18"/>
          <w:szCs w:val="18"/>
        </w:rPr>
        <w:t>, Belashova ES</w:t>
      </w:r>
      <w:r w:rsidRPr="00DE15DE">
        <w:rPr>
          <w:rFonts w:asciiTheme="minorHAnsi" w:hAnsiTheme="minorHAnsi" w:cstheme="minorHAnsi"/>
          <w:sz w:val="18"/>
          <w:szCs w:val="18"/>
        </w:rPr>
        <w:t xml:space="preserve"> (2016) Solitons: Theory, simulation, applications. Kazan, Publishing Center “School”</w:t>
      </w:r>
      <w:r>
        <w:rPr>
          <w:rFonts w:asciiTheme="minorHAnsi" w:hAnsiTheme="minorHAnsi" w:cstheme="minorHAnsi"/>
          <w:sz w:val="18"/>
          <w:szCs w:val="18"/>
        </w:rPr>
        <w:t xml:space="preserve"> 270.</w:t>
      </w:r>
    </w:p>
    <w:p w:rsidR="00884195" w:rsidRPr="00C66ADE" w:rsidRDefault="00884195" w:rsidP="00884195">
      <w:pPr>
        <w:pStyle w:val="a5"/>
        <w:numPr>
          <w:ilvl w:val="0"/>
          <w:numId w:val="3"/>
        </w:numPr>
        <w:tabs>
          <w:tab w:val="left" w:pos="426"/>
        </w:tabs>
        <w:spacing w:line="216" w:lineRule="exact"/>
        <w:ind w:left="386" w:right="138"/>
        <w:rPr>
          <w:sz w:val="18"/>
          <w:szCs w:val="18"/>
        </w:rPr>
      </w:pPr>
      <w:r w:rsidRPr="00C66ADE">
        <w:rPr>
          <w:rFonts w:asciiTheme="minorHAnsi" w:hAnsiTheme="minorHAnsi" w:cstheme="minorHAnsi"/>
          <w:sz w:val="18"/>
          <w:szCs w:val="18"/>
        </w:rPr>
        <w:t xml:space="preserve">Belashov </w:t>
      </w:r>
      <w:proofErr w:type="spellStart"/>
      <w:r w:rsidRPr="00C66ADE">
        <w:rPr>
          <w:rFonts w:asciiTheme="minorHAnsi" w:hAnsiTheme="minorHAnsi" w:cstheme="minorHAnsi"/>
          <w:sz w:val="18"/>
          <w:szCs w:val="18"/>
        </w:rPr>
        <w:t>VYu</w:t>
      </w:r>
      <w:proofErr w:type="spellEnd"/>
      <w:r w:rsidRPr="00C66ADE">
        <w:rPr>
          <w:rFonts w:asciiTheme="minorHAnsi" w:hAnsiTheme="minorHAnsi" w:cstheme="minorHAnsi"/>
          <w:spacing w:val="-5"/>
          <w:sz w:val="18"/>
          <w:szCs w:val="18"/>
        </w:rPr>
        <w:t>, Belashova ES</w:t>
      </w:r>
      <w:r w:rsidRPr="00C66ADE">
        <w:rPr>
          <w:rFonts w:asciiTheme="minorHAnsi" w:hAnsiTheme="minorHAnsi" w:cstheme="minorHAnsi"/>
          <w:sz w:val="18"/>
          <w:szCs w:val="18"/>
        </w:rPr>
        <w:t xml:space="preserve"> </w:t>
      </w:r>
      <w:r w:rsidRPr="00C66ADE">
        <w:rPr>
          <w:sz w:val="18"/>
          <w:szCs w:val="18"/>
        </w:rPr>
        <w:t>(2015) Dynamics of IGW and traveling ionospheric disturbances in regions with sharp gradients of the ionospheric parameters. Adv</w:t>
      </w:r>
      <w:r>
        <w:rPr>
          <w:sz w:val="18"/>
          <w:szCs w:val="18"/>
        </w:rPr>
        <w:t>.</w:t>
      </w:r>
      <w:r w:rsidRPr="00C66ADE">
        <w:rPr>
          <w:sz w:val="18"/>
          <w:szCs w:val="18"/>
        </w:rPr>
        <w:t xml:space="preserve"> Space Res</w:t>
      </w:r>
      <w:r>
        <w:rPr>
          <w:sz w:val="18"/>
          <w:szCs w:val="18"/>
        </w:rPr>
        <w:t>.</w:t>
      </w:r>
      <w:r w:rsidRPr="00C66ADE">
        <w:rPr>
          <w:sz w:val="18"/>
          <w:szCs w:val="18"/>
        </w:rPr>
        <w:t xml:space="preserve"> </w:t>
      </w:r>
      <w:hyperlink r:id="rId15" w:tooltip="Go to table of contents for this volume/issue" w:history="1">
        <w:r w:rsidRPr="00C66ADE">
          <w:rPr>
            <w:rStyle w:val="ac"/>
            <w:rFonts w:eastAsia="Arial Unicode MS"/>
            <w:color w:val="auto"/>
            <w:sz w:val="18"/>
            <w:szCs w:val="18"/>
            <w:u w:val="none"/>
            <w:bdr w:val="none" w:sz="0" w:space="0" w:color="auto" w:frame="1"/>
            <w:shd w:val="clear" w:color="auto" w:fill="F9FBFC"/>
          </w:rPr>
          <w:t>56:</w:t>
        </w:r>
      </w:hyperlink>
      <w:r w:rsidRPr="00C66ADE">
        <w:rPr>
          <w:rFonts w:eastAsia="Arial Unicode MS"/>
          <w:sz w:val="18"/>
          <w:szCs w:val="18"/>
          <w:shd w:val="clear" w:color="auto" w:fill="F9FBFC"/>
        </w:rPr>
        <w:t>333–340</w:t>
      </w:r>
      <w:r w:rsidRPr="00C66ADE">
        <w:rPr>
          <w:sz w:val="18"/>
          <w:szCs w:val="18"/>
        </w:rPr>
        <w:t>.</w:t>
      </w:r>
    </w:p>
    <w:p w:rsidR="00884195" w:rsidRPr="00C66ADE" w:rsidRDefault="00884195" w:rsidP="00884195">
      <w:pPr>
        <w:pStyle w:val="a5"/>
        <w:numPr>
          <w:ilvl w:val="0"/>
          <w:numId w:val="3"/>
        </w:numPr>
        <w:tabs>
          <w:tab w:val="left" w:pos="426"/>
        </w:tabs>
        <w:spacing w:before="92" w:line="218" w:lineRule="exact"/>
        <w:ind w:left="386"/>
        <w:rPr>
          <w:sz w:val="18"/>
          <w:szCs w:val="18"/>
        </w:rPr>
      </w:pPr>
      <w:r w:rsidRPr="00C66ADE">
        <w:rPr>
          <w:rFonts w:asciiTheme="minorHAnsi" w:hAnsiTheme="minorHAnsi" w:cstheme="minorHAnsi"/>
          <w:sz w:val="18"/>
          <w:szCs w:val="18"/>
        </w:rPr>
        <w:t xml:space="preserve">Belashov </w:t>
      </w:r>
      <w:proofErr w:type="spellStart"/>
      <w:r w:rsidRPr="00C66ADE">
        <w:rPr>
          <w:rFonts w:asciiTheme="minorHAnsi" w:hAnsiTheme="minorHAnsi" w:cstheme="minorHAnsi"/>
          <w:sz w:val="18"/>
          <w:szCs w:val="18"/>
        </w:rPr>
        <w:t>VYu</w:t>
      </w:r>
      <w:proofErr w:type="spellEnd"/>
      <w:r w:rsidRPr="00C66ADE">
        <w:rPr>
          <w:rFonts w:asciiTheme="minorHAnsi" w:hAnsiTheme="minorHAnsi" w:cstheme="minorHAnsi"/>
          <w:spacing w:val="-5"/>
          <w:sz w:val="18"/>
          <w:szCs w:val="18"/>
        </w:rPr>
        <w:t>, Belashova ES</w:t>
      </w:r>
      <w:r w:rsidRPr="00C66ADE">
        <w:rPr>
          <w:rFonts w:asciiTheme="minorHAnsi" w:hAnsiTheme="minorHAnsi" w:cstheme="minorHAnsi"/>
          <w:sz w:val="18"/>
          <w:szCs w:val="18"/>
        </w:rPr>
        <w:t xml:space="preserve"> </w:t>
      </w:r>
      <w:r w:rsidRPr="00C66ADE">
        <w:rPr>
          <w:sz w:val="18"/>
          <w:szCs w:val="18"/>
        </w:rPr>
        <w:t xml:space="preserve">(2015) </w:t>
      </w:r>
      <w:proofErr w:type="gramStart"/>
      <w:r w:rsidRPr="00C66ADE">
        <w:rPr>
          <w:iCs/>
          <w:sz w:val="18"/>
          <w:szCs w:val="18"/>
        </w:rPr>
        <w:t>Nonlinear</w:t>
      </w:r>
      <w:proofErr w:type="gramEnd"/>
      <w:r w:rsidRPr="00C66ADE">
        <w:rPr>
          <w:iCs/>
          <w:sz w:val="18"/>
          <w:szCs w:val="18"/>
        </w:rPr>
        <w:t xml:space="preserve"> d</w:t>
      </w:r>
      <w:r w:rsidRPr="00C66ADE">
        <w:rPr>
          <w:sz w:val="18"/>
          <w:szCs w:val="18"/>
        </w:rPr>
        <w:t>ynamics of the 3D Alfven waves in plasma of ionosphere and magnetosphere. J. Atm</w:t>
      </w:r>
      <w:r>
        <w:rPr>
          <w:sz w:val="18"/>
          <w:szCs w:val="18"/>
        </w:rPr>
        <w:t>.</w:t>
      </w:r>
      <w:r w:rsidRPr="00C66ADE">
        <w:rPr>
          <w:sz w:val="18"/>
          <w:szCs w:val="18"/>
        </w:rPr>
        <w:t xml:space="preserve"> and Solar-Terr</w:t>
      </w:r>
      <w:r>
        <w:rPr>
          <w:sz w:val="18"/>
          <w:szCs w:val="18"/>
        </w:rPr>
        <w:t>.</w:t>
      </w:r>
      <w:r w:rsidRPr="00C66ADE">
        <w:rPr>
          <w:sz w:val="18"/>
          <w:szCs w:val="18"/>
        </w:rPr>
        <w:t xml:space="preserve"> Physics 136:150-154.</w:t>
      </w:r>
    </w:p>
    <w:p w:rsidR="00884195" w:rsidRDefault="00884195" w:rsidP="00884195">
      <w:pPr>
        <w:pStyle w:val="a3"/>
        <w:numPr>
          <w:ilvl w:val="0"/>
          <w:numId w:val="3"/>
        </w:numPr>
        <w:tabs>
          <w:tab w:val="left" w:pos="426"/>
        </w:tabs>
        <w:spacing w:before="85" w:line="216" w:lineRule="exact"/>
        <w:ind w:left="386" w:right="138"/>
        <w:jc w:val="both"/>
        <w:rPr>
          <w:rFonts w:asciiTheme="minorHAnsi" w:hAnsiTheme="minorHAnsi" w:cstheme="minorHAnsi"/>
        </w:rPr>
      </w:pPr>
      <w:r w:rsidRPr="00C66ADE">
        <w:rPr>
          <w:rFonts w:asciiTheme="minorHAnsi" w:hAnsiTheme="minorHAnsi" w:cstheme="minorHAnsi"/>
        </w:rPr>
        <w:t xml:space="preserve">Belashov </w:t>
      </w:r>
      <w:proofErr w:type="spellStart"/>
      <w:r w:rsidRPr="00C66ADE">
        <w:rPr>
          <w:rFonts w:asciiTheme="minorHAnsi" w:hAnsiTheme="minorHAnsi" w:cstheme="minorHAnsi"/>
        </w:rPr>
        <w:t>VYu</w:t>
      </w:r>
      <w:proofErr w:type="spellEnd"/>
      <w:r w:rsidRPr="00C66ADE">
        <w:rPr>
          <w:rFonts w:asciiTheme="minorHAnsi" w:hAnsiTheme="minorHAnsi" w:cstheme="minorHAnsi"/>
          <w:spacing w:val="-5"/>
        </w:rPr>
        <w:t>, Belashova ES</w:t>
      </w:r>
      <w:r w:rsidRPr="00C66ADE">
        <w:rPr>
          <w:rFonts w:asciiTheme="minorHAnsi" w:hAnsiTheme="minorHAnsi" w:cstheme="minorHAnsi"/>
        </w:rPr>
        <w:t xml:space="preserve"> (2016) </w:t>
      </w:r>
      <w:r w:rsidRPr="00C66ADE">
        <w:rPr>
          <w:rFonts w:asciiTheme="minorHAnsi" w:hAnsiTheme="minorHAnsi" w:cstheme="minorHAnsi"/>
          <w:bCs/>
        </w:rPr>
        <w:t>Nonlinear Dynamics of 3D Beams of Fast Magnetosonic Waves Propagating in the Ionospheric and Magnetospheric Plasma</w:t>
      </w:r>
      <w:r w:rsidRPr="00C66ADE">
        <w:rPr>
          <w:rFonts w:asciiTheme="minorHAnsi" w:hAnsiTheme="minorHAnsi" w:cstheme="minorHAnsi"/>
          <w:spacing w:val="-4"/>
        </w:rPr>
        <w:t xml:space="preserve">. </w:t>
      </w:r>
      <w:r w:rsidRPr="00C66ADE">
        <w:rPr>
          <w:rFonts w:asciiTheme="minorHAnsi" w:hAnsiTheme="minorHAnsi" w:cstheme="minorHAnsi"/>
        </w:rPr>
        <w:t>Geomagnetism and Aeronomy 56:716-723.</w:t>
      </w:r>
    </w:p>
    <w:p w:rsidR="00884195" w:rsidRPr="00884195" w:rsidRDefault="00884195" w:rsidP="00884195">
      <w:pPr>
        <w:pStyle w:val="a3"/>
        <w:numPr>
          <w:ilvl w:val="0"/>
          <w:numId w:val="3"/>
        </w:numPr>
        <w:tabs>
          <w:tab w:val="left" w:pos="426"/>
        </w:tabs>
        <w:spacing w:before="85" w:line="216" w:lineRule="exact"/>
        <w:ind w:left="386" w:right="138"/>
        <w:jc w:val="both"/>
        <w:rPr>
          <w:rFonts w:asciiTheme="minorHAnsi" w:hAnsiTheme="minorHAnsi" w:cstheme="minorHAnsi"/>
        </w:rPr>
      </w:pPr>
      <w:r w:rsidRPr="00DE15DE">
        <w:rPr>
          <w:rFonts w:asciiTheme="minorHAnsi" w:hAnsiTheme="minorHAnsi" w:cstheme="minorHAnsi"/>
        </w:rPr>
        <w:t xml:space="preserve">Belashov </w:t>
      </w:r>
      <w:proofErr w:type="spellStart"/>
      <w:r w:rsidRPr="00DE15DE">
        <w:rPr>
          <w:rFonts w:asciiTheme="minorHAnsi" w:hAnsiTheme="minorHAnsi" w:cstheme="minorHAnsi"/>
        </w:rPr>
        <w:t>VYu</w:t>
      </w:r>
      <w:proofErr w:type="spellEnd"/>
      <w:r w:rsidRPr="00DE15DE">
        <w:rPr>
          <w:rFonts w:asciiTheme="minorHAnsi" w:hAnsiTheme="minorHAnsi" w:cstheme="minorHAnsi"/>
        </w:rPr>
        <w:t xml:space="preserve"> (2016) Dynamics of Multidimensional Nonlinear Wave Structures of the Soliton and Vortex Types in Dispersive Complex Media. </w:t>
      </w:r>
      <w:r w:rsidRPr="00DE15DE">
        <w:rPr>
          <w:rFonts w:asciiTheme="minorHAnsi" w:hAnsiTheme="minorHAnsi"/>
        </w:rPr>
        <w:t>J. Astrophys. Aerospace Technol. 4(3):18.</w:t>
      </w:r>
    </w:p>
    <w:p w:rsidR="00884195" w:rsidRPr="00884195" w:rsidRDefault="00884195" w:rsidP="00884195">
      <w:pPr>
        <w:pStyle w:val="a5"/>
        <w:widowControl/>
        <w:numPr>
          <w:ilvl w:val="0"/>
          <w:numId w:val="3"/>
        </w:numPr>
        <w:autoSpaceDE w:val="0"/>
        <w:autoSpaceDN w:val="0"/>
        <w:adjustRightInd w:val="0"/>
        <w:rPr>
          <w:rFonts w:asciiTheme="minorHAnsi" w:hAnsiTheme="minorHAnsi" w:cstheme="minorHAnsi"/>
        </w:rPr>
      </w:pPr>
      <w:r w:rsidRPr="00884195">
        <w:rPr>
          <w:rFonts w:asciiTheme="minorHAnsi" w:hAnsiTheme="minorHAnsi"/>
          <w:sz w:val="18"/>
          <w:szCs w:val="18"/>
        </w:rPr>
        <w:t xml:space="preserve">Belashov </w:t>
      </w:r>
      <w:proofErr w:type="spellStart"/>
      <w:r w:rsidRPr="00884195">
        <w:rPr>
          <w:rFonts w:asciiTheme="minorHAnsi" w:hAnsiTheme="minorHAnsi"/>
          <w:sz w:val="18"/>
          <w:szCs w:val="18"/>
        </w:rPr>
        <w:t>VYu</w:t>
      </w:r>
      <w:proofErr w:type="spellEnd"/>
      <w:r w:rsidRPr="00884195">
        <w:rPr>
          <w:rFonts w:asciiTheme="minorHAnsi" w:hAnsiTheme="minorHAnsi"/>
          <w:sz w:val="18"/>
          <w:szCs w:val="18"/>
        </w:rPr>
        <w:t>, Belashova ES, Kharshiladze OA (2017) Nonlinear wave structures of the soliton and vortex types in complex continuous media: Theory, simulation, applications. Tbilisi, Lecture Notes of TICMI 90.</w:t>
      </w:r>
    </w:p>
    <w:p w:rsidR="00884195" w:rsidRPr="00884195" w:rsidRDefault="00884195" w:rsidP="00884195">
      <w:pPr>
        <w:pStyle w:val="a3"/>
        <w:tabs>
          <w:tab w:val="left" w:pos="426"/>
        </w:tabs>
        <w:spacing w:before="85" w:line="216" w:lineRule="exact"/>
        <w:ind w:right="138"/>
        <w:jc w:val="both"/>
        <w:rPr>
          <w:rFonts w:asciiTheme="minorHAnsi" w:hAnsiTheme="minorHAnsi" w:cstheme="minorHAns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A12AEC">
      <w:pPr>
        <w:pStyle w:val="a3"/>
        <w:spacing w:line="40" w:lineRule="exact"/>
        <w:ind w:left="2202"/>
        <w:rPr>
          <w:rFonts w:ascii="Calibri"/>
          <w:sz w:val="4"/>
        </w:rPr>
      </w:pPr>
      <w:r w:rsidRPr="00A12AEC">
        <w:rPr>
          <w:rFonts w:ascii="Calibri"/>
          <w:noProof/>
          <w:sz w:val="4"/>
          <w:lang w:val="en-IN" w:eastAsia="en-IN"/>
        </w:rPr>
      </w:r>
      <w:r w:rsidRPr="00A12AEC">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F97E3E">
        <w:rPr>
          <w:noProof/>
          <w:lang w:val="ru-RU" w:eastAsia="ru-RU"/>
        </w:rPr>
        <w:drawing>
          <wp:inline distT="0" distB="0" distL="0" distR="0">
            <wp:extent cx="478383" cy="622749"/>
            <wp:effectExtent l="19050" t="0" r="0" b="0"/>
            <wp:docPr id="2" name="Рисунок 2" descr="C:\Bel-V\CONFERENCES\_______Confer-2018\=Applied Physics 2018 (Vienna, Austria, July 2-4, 2018)\Prof. V.Yu. Belashov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el-V\CONFERENCES\_______Confer-2018\=Applied Physics 2018 (Vienna, Austria, July 2-4, 2018)\Prof. V.Yu. Belashov PHOTO.jpg"/>
                    <pic:cNvPicPr>
                      <a:picLocks noChangeAspect="1" noChangeArrowheads="1"/>
                    </pic:cNvPicPr>
                  </pic:nvPicPr>
                  <pic:blipFill>
                    <a:blip r:embed="rId16" cstate="print"/>
                    <a:srcRect/>
                    <a:stretch>
                      <a:fillRect/>
                    </a:stretch>
                  </pic:blipFill>
                  <pic:spPr bwMode="auto">
                    <a:xfrm>
                      <a:off x="0" y="0"/>
                      <a:ext cx="480053" cy="624922"/>
                    </a:xfrm>
                    <a:prstGeom prst="rect">
                      <a:avLst/>
                    </a:prstGeom>
                    <a:noFill/>
                    <a:ln w="9525">
                      <a:noFill/>
                      <a:miter lim="800000"/>
                      <a:headEnd/>
                      <a:tailEnd/>
                    </a:ln>
                  </pic:spPr>
                </pic:pic>
              </a:graphicData>
            </a:graphic>
          </wp:inline>
        </w:drawing>
      </w:r>
      <w:r w:rsidR="00F97E3E">
        <w:rPr>
          <w:noProof/>
        </w:rPr>
        <w:t xml:space="preserve"> </w:t>
      </w:r>
      <w:r w:rsidR="00A9710C">
        <w:rPr>
          <w:rFonts w:ascii="Arial"/>
          <w:color w:val="BF5A14"/>
        </w:rPr>
        <w:t>Biography</w:t>
      </w:r>
    </w:p>
    <w:p w:rsidR="00AE3E37" w:rsidRPr="00F97E3E" w:rsidRDefault="00F97E3E">
      <w:pPr>
        <w:spacing w:before="41" w:line="154" w:lineRule="exact"/>
        <w:ind w:left="213" w:right="231"/>
        <w:jc w:val="both"/>
        <w:rPr>
          <w:rFonts w:ascii="Arial" w:hAnsi="Arial" w:cs="Arial"/>
          <w:sz w:val="14"/>
          <w:szCs w:val="14"/>
        </w:rPr>
      </w:pPr>
      <w:proofErr w:type="gramStart"/>
      <w:r w:rsidRPr="00F97E3E">
        <w:rPr>
          <w:rFonts w:ascii="Arial" w:hAnsi="Arial" w:cs="Arial"/>
          <w:sz w:val="14"/>
          <w:szCs w:val="14"/>
        </w:rPr>
        <w:t>Prof. Vasily Yu.</w:t>
      </w:r>
      <w:proofErr w:type="gramEnd"/>
      <w:r w:rsidRPr="00F97E3E">
        <w:rPr>
          <w:rFonts w:ascii="Arial" w:hAnsi="Arial" w:cs="Arial"/>
          <w:sz w:val="14"/>
          <w:szCs w:val="14"/>
        </w:rPr>
        <w:t xml:space="preserve"> Belashov,</w:t>
      </w:r>
      <w:r w:rsidRPr="00F97E3E">
        <w:rPr>
          <w:rFonts w:ascii="Arial" w:hAnsi="Arial" w:cs="Arial"/>
          <w:b/>
          <w:i/>
          <w:sz w:val="14"/>
          <w:szCs w:val="14"/>
        </w:rPr>
        <w:t xml:space="preserve"> </w:t>
      </w:r>
      <w:r w:rsidRPr="00F97E3E">
        <w:rPr>
          <w:rFonts w:ascii="Arial" w:hAnsi="Arial" w:cs="Arial"/>
          <w:sz w:val="14"/>
          <w:szCs w:val="14"/>
        </w:rPr>
        <w:t>PhD (Radiophysics),</w:t>
      </w:r>
      <w:r w:rsidRPr="00F97E3E">
        <w:rPr>
          <w:rFonts w:ascii="Arial" w:hAnsi="Arial" w:cs="Arial"/>
          <w:b/>
          <w:i/>
          <w:sz w:val="14"/>
          <w:szCs w:val="14"/>
        </w:rPr>
        <w:t xml:space="preserve"> </w:t>
      </w:r>
      <w:r w:rsidRPr="00F97E3E">
        <w:rPr>
          <w:rFonts w:ascii="Arial" w:hAnsi="Arial" w:cs="Arial"/>
          <w:sz w:val="14"/>
          <w:szCs w:val="14"/>
        </w:rPr>
        <w:t xml:space="preserve">DSci (Physics and Mathematics). Main fields: theory and numerical simulation of the dynamics of multidimensional nonlinear waves, solitons and vortex structures in plasmas and other dispersive media. Presently, he is Chief Scientist and Professor at the Kazan Federal University. He was Coordinator of studies on the International Program “Solar Terminator” (1987-1992), and took part in the International Programs WITS/WAGS and STEP. He is author of 313 publications including 7 monographs. Main books: Solitary Waves in Dispersive Complex Media. </w:t>
      </w:r>
      <w:proofErr w:type="gramStart"/>
      <w:r w:rsidRPr="00F97E3E">
        <w:rPr>
          <w:rFonts w:ascii="Arial" w:hAnsi="Arial" w:cs="Arial"/>
          <w:sz w:val="14"/>
          <w:szCs w:val="14"/>
        </w:rPr>
        <w:t>Theory, Simulation, Applications.</w:t>
      </w:r>
      <w:proofErr w:type="gramEnd"/>
      <w:r w:rsidRPr="00F97E3E">
        <w:rPr>
          <w:rFonts w:ascii="Arial" w:hAnsi="Arial" w:cs="Arial"/>
          <w:sz w:val="14"/>
          <w:szCs w:val="14"/>
        </w:rPr>
        <w:t xml:space="preserve"> </w:t>
      </w:r>
      <w:r w:rsidRPr="00F97E3E">
        <w:rPr>
          <w:rFonts w:ascii="Arial" w:hAnsi="Arial" w:cs="Arial"/>
          <w:sz w:val="14"/>
          <w:szCs w:val="14"/>
          <w:lang w:val="en-GB"/>
        </w:rPr>
        <w:t>Springer-Verlag GmbH</w:t>
      </w:r>
      <w:r w:rsidRPr="00F97E3E">
        <w:rPr>
          <w:rFonts w:ascii="Arial" w:hAnsi="Arial" w:cs="Arial"/>
          <w:sz w:val="14"/>
          <w:szCs w:val="14"/>
        </w:rPr>
        <w:t xml:space="preserve">, 2005; Solitons: Theory, Simulation, Applications. </w:t>
      </w:r>
      <w:proofErr w:type="gramStart"/>
      <w:r w:rsidRPr="00F97E3E">
        <w:rPr>
          <w:rFonts w:ascii="Arial" w:hAnsi="Arial" w:cs="Arial"/>
          <w:sz w:val="14"/>
          <w:szCs w:val="14"/>
        </w:rPr>
        <w:t>Kazan, Kazan Federal University, 2016.</w:t>
      </w:r>
      <w:proofErr w:type="gramEnd"/>
    </w:p>
    <w:p w:rsidR="00AE3E37" w:rsidRDefault="00A9710C">
      <w:pPr>
        <w:spacing w:before="62"/>
        <w:ind w:left="4217" w:right="4235"/>
        <w:jc w:val="center"/>
        <w:rPr>
          <w:rFonts w:ascii="Arial"/>
          <w:sz w:val="14"/>
        </w:rPr>
      </w:pPr>
      <w:r>
        <w:rPr>
          <w:rFonts w:ascii="Arial"/>
          <w:sz w:val="14"/>
        </w:rPr>
        <w:t xml:space="preserve">Email: </w:t>
      </w:r>
      <w:hyperlink r:id="rId17" w:history="1">
        <w:r w:rsidR="00F97E3E" w:rsidRPr="00134A12">
          <w:rPr>
            <w:rStyle w:val="ac"/>
            <w:rFonts w:ascii="Arial"/>
            <w:sz w:val="14"/>
          </w:rPr>
          <w:t>vybelashov@yahoo.com</w:t>
        </w:r>
      </w:hyperlink>
    </w:p>
    <w:p w:rsidR="00AE3E37" w:rsidRDefault="00A12AEC">
      <w:pPr>
        <w:pStyle w:val="a3"/>
        <w:spacing w:before="2"/>
        <w:rPr>
          <w:rFonts w:ascii="Arial"/>
          <w:sz w:val="19"/>
        </w:rPr>
      </w:pPr>
      <w:r w:rsidRPr="00A12AE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C59" w:rsidRDefault="006E5C59">
      <w:r>
        <w:separator/>
      </w:r>
    </w:p>
  </w:endnote>
  <w:endnote w:type="continuationSeparator" w:id="0">
    <w:p w:rsidR="006E5C59" w:rsidRDefault="006E5C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12AEC">
    <w:pPr>
      <w:pStyle w:val="a3"/>
      <w:spacing w:line="14" w:lineRule="auto"/>
      <w:rPr>
        <w:sz w:val="20"/>
      </w:rPr>
    </w:pPr>
    <w:r w:rsidRPr="00A12AE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12AE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12AE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C59" w:rsidRDefault="006E5C59">
      <w:r>
        <w:separator/>
      </w:r>
    </w:p>
  </w:footnote>
  <w:footnote w:type="continuationSeparator" w:id="0">
    <w:p w:rsidR="006E5C59" w:rsidRDefault="006E5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12AEC">
    <w:pPr>
      <w:pStyle w:val="a3"/>
      <w:spacing w:line="14" w:lineRule="auto"/>
      <w:rPr>
        <w:sz w:val="20"/>
      </w:rPr>
    </w:pPr>
    <w:r w:rsidRPr="00A12AE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12AE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1EE8353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D55C3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13BCD"/>
    <w:rsid w:val="002455EC"/>
    <w:rsid w:val="00292ED9"/>
    <w:rsid w:val="00404E5B"/>
    <w:rsid w:val="00414F7B"/>
    <w:rsid w:val="004355DC"/>
    <w:rsid w:val="004749B4"/>
    <w:rsid w:val="00494130"/>
    <w:rsid w:val="004B6FA5"/>
    <w:rsid w:val="004F3523"/>
    <w:rsid w:val="005973B9"/>
    <w:rsid w:val="005B3A56"/>
    <w:rsid w:val="006060CE"/>
    <w:rsid w:val="0063497F"/>
    <w:rsid w:val="006E5C59"/>
    <w:rsid w:val="00714849"/>
    <w:rsid w:val="00873DF0"/>
    <w:rsid w:val="008756E6"/>
    <w:rsid w:val="00884195"/>
    <w:rsid w:val="008A08B6"/>
    <w:rsid w:val="009B2D44"/>
    <w:rsid w:val="00A07E82"/>
    <w:rsid w:val="00A12AEC"/>
    <w:rsid w:val="00A9710C"/>
    <w:rsid w:val="00AE3E37"/>
    <w:rsid w:val="00B21A57"/>
    <w:rsid w:val="00BB3E82"/>
    <w:rsid w:val="00C33602"/>
    <w:rsid w:val="00CD6F55"/>
    <w:rsid w:val="00D65D13"/>
    <w:rsid w:val="00DE3104"/>
    <w:rsid w:val="00E26B10"/>
    <w:rsid w:val="00F72EEA"/>
    <w:rsid w:val="00F84CAE"/>
    <w:rsid w:val="00F97E3E"/>
    <w:rsid w:val="00FC5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hyperlink" Target="mailto:vybelashov@yahoo.com" TargetMode="External"/><Relationship Id="rId2" Type="http://schemas.openxmlformats.org/officeDocument/2006/relationships/styles" Target="styles.xml"/><Relationship Id="rId16" Type="http://schemas.openxmlformats.org/officeDocument/2006/relationships/image" Target="media/image4.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hyperlink" Target="http://www.sciencedirect.com/science/journal/02731177/56/2"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oleObject" Target="embeddings/oleObject3.bin"/></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634</Words>
  <Characters>3616</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Belashov</cp:lastModifiedBy>
  <cp:revision>3</cp:revision>
  <dcterms:created xsi:type="dcterms:W3CDTF">2018-02-27T11:43:00Z</dcterms:created>
  <dcterms:modified xsi:type="dcterms:W3CDTF">2018-02-27T12:03:00Z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