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07ED" w:rsidRPr="00DB2A77" w:rsidRDefault="003E07ED" w:rsidP="003E07ED">
      <w:pPr>
        <w:jc w:val="center"/>
        <w:rPr>
          <w:rFonts w:ascii="Times New Roman" w:hAnsi="Times New Roman" w:cs="Times New Roman"/>
          <w:b/>
          <w:sz w:val="28"/>
        </w:rPr>
      </w:pPr>
      <w:proofErr w:type="spellStart"/>
      <w:r w:rsidRPr="00DB2A77">
        <w:rPr>
          <w:rFonts w:ascii="Times New Roman" w:hAnsi="Times New Roman" w:cs="Times New Roman"/>
          <w:b/>
          <w:sz w:val="28"/>
        </w:rPr>
        <w:t>Antibiogram</w:t>
      </w:r>
      <w:proofErr w:type="spellEnd"/>
      <w:r w:rsidRPr="00DB2A77">
        <w:rPr>
          <w:rFonts w:ascii="Times New Roman" w:hAnsi="Times New Roman" w:cs="Times New Roman"/>
          <w:b/>
          <w:sz w:val="28"/>
        </w:rPr>
        <w:t xml:space="preserve"> of Bacte</w:t>
      </w:r>
      <w:bookmarkStart w:id="0" w:name="_GoBack"/>
      <w:bookmarkEnd w:id="0"/>
      <w:r w:rsidRPr="00DB2A77">
        <w:rPr>
          <w:rFonts w:ascii="Times New Roman" w:hAnsi="Times New Roman" w:cs="Times New Roman"/>
          <w:b/>
          <w:sz w:val="28"/>
        </w:rPr>
        <w:t xml:space="preserve">rial Isolated from </w:t>
      </w:r>
      <w:r w:rsidR="007165E4" w:rsidRPr="00DB2A77">
        <w:rPr>
          <w:rFonts w:ascii="Times New Roman" w:hAnsi="Times New Roman" w:cs="Times New Roman"/>
          <w:b/>
          <w:sz w:val="28"/>
        </w:rPr>
        <w:t xml:space="preserve">Well </w:t>
      </w:r>
      <w:r w:rsidRPr="00DB2A77">
        <w:rPr>
          <w:rFonts w:ascii="Times New Roman" w:hAnsi="Times New Roman" w:cs="Times New Roman"/>
          <w:b/>
          <w:sz w:val="28"/>
        </w:rPr>
        <w:t xml:space="preserve">Water </w:t>
      </w:r>
    </w:p>
    <w:p w:rsidR="003E07ED" w:rsidRPr="00DB2A77" w:rsidRDefault="007165E4" w:rsidP="003E07ED">
      <w:pPr>
        <w:jc w:val="center"/>
        <w:rPr>
          <w:rFonts w:ascii="Times New Roman" w:hAnsi="Times New Roman" w:cs="Times New Roman"/>
          <w:b/>
          <w:sz w:val="28"/>
        </w:rPr>
      </w:pPr>
      <w:proofErr w:type="gramStart"/>
      <w:r w:rsidRPr="00DB2A77">
        <w:rPr>
          <w:rFonts w:ascii="Times New Roman" w:hAnsi="Times New Roman" w:cs="Times New Roman"/>
          <w:b/>
          <w:sz w:val="28"/>
        </w:rPr>
        <w:t>as</w:t>
      </w:r>
      <w:proofErr w:type="gramEnd"/>
      <w:r w:rsidR="003E07ED" w:rsidRPr="00DB2A77">
        <w:rPr>
          <w:rFonts w:ascii="Times New Roman" w:hAnsi="Times New Roman" w:cs="Times New Roman"/>
          <w:b/>
          <w:sz w:val="28"/>
        </w:rPr>
        <w:t xml:space="preserve"> source</w:t>
      </w:r>
      <w:r w:rsidRPr="00DB2A77">
        <w:rPr>
          <w:rFonts w:ascii="Times New Roman" w:hAnsi="Times New Roman" w:cs="Times New Roman"/>
          <w:b/>
          <w:sz w:val="28"/>
        </w:rPr>
        <w:t>s</w:t>
      </w:r>
      <w:r w:rsidR="003E07ED" w:rsidRPr="00DB2A77">
        <w:rPr>
          <w:rFonts w:ascii="Times New Roman" w:hAnsi="Times New Roman" w:cs="Times New Roman"/>
          <w:b/>
          <w:sz w:val="28"/>
        </w:rPr>
        <w:t xml:space="preserve"> of Drinking Water in </w:t>
      </w:r>
      <w:r w:rsidRPr="00DB2A77">
        <w:rPr>
          <w:rFonts w:ascii="Times New Roman" w:hAnsi="Times New Roman" w:cs="Times New Roman"/>
          <w:b/>
          <w:sz w:val="28"/>
        </w:rPr>
        <w:t xml:space="preserve">Margibi County, </w:t>
      </w:r>
      <w:r w:rsidR="003E07ED" w:rsidRPr="00DB2A77">
        <w:rPr>
          <w:rFonts w:ascii="Times New Roman" w:hAnsi="Times New Roman" w:cs="Times New Roman"/>
          <w:b/>
          <w:sz w:val="28"/>
        </w:rPr>
        <w:t>Liberia</w:t>
      </w:r>
    </w:p>
    <w:p w:rsidR="003E07ED" w:rsidRPr="009811C0" w:rsidRDefault="003E07ED" w:rsidP="003E07ED">
      <w:pPr>
        <w:jc w:val="both"/>
        <w:rPr>
          <w:rFonts w:ascii="Times New Roman" w:hAnsi="Times New Roman" w:cs="Times New Roman"/>
        </w:rPr>
      </w:pPr>
      <w:r w:rsidRPr="009811C0">
        <w:rPr>
          <w:rFonts w:ascii="Times New Roman" w:hAnsi="Times New Roman" w:cs="Times New Roman"/>
        </w:rPr>
        <w:t>Dr G.I Baysah</w:t>
      </w:r>
    </w:p>
    <w:p w:rsidR="003E07ED" w:rsidRPr="009811C0" w:rsidRDefault="003E07ED" w:rsidP="003E07ED">
      <w:pPr>
        <w:jc w:val="both"/>
        <w:rPr>
          <w:rFonts w:ascii="Times New Roman" w:hAnsi="Times New Roman" w:cs="Times New Roman"/>
        </w:rPr>
      </w:pPr>
      <w:r w:rsidRPr="009811C0">
        <w:rPr>
          <w:rFonts w:ascii="Times New Roman" w:hAnsi="Times New Roman" w:cs="Times New Roman"/>
        </w:rPr>
        <w:t>Department of Biology, Adventist University of West Africa</w:t>
      </w:r>
    </w:p>
    <w:p w:rsidR="003E07ED" w:rsidRPr="009811C0" w:rsidRDefault="003E07ED" w:rsidP="003E07ED">
      <w:pPr>
        <w:jc w:val="both"/>
        <w:rPr>
          <w:rFonts w:ascii="Times New Roman" w:hAnsi="Times New Roman" w:cs="Times New Roman"/>
        </w:rPr>
      </w:pPr>
      <w:r w:rsidRPr="009811C0">
        <w:rPr>
          <w:rFonts w:ascii="Times New Roman" w:hAnsi="Times New Roman" w:cs="Times New Roman"/>
        </w:rPr>
        <w:t xml:space="preserve">Margibi County Liberia </w:t>
      </w:r>
    </w:p>
    <w:p w:rsidR="003E07ED" w:rsidRPr="009811C0" w:rsidRDefault="003E07ED" w:rsidP="003E07ED">
      <w:pPr>
        <w:spacing w:after="0" w:line="360" w:lineRule="auto"/>
        <w:jc w:val="both"/>
        <w:rPr>
          <w:rFonts w:ascii="Times New Roman" w:hAnsi="Times New Roman" w:cs="Times New Roman"/>
          <w:sz w:val="24"/>
          <w:szCs w:val="24"/>
        </w:rPr>
      </w:pPr>
      <w:proofErr w:type="gramStart"/>
      <w:r w:rsidRPr="009811C0">
        <w:rPr>
          <w:rFonts w:ascii="Times New Roman" w:hAnsi="Times New Roman" w:cs="Times New Roman"/>
        </w:rPr>
        <w:t>email</w:t>
      </w:r>
      <w:proofErr w:type="gramEnd"/>
      <w:r w:rsidRPr="009811C0">
        <w:rPr>
          <w:rFonts w:ascii="Times New Roman" w:hAnsi="Times New Roman" w:cs="Times New Roman"/>
        </w:rPr>
        <w:t xml:space="preserve">: </w:t>
      </w:r>
      <w:hyperlink r:id="rId5" w:history="1">
        <w:r w:rsidRPr="006D0CB0">
          <w:rPr>
            <w:rStyle w:val="Hyperlink"/>
            <w:rFonts w:ascii="Times New Roman" w:hAnsi="Times New Roman" w:cs="Times New Roman"/>
            <w:i/>
            <w:sz w:val="24"/>
          </w:rPr>
          <w:t>baysahg@auwa.edu.lr/</w:t>
        </w:r>
      </w:hyperlink>
      <w:r w:rsidRPr="006D0CB0">
        <w:rPr>
          <w:rStyle w:val="Hyperlink"/>
          <w:rFonts w:ascii="Times New Roman" w:hAnsi="Times New Roman" w:cs="Times New Roman"/>
          <w:i/>
          <w:sz w:val="24"/>
        </w:rPr>
        <w:t xml:space="preserve"> iglobi@yahoo.com</w:t>
      </w:r>
      <w:r w:rsidRPr="006D0CB0">
        <w:rPr>
          <w:rFonts w:ascii="Times New Roman" w:hAnsi="Times New Roman" w:cs="Times New Roman"/>
          <w:i/>
          <w:sz w:val="24"/>
        </w:rPr>
        <w:t>;</w:t>
      </w:r>
      <w:r w:rsidRPr="009811C0">
        <w:rPr>
          <w:rFonts w:ascii="Times New Roman" w:hAnsi="Times New Roman" w:cs="Times New Roman"/>
          <w:sz w:val="24"/>
        </w:rPr>
        <w:t xml:space="preserve"> </w:t>
      </w:r>
      <w:r w:rsidRPr="006D0CB0">
        <w:rPr>
          <w:rFonts w:ascii="Times New Roman" w:hAnsi="Times New Roman" w:cs="Times New Roman"/>
          <w:sz w:val="20"/>
        </w:rPr>
        <w:t>+231880960805/+231777971755</w:t>
      </w:r>
    </w:p>
    <w:p w:rsidR="003E07ED" w:rsidRDefault="003E07ED" w:rsidP="006D0CB0">
      <w:pPr>
        <w:spacing w:after="0" w:line="360" w:lineRule="auto"/>
        <w:jc w:val="both"/>
        <w:rPr>
          <w:rFonts w:ascii="Times New Roman" w:hAnsi="Times New Roman" w:cs="Times New Roman"/>
          <w:sz w:val="24"/>
          <w:szCs w:val="24"/>
        </w:rPr>
      </w:pPr>
      <w:r w:rsidRPr="003E07ED">
        <w:rPr>
          <w:rFonts w:ascii="Times New Roman" w:hAnsi="Times New Roman" w:cs="Times New Roman"/>
          <w:b/>
          <w:sz w:val="24"/>
          <w:szCs w:val="24"/>
        </w:rPr>
        <w:t>Key words</w:t>
      </w:r>
      <w:r w:rsidRPr="009811C0">
        <w:rPr>
          <w:rFonts w:ascii="Times New Roman" w:hAnsi="Times New Roman" w:cs="Times New Roman"/>
          <w:sz w:val="24"/>
          <w:szCs w:val="24"/>
        </w:rPr>
        <w:t xml:space="preserve">: </w:t>
      </w:r>
      <w:proofErr w:type="spellStart"/>
      <w:r w:rsidRPr="009811C0">
        <w:rPr>
          <w:rFonts w:ascii="Times New Roman" w:hAnsi="Times New Roman" w:cs="Times New Roman"/>
          <w:sz w:val="24"/>
          <w:szCs w:val="24"/>
        </w:rPr>
        <w:t>Antibiogram</w:t>
      </w:r>
      <w:proofErr w:type="spellEnd"/>
      <w:r w:rsidRPr="009811C0">
        <w:rPr>
          <w:rFonts w:ascii="Times New Roman" w:hAnsi="Times New Roman" w:cs="Times New Roman"/>
          <w:sz w:val="24"/>
          <w:szCs w:val="24"/>
        </w:rPr>
        <w:t>, bacteria, borehole water</w:t>
      </w:r>
      <w:r>
        <w:rPr>
          <w:rFonts w:ascii="Times New Roman" w:hAnsi="Times New Roman" w:cs="Times New Roman"/>
          <w:sz w:val="24"/>
          <w:szCs w:val="24"/>
        </w:rPr>
        <w:t>, Sensitivity</w:t>
      </w:r>
      <w:r w:rsidR="006D0CB0">
        <w:rPr>
          <w:rFonts w:ascii="Times New Roman" w:hAnsi="Times New Roman" w:cs="Times New Roman"/>
          <w:sz w:val="24"/>
          <w:szCs w:val="24"/>
        </w:rPr>
        <w:t>.</w:t>
      </w:r>
    </w:p>
    <w:p w:rsidR="003E07ED" w:rsidRPr="003E07ED" w:rsidRDefault="003E07ED" w:rsidP="006D0CB0">
      <w:pPr>
        <w:spacing w:after="0" w:line="360" w:lineRule="auto"/>
        <w:jc w:val="center"/>
        <w:rPr>
          <w:rFonts w:ascii="Times New Roman" w:hAnsi="Times New Roman" w:cs="Times New Roman"/>
          <w:b/>
          <w:sz w:val="24"/>
          <w:szCs w:val="24"/>
        </w:rPr>
      </w:pPr>
      <w:r w:rsidRPr="003E07ED">
        <w:rPr>
          <w:rFonts w:ascii="Times New Roman" w:hAnsi="Times New Roman" w:cs="Times New Roman"/>
          <w:b/>
          <w:sz w:val="24"/>
          <w:szCs w:val="24"/>
        </w:rPr>
        <w:t>Abstract</w:t>
      </w:r>
    </w:p>
    <w:p w:rsidR="003E07ED" w:rsidRPr="009811C0" w:rsidRDefault="003E07ED" w:rsidP="006D0CB0">
      <w:pPr>
        <w:spacing w:after="0" w:line="360" w:lineRule="auto"/>
        <w:jc w:val="both"/>
        <w:rPr>
          <w:rFonts w:ascii="Times New Roman" w:hAnsi="Times New Roman" w:cs="Times New Roman"/>
          <w:sz w:val="24"/>
          <w:szCs w:val="24"/>
        </w:rPr>
      </w:pPr>
      <w:r w:rsidRPr="009811C0">
        <w:rPr>
          <w:rFonts w:ascii="Times New Roman" w:hAnsi="Times New Roman" w:cs="Times New Roman"/>
          <w:sz w:val="24"/>
          <w:szCs w:val="24"/>
        </w:rPr>
        <w:t>Water is obtained from harvesting of rain, bodies of water (rivers, ponds) or from ground water (</w:t>
      </w:r>
      <w:proofErr w:type="gramStart"/>
      <w:r w:rsidRPr="009811C0">
        <w:rPr>
          <w:rFonts w:ascii="Times New Roman" w:hAnsi="Times New Roman" w:cs="Times New Roman"/>
          <w:sz w:val="24"/>
          <w:szCs w:val="24"/>
        </w:rPr>
        <w:t>wells</w:t>
      </w:r>
      <w:proofErr w:type="gramEnd"/>
      <w:r w:rsidRPr="009811C0">
        <w:rPr>
          <w:rFonts w:ascii="Times New Roman" w:hAnsi="Times New Roman" w:cs="Times New Roman"/>
          <w:sz w:val="24"/>
          <w:szCs w:val="24"/>
        </w:rPr>
        <w:t xml:space="preserve">, springs and boreholes). Although water can contain unwanted chemicals (from natural sources and agricultural activities), the greatest risk to human health is from </w:t>
      </w:r>
      <w:proofErr w:type="spellStart"/>
      <w:r w:rsidRPr="009811C0">
        <w:rPr>
          <w:rFonts w:ascii="Times New Roman" w:hAnsi="Times New Roman" w:cs="Times New Roman"/>
          <w:sz w:val="24"/>
          <w:szCs w:val="24"/>
        </w:rPr>
        <w:t>faecal</w:t>
      </w:r>
      <w:proofErr w:type="spellEnd"/>
      <w:r w:rsidRPr="009811C0">
        <w:rPr>
          <w:rFonts w:ascii="Times New Roman" w:hAnsi="Times New Roman" w:cs="Times New Roman"/>
          <w:sz w:val="24"/>
          <w:szCs w:val="24"/>
        </w:rPr>
        <w:t xml:space="preserve"> contamination of water supplies causing water- borne diseases.</w:t>
      </w:r>
      <w:r>
        <w:rPr>
          <w:rFonts w:ascii="Times New Roman" w:hAnsi="Times New Roman" w:cs="Times New Roman"/>
          <w:sz w:val="24"/>
          <w:szCs w:val="24"/>
        </w:rPr>
        <w:t xml:space="preserve"> </w:t>
      </w:r>
      <w:r w:rsidRPr="009811C0">
        <w:rPr>
          <w:rFonts w:ascii="Times New Roman" w:hAnsi="Times New Roman" w:cs="Times New Roman"/>
          <w:sz w:val="24"/>
          <w:szCs w:val="24"/>
        </w:rPr>
        <w:t xml:space="preserve">Microbial load of borehole water samples from seven areas within </w:t>
      </w:r>
      <w:proofErr w:type="spellStart"/>
      <w:r w:rsidRPr="009811C0">
        <w:rPr>
          <w:rFonts w:ascii="Times New Roman" w:hAnsi="Times New Roman" w:cs="Times New Roman"/>
          <w:sz w:val="24"/>
          <w:szCs w:val="24"/>
        </w:rPr>
        <w:t>Kakata</w:t>
      </w:r>
      <w:proofErr w:type="spellEnd"/>
      <w:r w:rsidRPr="009811C0">
        <w:rPr>
          <w:rFonts w:ascii="Times New Roman" w:hAnsi="Times New Roman" w:cs="Times New Roman"/>
          <w:sz w:val="24"/>
          <w:szCs w:val="24"/>
        </w:rPr>
        <w:t xml:space="preserve"> Margibi County Liberia was determined using standard microbiological methods. Susceptibility of the bacteria isolated to commercial antibiotics was also assessed. Results showed that total aerobic plate count ranged from 1.9x10 to 5.4x10² </w:t>
      </w:r>
      <w:proofErr w:type="spellStart"/>
      <w:r w:rsidRPr="009811C0">
        <w:rPr>
          <w:rFonts w:ascii="Times New Roman" w:hAnsi="Times New Roman" w:cs="Times New Roman"/>
          <w:sz w:val="24"/>
          <w:szCs w:val="24"/>
        </w:rPr>
        <w:t>cfu</w:t>
      </w:r>
      <w:proofErr w:type="spellEnd"/>
      <w:r w:rsidRPr="009811C0">
        <w:rPr>
          <w:rFonts w:ascii="Times New Roman" w:hAnsi="Times New Roman" w:cs="Times New Roman"/>
          <w:sz w:val="24"/>
          <w:szCs w:val="24"/>
        </w:rPr>
        <w:t xml:space="preserve">/ml, while total coliform count ranged from 0.6x10 to 1.8x10 </w:t>
      </w:r>
      <w:proofErr w:type="spellStart"/>
      <w:r w:rsidRPr="009811C0">
        <w:rPr>
          <w:rFonts w:ascii="Times New Roman" w:hAnsi="Times New Roman" w:cs="Times New Roman"/>
          <w:sz w:val="24"/>
          <w:szCs w:val="24"/>
        </w:rPr>
        <w:t>cfu</w:t>
      </w:r>
      <w:proofErr w:type="spellEnd"/>
      <w:r w:rsidRPr="009811C0">
        <w:rPr>
          <w:rFonts w:ascii="Times New Roman" w:hAnsi="Times New Roman" w:cs="Times New Roman"/>
          <w:sz w:val="24"/>
          <w:szCs w:val="24"/>
        </w:rPr>
        <w:t xml:space="preserve">/100ml. </w:t>
      </w:r>
      <w:proofErr w:type="spellStart"/>
      <w:r w:rsidRPr="009811C0">
        <w:rPr>
          <w:rFonts w:ascii="Times New Roman" w:hAnsi="Times New Roman" w:cs="Times New Roman"/>
          <w:sz w:val="24"/>
          <w:szCs w:val="24"/>
        </w:rPr>
        <w:t>Faecal</w:t>
      </w:r>
      <w:proofErr w:type="spellEnd"/>
      <w:r w:rsidRPr="009811C0">
        <w:rPr>
          <w:rFonts w:ascii="Times New Roman" w:hAnsi="Times New Roman" w:cs="Times New Roman"/>
          <w:sz w:val="24"/>
          <w:szCs w:val="24"/>
        </w:rPr>
        <w:t xml:space="preserve"> coliform count was generally low in most samples and completely absent from sample from one of the study areas. Microbial counts differed significantly (p=0.05) among the various locations studied. Predominant bacteria isolated included </w:t>
      </w:r>
      <w:r>
        <w:rPr>
          <w:rFonts w:ascii="Times New Roman" w:hAnsi="Times New Roman" w:cs="Times New Roman"/>
          <w:i/>
          <w:sz w:val="24"/>
          <w:szCs w:val="24"/>
        </w:rPr>
        <w:t>Staphylococcus aureus, E</w:t>
      </w:r>
      <w:r w:rsidRPr="009811C0">
        <w:rPr>
          <w:rFonts w:ascii="Times New Roman" w:hAnsi="Times New Roman" w:cs="Times New Roman"/>
          <w:i/>
          <w:sz w:val="24"/>
          <w:szCs w:val="24"/>
        </w:rPr>
        <w:t xml:space="preserve">nterococcus species, Salmonella species, </w:t>
      </w:r>
      <w:proofErr w:type="spellStart"/>
      <w:r w:rsidRPr="009811C0">
        <w:rPr>
          <w:rFonts w:ascii="Times New Roman" w:hAnsi="Times New Roman" w:cs="Times New Roman"/>
          <w:i/>
          <w:sz w:val="24"/>
          <w:szCs w:val="24"/>
        </w:rPr>
        <w:t>Citrobacter</w:t>
      </w:r>
      <w:proofErr w:type="spellEnd"/>
      <w:r w:rsidRPr="009811C0">
        <w:rPr>
          <w:rFonts w:ascii="Times New Roman" w:hAnsi="Times New Roman" w:cs="Times New Roman"/>
          <w:i/>
          <w:sz w:val="24"/>
          <w:szCs w:val="24"/>
        </w:rPr>
        <w:t xml:space="preserve"> species</w:t>
      </w:r>
      <w:proofErr w:type="gramStart"/>
      <w:r w:rsidRPr="009811C0">
        <w:rPr>
          <w:rFonts w:ascii="Times New Roman" w:hAnsi="Times New Roman" w:cs="Times New Roman"/>
          <w:i/>
          <w:sz w:val="24"/>
          <w:szCs w:val="24"/>
        </w:rPr>
        <w:t>,  Escherichia</w:t>
      </w:r>
      <w:proofErr w:type="gramEnd"/>
      <w:r w:rsidRPr="009811C0">
        <w:rPr>
          <w:rFonts w:ascii="Times New Roman" w:hAnsi="Times New Roman" w:cs="Times New Roman"/>
          <w:i/>
          <w:sz w:val="24"/>
          <w:szCs w:val="24"/>
        </w:rPr>
        <w:t xml:space="preserve"> coli and bacillus species</w:t>
      </w:r>
      <w:r w:rsidRPr="009811C0">
        <w:rPr>
          <w:rFonts w:ascii="Times New Roman" w:hAnsi="Times New Roman" w:cs="Times New Roman"/>
          <w:sz w:val="24"/>
          <w:szCs w:val="24"/>
        </w:rPr>
        <w:t xml:space="preserve">. The </w:t>
      </w:r>
      <w:proofErr w:type="spellStart"/>
      <w:r w:rsidRPr="009811C0">
        <w:rPr>
          <w:rFonts w:ascii="Times New Roman" w:hAnsi="Times New Roman" w:cs="Times New Roman"/>
          <w:sz w:val="24"/>
          <w:szCs w:val="24"/>
        </w:rPr>
        <w:t>antibiogram</w:t>
      </w:r>
      <w:proofErr w:type="spellEnd"/>
      <w:r w:rsidRPr="009811C0">
        <w:rPr>
          <w:rFonts w:ascii="Times New Roman" w:hAnsi="Times New Roman" w:cs="Times New Roman"/>
          <w:sz w:val="24"/>
          <w:szCs w:val="24"/>
        </w:rPr>
        <w:t xml:space="preserve"> carried out using the disc diffusion technique showed </w:t>
      </w:r>
      <w:proofErr w:type="gramStart"/>
      <w:r w:rsidRPr="009811C0">
        <w:rPr>
          <w:rFonts w:ascii="Times New Roman" w:hAnsi="Times New Roman" w:cs="Times New Roman"/>
          <w:sz w:val="24"/>
          <w:szCs w:val="24"/>
        </w:rPr>
        <w:t xml:space="preserve">that  </w:t>
      </w:r>
      <w:r w:rsidRPr="009811C0">
        <w:rPr>
          <w:rFonts w:ascii="Times New Roman" w:hAnsi="Times New Roman" w:cs="Times New Roman"/>
          <w:i/>
          <w:sz w:val="24"/>
          <w:szCs w:val="24"/>
        </w:rPr>
        <w:t>Staphylococcus</w:t>
      </w:r>
      <w:proofErr w:type="gramEnd"/>
      <w:r w:rsidRPr="009811C0">
        <w:rPr>
          <w:rFonts w:ascii="Times New Roman" w:hAnsi="Times New Roman" w:cs="Times New Roman"/>
          <w:i/>
          <w:sz w:val="24"/>
          <w:szCs w:val="24"/>
        </w:rPr>
        <w:t xml:space="preserve"> aureus </w:t>
      </w:r>
      <w:r w:rsidRPr="009811C0">
        <w:rPr>
          <w:rFonts w:ascii="Times New Roman" w:hAnsi="Times New Roman" w:cs="Times New Roman"/>
          <w:sz w:val="24"/>
          <w:szCs w:val="24"/>
        </w:rPr>
        <w:t xml:space="preserve">was most sensitive to streptomycin and least to ciprofloxacin, </w:t>
      </w:r>
      <w:r w:rsidRPr="009811C0">
        <w:rPr>
          <w:rFonts w:ascii="Times New Roman" w:hAnsi="Times New Roman" w:cs="Times New Roman"/>
          <w:i/>
          <w:sz w:val="24"/>
          <w:szCs w:val="24"/>
        </w:rPr>
        <w:t>Enterococcus species</w:t>
      </w:r>
      <w:r w:rsidRPr="009811C0">
        <w:rPr>
          <w:rFonts w:ascii="Times New Roman" w:hAnsi="Times New Roman" w:cs="Times New Roman"/>
          <w:sz w:val="24"/>
          <w:szCs w:val="24"/>
        </w:rPr>
        <w:t xml:space="preserve"> was most sensitive to </w:t>
      </w:r>
      <w:proofErr w:type="spellStart"/>
      <w:r w:rsidRPr="009811C0">
        <w:rPr>
          <w:rFonts w:ascii="Times New Roman" w:hAnsi="Times New Roman" w:cs="Times New Roman"/>
          <w:sz w:val="24"/>
          <w:szCs w:val="24"/>
        </w:rPr>
        <w:t>septrin</w:t>
      </w:r>
      <w:proofErr w:type="spellEnd"/>
      <w:r w:rsidRPr="009811C0">
        <w:rPr>
          <w:rFonts w:ascii="Times New Roman" w:hAnsi="Times New Roman" w:cs="Times New Roman"/>
          <w:sz w:val="24"/>
          <w:szCs w:val="24"/>
        </w:rPr>
        <w:t xml:space="preserve"> but resistant to many of the </w:t>
      </w:r>
      <w:proofErr w:type="spellStart"/>
      <w:r w:rsidRPr="009811C0">
        <w:rPr>
          <w:rFonts w:ascii="Times New Roman" w:hAnsi="Times New Roman" w:cs="Times New Roman"/>
          <w:sz w:val="24"/>
          <w:szCs w:val="24"/>
        </w:rPr>
        <w:t>antibioties</w:t>
      </w:r>
      <w:proofErr w:type="spellEnd"/>
      <w:r w:rsidRPr="009811C0">
        <w:rPr>
          <w:rFonts w:ascii="Times New Roman" w:hAnsi="Times New Roman" w:cs="Times New Roman"/>
          <w:sz w:val="24"/>
          <w:szCs w:val="24"/>
        </w:rPr>
        <w:t xml:space="preserve"> tested.  </w:t>
      </w:r>
      <w:r w:rsidRPr="009811C0">
        <w:rPr>
          <w:rFonts w:ascii="Times New Roman" w:hAnsi="Times New Roman" w:cs="Times New Roman"/>
          <w:i/>
          <w:sz w:val="24"/>
          <w:szCs w:val="24"/>
        </w:rPr>
        <w:t>Escherichia coli</w:t>
      </w:r>
      <w:r w:rsidRPr="009811C0">
        <w:rPr>
          <w:rFonts w:ascii="Times New Roman" w:hAnsi="Times New Roman" w:cs="Times New Roman"/>
          <w:sz w:val="24"/>
          <w:szCs w:val="24"/>
        </w:rPr>
        <w:t xml:space="preserve"> was most sensitive to </w:t>
      </w:r>
      <w:proofErr w:type="spellStart"/>
      <w:r w:rsidRPr="009811C0">
        <w:rPr>
          <w:rFonts w:ascii="Times New Roman" w:hAnsi="Times New Roman" w:cs="Times New Roman"/>
          <w:sz w:val="24"/>
          <w:szCs w:val="24"/>
        </w:rPr>
        <w:t>septrin</w:t>
      </w:r>
      <w:proofErr w:type="spellEnd"/>
      <w:r w:rsidRPr="009811C0">
        <w:rPr>
          <w:rFonts w:ascii="Times New Roman" w:hAnsi="Times New Roman" w:cs="Times New Roman"/>
          <w:sz w:val="24"/>
          <w:szCs w:val="24"/>
        </w:rPr>
        <w:t xml:space="preserve"> and least to ciprofloxacin. On the contrary, Ciprofloxacin was highly inhibitory to </w:t>
      </w:r>
      <w:proofErr w:type="spellStart"/>
      <w:r w:rsidRPr="009811C0">
        <w:rPr>
          <w:rFonts w:ascii="Times New Roman" w:hAnsi="Times New Roman" w:cs="Times New Roman"/>
          <w:i/>
          <w:sz w:val="24"/>
          <w:szCs w:val="24"/>
        </w:rPr>
        <w:t>Citrobacter</w:t>
      </w:r>
      <w:proofErr w:type="spellEnd"/>
      <w:r w:rsidRPr="009811C0">
        <w:rPr>
          <w:rFonts w:ascii="Times New Roman" w:hAnsi="Times New Roman" w:cs="Times New Roman"/>
          <w:i/>
          <w:sz w:val="24"/>
          <w:szCs w:val="24"/>
        </w:rPr>
        <w:t xml:space="preserve"> species</w:t>
      </w:r>
      <w:r w:rsidRPr="009811C0">
        <w:rPr>
          <w:rFonts w:ascii="Times New Roman" w:hAnsi="Times New Roman" w:cs="Times New Roman"/>
          <w:sz w:val="24"/>
          <w:szCs w:val="24"/>
        </w:rPr>
        <w:t xml:space="preserve"> in the same was as </w:t>
      </w:r>
      <w:proofErr w:type="spellStart"/>
      <w:r w:rsidRPr="009811C0">
        <w:rPr>
          <w:rFonts w:ascii="Times New Roman" w:hAnsi="Times New Roman" w:cs="Times New Roman"/>
          <w:sz w:val="24"/>
          <w:szCs w:val="24"/>
        </w:rPr>
        <w:t>nalidixic</w:t>
      </w:r>
      <w:proofErr w:type="spellEnd"/>
      <w:r w:rsidRPr="009811C0">
        <w:rPr>
          <w:rFonts w:ascii="Times New Roman" w:hAnsi="Times New Roman" w:cs="Times New Roman"/>
          <w:sz w:val="24"/>
          <w:szCs w:val="24"/>
        </w:rPr>
        <w:t xml:space="preserve"> acid. </w:t>
      </w:r>
      <w:r w:rsidRPr="009811C0">
        <w:rPr>
          <w:rFonts w:ascii="Times New Roman" w:hAnsi="Times New Roman" w:cs="Times New Roman"/>
          <w:i/>
          <w:sz w:val="24"/>
          <w:szCs w:val="24"/>
        </w:rPr>
        <w:t>Salmonella species</w:t>
      </w:r>
      <w:r w:rsidRPr="009811C0">
        <w:rPr>
          <w:rFonts w:ascii="Times New Roman" w:hAnsi="Times New Roman" w:cs="Times New Roman"/>
          <w:sz w:val="24"/>
          <w:szCs w:val="24"/>
        </w:rPr>
        <w:t xml:space="preserve"> were highly sensitive to </w:t>
      </w:r>
      <w:proofErr w:type="spellStart"/>
      <w:r w:rsidRPr="009811C0">
        <w:rPr>
          <w:rFonts w:ascii="Times New Roman" w:hAnsi="Times New Roman" w:cs="Times New Roman"/>
          <w:sz w:val="24"/>
          <w:szCs w:val="24"/>
        </w:rPr>
        <w:t>nalidixic</w:t>
      </w:r>
      <w:proofErr w:type="spellEnd"/>
      <w:r w:rsidRPr="009811C0">
        <w:rPr>
          <w:rFonts w:ascii="Times New Roman" w:hAnsi="Times New Roman" w:cs="Times New Roman"/>
          <w:sz w:val="24"/>
          <w:szCs w:val="24"/>
        </w:rPr>
        <w:t xml:space="preserve"> acid a</w:t>
      </w:r>
      <w:r>
        <w:rPr>
          <w:rFonts w:ascii="Times New Roman" w:hAnsi="Times New Roman" w:cs="Times New Roman"/>
          <w:sz w:val="24"/>
          <w:szCs w:val="24"/>
        </w:rPr>
        <w:t xml:space="preserve">nd </w:t>
      </w:r>
      <w:proofErr w:type="spellStart"/>
      <w:r>
        <w:rPr>
          <w:rFonts w:ascii="Times New Roman" w:hAnsi="Times New Roman" w:cs="Times New Roman"/>
          <w:sz w:val="24"/>
          <w:szCs w:val="24"/>
        </w:rPr>
        <w:t>augmentin</w:t>
      </w:r>
      <w:proofErr w:type="spellEnd"/>
      <w:r>
        <w:rPr>
          <w:rFonts w:ascii="Times New Roman" w:hAnsi="Times New Roman" w:cs="Times New Roman"/>
          <w:sz w:val="24"/>
          <w:szCs w:val="24"/>
        </w:rPr>
        <w:t>, while the Bacillu</w:t>
      </w:r>
      <w:r w:rsidRPr="009811C0">
        <w:rPr>
          <w:rFonts w:ascii="Times New Roman" w:hAnsi="Times New Roman" w:cs="Times New Roman"/>
          <w:sz w:val="24"/>
          <w:szCs w:val="24"/>
        </w:rPr>
        <w:t>s species was resistant to all the antibiotics tested which is of public health concern.</w:t>
      </w:r>
    </w:p>
    <w:p w:rsidR="003E07ED" w:rsidRDefault="003E07ED" w:rsidP="003E07ED">
      <w:pPr>
        <w:spacing w:after="0" w:line="360" w:lineRule="auto"/>
        <w:jc w:val="both"/>
        <w:rPr>
          <w:rFonts w:ascii="Times New Roman" w:hAnsi="Times New Roman" w:cs="Times New Roman"/>
          <w:sz w:val="24"/>
          <w:szCs w:val="24"/>
        </w:rPr>
      </w:pPr>
    </w:p>
    <w:p w:rsidR="003E07ED" w:rsidRPr="009811C0" w:rsidRDefault="003E07ED" w:rsidP="003E07ED">
      <w:pPr>
        <w:spacing w:after="0" w:line="360" w:lineRule="auto"/>
        <w:jc w:val="both"/>
        <w:rPr>
          <w:rFonts w:ascii="Times New Roman" w:hAnsi="Times New Roman" w:cs="Times New Roman"/>
          <w:sz w:val="24"/>
          <w:szCs w:val="24"/>
        </w:rPr>
      </w:pPr>
      <w:r>
        <w:rPr>
          <w:noProof/>
        </w:rPr>
        <w:lastRenderedPageBreak/>
        <w:drawing>
          <wp:inline distT="0" distB="0" distL="0" distR="0" wp14:anchorId="1A551554" wp14:editId="4D2006DD">
            <wp:extent cx="5739653" cy="4600856"/>
            <wp:effectExtent l="0" t="0" r="1397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B87AFB" w:rsidRDefault="00B87AFB" w:rsidP="00B87AFB">
      <w:pPr>
        <w:spacing w:after="0" w:line="360" w:lineRule="auto"/>
        <w:jc w:val="both"/>
        <w:rPr>
          <w:rFonts w:ascii="Times New Roman" w:hAnsi="Times New Roman" w:cs="Times New Roman"/>
          <w:b/>
          <w:sz w:val="24"/>
          <w:szCs w:val="24"/>
        </w:rPr>
      </w:pPr>
    </w:p>
    <w:p w:rsidR="00B87AFB" w:rsidRPr="009811C0" w:rsidRDefault="00B87AFB" w:rsidP="00B87AFB">
      <w:pPr>
        <w:spacing w:after="0" w:line="360" w:lineRule="auto"/>
        <w:jc w:val="both"/>
        <w:rPr>
          <w:rFonts w:ascii="Times New Roman" w:hAnsi="Times New Roman" w:cs="Times New Roman"/>
          <w:b/>
          <w:sz w:val="24"/>
          <w:szCs w:val="24"/>
        </w:rPr>
      </w:pPr>
      <w:r w:rsidRPr="009811C0">
        <w:rPr>
          <w:rFonts w:ascii="Times New Roman" w:hAnsi="Times New Roman" w:cs="Times New Roman"/>
          <w:b/>
          <w:sz w:val="24"/>
          <w:szCs w:val="24"/>
        </w:rPr>
        <w:t>References</w:t>
      </w:r>
    </w:p>
    <w:p w:rsidR="00B87AFB" w:rsidRDefault="00B87AFB" w:rsidP="00B87AFB">
      <w:pPr>
        <w:spacing w:after="0" w:line="276" w:lineRule="auto"/>
        <w:jc w:val="both"/>
        <w:rPr>
          <w:rFonts w:ascii="Times New Roman" w:hAnsi="Times New Roman" w:cs="Times New Roman"/>
          <w:sz w:val="24"/>
          <w:szCs w:val="24"/>
        </w:rPr>
      </w:pPr>
      <w:proofErr w:type="spellStart"/>
      <w:r w:rsidRPr="009811C0">
        <w:rPr>
          <w:rFonts w:ascii="Times New Roman" w:hAnsi="Times New Roman" w:cs="Times New Roman"/>
          <w:sz w:val="24"/>
          <w:szCs w:val="24"/>
        </w:rPr>
        <w:t>Agb</w:t>
      </w:r>
      <w:r w:rsidR="006D0CB0">
        <w:rPr>
          <w:rFonts w:ascii="Times New Roman" w:hAnsi="Times New Roman" w:cs="Times New Roman"/>
          <w:sz w:val="24"/>
          <w:szCs w:val="24"/>
        </w:rPr>
        <w:t>e</w:t>
      </w:r>
      <w:r w:rsidRPr="009811C0">
        <w:rPr>
          <w:rFonts w:ascii="Times New Roman" w:hAnsi="Times New Roman" w:cs="Times New Roman"/>
          <w:sz w:val="24"/>
          <w:szCs w:val="24"/>
        </w:rPr>
        <w:t>de</w:t>
      </w:r>
      <w:proofErr w:type="spellEnd"/>
      <w:r w:rsidRPr="009811C0">
        <w:rPr>
          <w:rFonts w:ascii="Times New Roman" w:hAnsi="Times New Roman" w:cs="Times New Roman"/>
          <w:sz w:val="24"/>
          <w:szCs w:val="24"/>
        </w:rPr>
        <w:t xml:space="preserve">, I.O.; </w:t>
      </w:r>
      <w:proofErr w:type="spellStart"/>
      <w:r w:rsidRPr="009811C0">
        <w:rPr>
          <w:rFonts w:ascii="Times New Roman" w:hAnsi="Times New Roman" w:cs="Times New Roman"/>
          <w:sz w:val="24"/>
          <w:szCs w:val="24"/>
        </w:rPr>
        <w:t>Adegoye</w:t>
      </w:r>
      <w:proofErr w:type="spellEnd"/>
      <w:r w:rsidRPr="009811C0">
        <w:rPr>
          <w:rFonts w:ascii="Times New Roman" w:hAnsi="Times New Roman" w:cs="Times New Roman"/>
          <w:sz w:val="24"/>
          <w:szCs w:val="24"/>
        </w:rPr>
        <w:t xml:space="preserve">, M.S. (2003) Assessment of the quality of bore-hole water in Benue </w:t>
      </w:r>
    </w:p>
    <w:p w:rsidR="00B87AFB" w:rsidRPr="009811C0" w:rsidRDefault="00B87AFB" w:rsidP="00B87AFB">
      <w:pPr>
        <w:spacing w:after="0" w:line="276" w:lineRule="auto"/>
        <w:ind w:firstLine="720"/>
        <w:jc w:val="both"/>
        <w:rPr>
          <w:rFonts w:ascii="Times New Roman" w:hAnsi="Times New Roman" w:cs="Times New Roman"/>
          <w:sz w:val="24"/>
          <w:szCs w:val="24"/>
        </w:rPr>
      </w:pPr>
      <w:r w:rsidRPr="009811C0">
        <w:rPr>
          <w:rFonts w:ascii="Times New Roman" w:hAnsi="Times New Roman" w:cs="Times New Roman"/>
          <w:sz w:val="24"/>
          <w:szCs w:val="24"/>
        </w:rPr>
        <w:t xml:space="preserve">State, Nigeria J. </w:t>
      </w:r>
      <w:proofErr w:type="spellStart"/>
      <w:r w:rsidRPr="009811C0">
        <w:rPr>
          <w:rFonts w:ascii="Times New Roman" w:hAnsi="Times New Roman" w:cs="Times New Roman"/>
          <w:sz w:val="24"/>
          <w:szCs w:val="24"/>
        </w:rPr>
        <w:t>agric</w:t>
      </w:r>
      <w:proofErr w:type="spellEnd"/>
      <w:r w:rsidRPr="009811C0">
        <w:rPr>
          <w:rFonts w:ascii="Times New Roman" w:hAnsi="Times New Roman" w:cs="Times New Roman"/>
          <w:sz w:val="24"/>
          <w:szCs w:val="24"/>
        </w:rPr>
        <w:t xml:space="preserve"> Sci. technol. 13:39-52.</w:t>
      </w:r>
    </w:p>
    <w:p w:rsidR="00B87AFB" w:rsidRPr="009811C0" w:rsidRDefault="00B87AFB" w:rsidP="00B87AFB">
      <w:pPr>
        <w:spacing w:after="0" w:line="276" w:lineRule="auto"/>
        <w:jc w:val="both"/>
        <w:rPr>
          <w:rFonts w:ascii="Times New Roman" w:hAnsi="Times New Roman" w:cs="Times New Roman"/>
          <w:sz w:val="24"/>
          <w:szCs w:val="24"/>
        </w:rPr>
      </w:pPr>
      <w:proofErr w:type="spellStart"/>
      <w:r w:rsidRPr="009811C0">
        <w:rPr>
          <w:rFonts w:ascii="Times New Roman" w:hAnsi="Times New Roman" w:cs="Times New Roman"/>
          <w:sz w:val="24"/>
          <w:szCs w:val="24"/>
        </w:rPr>
        <w:t>Agbu</w:t>
      </w:r>
      <w:proofErr w:type="spellEnd"/>
      <w:r w:rsidRPr="009811C0">
        <w:rPr>
          <w:rFonts w:ascii="Times New Roman" w:hAnsi="Times New Roman" w:cs="Times New Roman"/>
          <w:sz w:val="24"/>
          <w:szCs w:val="24"/>
        </w:rPr>
        <w:t xml:space="preserve">, A.A.; </w:t>
      </w:r>
      <w:proofErr w:type="spellStart"/>
      <w:r w:rsidRPr="009811C0">
        <w:rPr>
          <w:rFonts w:ascii="Times New Roman" w:hAnsi="Times New Roman" w:cs="Times New Roman"/>
          <w:sz w:val="24"/>
          <w:szCs w:val="24"/>
        </w:rPr>
        <w:t>Alaribe</w:t>
      </w:r>
      <w:proofErr w:type="spellEnd"/>
      <w:r w:rsidRPr="009811C0">
        <w:rPr>
          <w:rFonts w:ascii="Times New Roman" w:hAnsi="Times New Roman" w:cs="Times New Roman"/>
          <w:sz w:val="24"/>
          <w:szCs w:val="24"/>
        </w:rPr>
        <w:t xml:space="preserve">, H.C.; </w:t>
      </w:r>
      <w:proofErr w:type="spellStart"/>
      <w:r w:rsidRPr="009811C0">
        <w:rPr>
          <w:rFonts w:ascii="Times New Roman" w:hAnsi="Times New Roman" w:cs="Times New Roman"/>
          <w:sz w:val="24"/>
          <w:szCs w:val="24"/>
        </w:rPr>
        <w:t>singh</w:t>
      </w:r>
      <w:proofErr w:type="spellEnd"/>
      <w:r w:rsidRPr="009811C0">
        <w:rPr>
          <w:rFonts w:ascii="Times New Roman" w:hAnsi="Times New Roman" w:cs="Times New Roman"/>
          <w:sz w:val="24"/>
          <w:szCs w:val="24"/>
        </w:rPr>
        <w:t xml:space="preserve">; </w:t>
      </w:r>
      <w:proofErr w:type="spellStart"/>
      <w:r w:rsidRPr="009811C0">
        <w:rPr>
          <w:rFonts w:ascii="Times New Roman" w:hAnsi="Times New Roman" w:cs="Times New Roman"/>
          <w:sz w:val="24"/>
          <w:szCs w:val="24"/>
        </w:rPr>
        <w:t>Adesiyun</w:t>
      </w:r>
      <w:proofErr w:type="spellEnd"/>
      <w:r w:rsidRPr="009811C0">
        <w:rPr>
          <w:rFonts w:ascii="Times New Roman" w:hAnsi="Times New Roman" w:cs="Times New Roman"/>
          <w:sz w:val="24"/>
          <w:szCs w:val="24"/>
        </w:rPr>
        <w:t xml:space="preserve">, A.A. (1988). Bacteriological studies and chemical </w:t>
      </w:r>
    </w:p>
    <w:p w:rsidR="00B87AFB" w:rsidRDefault="00B87AFB" w:rsidP="00B87AFB">
      <w:pPr>
        <w:spacing w:after="0" w:line="276" w:lineRule="auto"/>
        <w:jc w:val="both"/>
        <w:rPr>
          <w:rFonts w:ascii="Times New Roman" w:hAnsi="Times New Roman" w:cs="Times New Roman"/>
          <w:sz w:val="24"/>
          <w:szCs w:val="24"/>
        </w:rPr>
      </w:pPr>
      <w:r w:rsidRPr="009811C0">
        <w:rPr>
          <w:rFonts w:ascii="Times New Roman" w:hAnsi="Times New Roman" w:cs="Times New Roman"/>
          <w:sz w:val="24"/>
          <w:szCs w:val="24"/>
        </w:rPr>
        <w:tab/>
      </w:r>
      <w:proofErr w:type="gramStart"/>
      <w:r w:rsidRPr="009811C0">
        <w:rPr>
          <w:rFonts w:ascii="Times New Roman" w:hAnsi="Times New Roman" w:cs="Times New Roman"/>
          <w:sz w:val="24"/>
          <w:szCs w:val="24"/>
        </w:rPr>
        <w:t>analysis</w:t>
      </w:r>
      <w:proofErr w:type="gramEnd"/>
      <w:r w:rsidRPr="009811C0">
        <w:rPr>
          <w:rFonts w:ascii="Times New Roman" w:hAnsi="Times New Roman" w:cs="Times New Roman"/>
          <w:sz w:val="24"/>
          <w:szCs w:val="24"/>
        </w:rPr>
        <w:t xml:space="preserve"> of public well water in samara and Zaria city in Northern Nigeria. Nig. J. </w:t>
      </w:r>
    </w:p>
    <w:p w:rsidR="00B87AFB" w:rsidRPr="009811C0" w:rsidRDefault="00B87AFB" w:rsidP="00B87AF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b/>
      </w:r>
      <w:proofErr w:type="spellStart"/>
      <w:r w:rsidRPr="009811C0">
        <w:rPr>
          <w:rFonts w:ascii="Times New Roman" w:hAnsi="Times New Roman" w:cs="Times New Roman"/>
          <w:sz w:val="24"/>
          <w:szCs w:val="24"/>
        </w:rPr>
        <w:t>Microbiol</w:t>
      </w:r>
      <w:proofErr w:type="spellEnd"/>
      <w:r w:rsidRPr="009811C0">
        <w:rPr>
          <w:rFonts w:ascii="Times New Roman" w:hAnsi="Times New Roman" w:cs="Times New Roman"/>
          <w:sz w:val="24"/>
          <w:szCs w:val="24"/>
        </w:rPr>
        <w:t>. 8:88-98.</w:t>
      </w:r>
    </w:p>
    <w:p w:rsidR="00B87AFB" w:rsidRDefault="00B87AFB" w:rsidP="00B87AFB">
      <w:pPr>
        <w:spacing w:after="0" w:line="276" w:lineRule="auto"/>
        <w:jc w:val="both"/>
        <w:rPr>
          <w:rFonts w:ascii="Times New Roman" w:hAnsi="Times New Roman" w:cs="Times New Roman"/>
          <w:sz w:val="24"/>
          <w:szCs w:val="24"/>
        </w:rPr>
      </w:pPr>
      <w:r w:rsidRPr="009811C0">
        <w:rPr>
          <w:rFonts w:ascii="Times New Roman" w:hAnsi="Times New Roman" w:cs="Times New Roman"/>
          <w:sz w:val="24"/>
          <w:szCs w:val="24"/>
        </w:rPr>
        <w:t xml:space="preserve">Bauer, A.W.; Kirby, W.M.M.; </w:t>
      </w:r>
      <w:proofErr w:type="spellStart"/>
      <w:r w:rsidRPr="009811C0">
        <w:rPr>
          <w:rFonts w:ascii="Times New Roman" w:hAnsi="Times New Roman" w:cs="Times New Roman"/>
          <w:sz w:val="24"/>
          <w:szCs w:val="24"/>
        </w:rPr>
        <w:t>Sherris</w:t>
      </w:r>
      <w:proofErr w:type="spellEnd"/>
      <w:r w:rsidRPr="009811C0">
        <w:rPr>
          <w:rFonts w:ascii="Times New Roman" w:hAnsi="Times New Roman" w:cs="Times New Roman"/>
          <w:sz w:val="24"/>
          <w:szCs w:val="24"/>
        </w:rPr>
        <w:t xml:space="preserve">, J.C.; </w:t>
      </w:r>
      <w:proofErr w:type="spellStart"/>
      <w:r w:rsidRPr="009811C0">
        <w:rPr>
          <w:rFonts w:ascii="Times New Roman" w:hAnsi="Times New Roman" w:cs="Times New Roman"/>
          <w:sz w:val="24"/>
          <w:szCs w:val="24"/>
        </w:rPr>
        <w:t>Turek</w:t>
      </w:r>
      <w:proofErr w:type="spellEnd"/>
      <w:r w:rsidRPr="009811C0">
        <w:rPr>
          <w:rFonts w:ascii="Times New Roman" w:hAnsi="Times New Roman" w:cs="Times New Roman"/>
          <w:sz w:val="24"/>
          <w:szCs w:val="24"/>
        </w:rPr>
        <w:t xml:space="preserve">, M. (1966). Antibiotic susceptibility testing </w:t>
      </w:r>
    </w:p>
    <w:p w:rsidR="00B87AFB" w:rsidRPr="009811C0" w:rsidRDefault="00B87AFB" w:rsidP="00B87AFB">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sidRPr="009811C0">
        <w:rPr>
          <w:rFonts w:ascii="Times New Roman" w:hAnsi="Times New Roman" w:cs="Times New Roman"/>
          <w:sz w:val="24"/>
          <w:szCs w:val="24"/>
        </w:rPr>
        <w:t>by</w:t>
      </w:r>
      <w:proofErr w:type="gramEnd"/>
      <w:r w:rsidRPr="009811C0">
        <w:rPr>
          <w:rFonts w:ascii="Times New Roman" w:hAnsi="Times New Roman" w:cs="Times New Roman"/>
          <w:sz w:val="24"/>
          <w:szCs w:val="24"/>
        </w:rPr>
        <w:t xml:space="preserve"> Standardized single Disc method. Am. J. </w:t>
      </w:r>
      <w:proofErr w:type="spellStart"/>
      <w:r w:rsidRPr="009811C0">
        <w:rPr>
          <w:rFonts w:ascii="Times New Roman" w:hAnsi="Times New Roman" w:cs="Times New Roman"/>
          <w:sz w:val="24"/>
          <w:szCs w:val="24"/>
        </w:rPr>
        <w:t>Clin</w:t>
      </w:r>
      <w:proofErr w:type="spellEnd"/>
      <w:r w:rsidRPr="009811C0">
        <w:rPr>
          <w:rFonts w:ascii="Times New Roman" w:hAnsi="Times New Roman" w:cs="Times New Roman"/>
          <w:sz w:val="24"/>
          <w:szCs w:val="24"/>
        </w:rPr>
        <w:t xml:space="preserve">. </w:t>
      </w:r>
      <w:proofErr w:type="spellStart"/>
      <w:proofErr w:type="gramStart"/>
      <w:r w:rsidRPr="009811C0">
        <w:rPr>
          <w:rFonts w:ascii="Times New Roman" w:hAnsi="Times New Roman" w:cs="Times New Roman"/>
          <w:sz w:val="24"/>
          <w:szCs w:val="24"/>
        </w:rPr>
        <w:t>Pathol</w:t>
      </w:r>
      <w:proofErr w:type="spellEnd"/>
      <w:r w:rsidRPr="009811C0">
        <w:rPr>
          <w:rFonts w:ascii="Times New Roman" w:hAnsi="Times New Roman" w:cs="Times New Roman"/>
          <w:sz w:val="24"/>
          <w:szCs w:val="24"/>
        </w:rPr>
        <w:t>.,</w:t>
      </w:r>
      <w:proofErr w:type="gramEnd"/>
      <w:r w:rsidRPr="009811C0">
        <w:rPr>
          <w:rFonts w:ascii="Times New Roman" w:hAnsi="Times New Roman" w:cs="Times New Roman"/>
          <w:sz w:val="24"/>
          <w:szCs w:val="24"/>
        </w:rPr>
        <w:t xml:space="preserve"> 45:493-496.</w:t>
      </w:r>
    </w:p>
    <w:p w:rsidR="00B87AFB" w:rsidRDefault="00B87AFB" w:rsidP="00B87AFB">
      <w:pPr>
        <w:spacing w:after="0" w:line="276" w:lineRule="auto"/>
        <w:jc w:val="both"/>
        <w:rPr>
          <w:rFonts w:ascii="Times New Roman" w:hAnsi="Times New Roman" w:cs="Times New Roman"/>
          <w:sz w:val="24"/>
          <w:szCs w:val="24"/>
        </w:rPr>
      </w:pPr>
      <w:proofErr w:type="spellStart"/>
      <w:r w:rsidRPr="009811C0">
        <w:rPr>
          <w:rFonts w:ascii="Times New Roman" w:hAnsi="Times New Roman" w:cs="Times New Roman"/>
          <w:sz w:val="24"/>
          <w:szCs w:val="24"/>
        </w:rPr>
        <w:t>Beathy</w:t>
      </w:r>
      <w:proofErr w:type="spellEnd"/>
      <w:r w:rsidRPr="009811C0">
        <w:rPr>
          <w:rFonts w:ascii="Times New Roman" w:hAnsi="Times New Roman" w:cs="Times New Roman"/>
          <w:sz w:val="24"/>
          <w:szCs w:val="24"/>
        </w:rPr>
        <w:t xml:space="preserve">, M.E.; Cheryl, A.B.; well, J.G.; Kathy, D.G.; </w:t>
      </w:r>
      <w:proofErr w:type="spellStart"/>
      <w:r w:rsidRPr="009811C0">
        <w:rPr>
          <w:rFonts w:ascii="Times New Roman" w:hAnsi="Times New Roman" w:cs="Times New Roman"/>
          <w:sz w:val="24"/>
          <w:szCs w:val="24"/>
        </w:rPr>
        <w:t>Puhr</w:t>
      </w:r>
      <w:proofErr w:type="gramStart"/>
      <w:r w:rsidRPr="009811C0">
        <w:rPr>
          <w:rFonts w:ascii="Times New Roman" w:hAnsi="Times New Roman" w:cs="Times New Roman"/>
          <w:sz w:val="24"/>
          <w:szCs w:val="24"/>
        </w:rPr>
        <w:t>,N.D</w:t>
      </w:r>
      <w:proofErr w:type="spellEnd"/>
      <w:proofErr w:type="gramEnd"/>
      <w:r w:rsidRPr="009811C0">
        <w:rPr>
          <w:rFonts w:ascii="Times New Roman" w:hAnsi="Times New Roman" w:cs="Times New Roman"/>
          <w:sz w:val="24"/>
          <w:szCs w:val="24"/>
        </w:rPr>
        <w:t xml:space="preserve">.; </w:t>
      </w:r>
      <w:proofErr w:type="spellStart"/>
      <w:r w:rsidRPr="009811C0">
        <w:rPr>
          <w:rFonts w:ascii="Times New Roman" w:hAnsi="Times New Roman" w:cs="Times New Roman"/>
          <w:sz w:val="24"/>
          <w:szCs w:val="24"/>
        </w:rPr>
        <w:t>Mintz,E.D</w:t>
      </w:r>
      <w:proofErr w:type="spellEnd"/>
      <w:r w:rsidRPr="009811C0">
        <w:rPr>
          <w:rFonts w:ascii="Times New Roman" w:hAnsi="Times New Roman" w:cs="Times New Roman"/>
          <w:sz w:val="24"/>
          <w:szCs w:val="24"/>
        </w:rPr>
        <w:t xml:space="preserve">. (2004). </w:t>
      </w:r>
    </w:p>
    <w:p w:rsidR="00B87AFB" w:rsidRPr="009811C0" w:rsidRDefault="00B87AFB" w:rsidP="00B87AFB">
      <w:pPr>
        <w:spacing w:after="0" w:line="276" w:lineRule="auto"/>
        <w:ind w:left="720"/>
        <w:jc w:val="both"/>
        <w:rPr>
          <w:rFonts w:ascii="Times New Roman" w:hAnsi="Times New Roman" w:cs="Times New Roman"/>
          <w:sz w:val="24"/>
          <w:szCs w:val="24"/>
        </w:rPr>
      </w:pPr>
      <w:r w:rsidRPr="009811C0">
        <w:rPr>
          <w:rFonts w:ascii="Times New Roman" w:hAnsi="Times New Roman" w:cs="Times New Roman"/>
          <w:sz w:val="24"/>
          <w:szCs w:val="24"/>
        </w:rPr>
        <w:t>Enterotoxin</w:t>
      </w:r>
      <w:r>
        <w:rPr>
          <w:rFonts w:ascii="Times New Roman" w:hAnsi="Times New Roman" w:cs="Times New Roman"/>
          <w:sz w:val="24"/>
          <w:szCs w:val="24"/>
        </w:rPr>
        <w:t xml:space="preserve"> </w:t>
      </w:r>
      <w:r w:rsidRPr="009811C0">
        <w:rPr>
          <w:rFonts w:ascii="Times New Roman" w:hAnsi="Times New Roman" w:cs="Times New Roman"/>
          <w:sz w:val="24"/>
          <w:szCs w:val="24"/>
        </w:rPr>
        <w:t>Escherichia coli 0169:441, United States. Emerging Inf. Dis. 10(3):518-521.</w:t>
      </w:r>
    </w:p>
    <w:p w:rsidR="00B87AFB" w:rsidRPr="009811C0" w:rsidRDefault="00B87AFB" w:rsidP="00B87AFB">
      <w:pPr>
        <w:spacing w:after="0" w:line="276" w:lineRule="auto"/>
        <w:jc w:val="both"/>
        <w:rPr>
          <w:rFonts w:ascii="Times New Roman" w:hAnsi="Times New Roman" w:cs="Times New Roman"/>
          <w:sz w:val="24"/>
          <w:szCs w:val="24"/>
        </w:rPr>
      </w:pPr>
      <w:proofErr w:type="spellStart"/>
      <w:r w:rsidRPr="009811C0">
        <w:rPr>
          <w:rFonts w:ascii="Times New Roman" w:hAnsi="Times New Roman" w:cs="Times New Roman"/>
          <w:sz w:val="24"/>
          <w:szCs w:val="24"/>
        </w:rPr>
        <w:t>Cheesbrough</w:t>
      </w:r>
      <w:proofErr w:type="spellEnd"/>
      <w:r w:rsidRPr="009811C0">
        <w:rPr>
          <w:rFonts w:ascii="Times New Roman" w:hAnsi="Times New Roman" w:cs="Times New Roman"/>
          <w:sz w:val="24"/>
          <w:szCs w:val="24"/>
        </w:rPr>
        <w:t>, M</w:t>
      </w:r>
      <w:proofErr w:type="gramStart"/>
      <w:r w:rsidRPr="009811C0">
        <w:rPr>
          <w:rFonts w:ascii="Times New Roman" w:hAnsi="Times New Roman" w:cs="Times New Roman"/>
          <w:sz w:val="24"/>
          <w:szCs w:val="24"/>
        </w:rPr>
        <w:t>.(</w:t>
      </w:r>
      <w:proofErr w:type="gramEnd"/>
      <w:r w:rsidRPr="009811C0">
        <w:rPr>
          <w:rFonts w:ascii="Times New Roman" w:hAnsi="Times New Roman" w:cs="Times New Roman"/>
          <w:sz w:val="24"/>
          <w:szCs w:val="24"/>
        </w:rPr>
        <w:t xml:space="preserve">2000). District Laboratory </w:t>
      </w:r>
      <w:proofErr w:type="spellStart"/>
      <w:r w:rsidRPr="009811C0">
        <w:rPr>
          <w:rFonts w:ascii="Times New Roman" w:hAnsi="Times New Roman" w:cs="Times New Roman"/>
          <w:sz w:val="24"/>
          <w:szCs w:val="24"/>
        </w:rPr>
        <w:t>Pactice</w:t>
      </w:r>
      <w:proofErr w:type="spellEnd"/>
      <w:r w:rsidRPr="009811C0">
        <w:rPr>
          <w:rFonts w:ascii="Times New Roman" w:hAnsi="Times New Roman" w:cs="Times New Roman"/>
          <w:sz w:val="24"/>
          <w:szCs w:val="24"/>
        </w:rPr>
        <w:t xml:space="preserve"> in Tropical Countries. Part 2. Cambridge </w:t>
      </w:r>
    </w:p>
    <w:p w:rsidR="00B87AFB" w:rsidRPr="009811C0" w:rsidRDefault="00B87AFB" w:rsidP="00B87AFB">
      <w:pPr>
        <w:spacing w:after="0" w:line="276" w:lineRule="auto"/>
        <w:jc w:val="both"/>
        <w:rPr>
          <w:rFonts w:ascii="Times New Roman" w:hAnsi="Times New Roman" w:cs="Times New Roman"/>
          <w:sz w:val="24"/>
          <w:szCs w:val="24"/>
        </w:rPr>
      </w:pPr>
      <w:r w:rsidRPr="009811C0">
        <w:rPr>
          <w:rFonts w:ascii="Times New Roman" w:hAnsi="Times New Roman" w:cs="Times New Roman"/>
          <w:sz w:val="24"/>
          <w:szCs w:val="24"/>
        </w:rPr>
        <w:tab/>
        <w:t>University Press, U.K.</w:t>
      </w:r>
    </w:p>
    <w:p w:rsidR="00B87AFB" w:rsidRDefault="00B87AFB" w:rsidP="00B87AFB">
      <w:pPr>
        <w:spacing w:after="0" w:line="276" w:lineRule="auto"/>
        <w:jc w:val="both"/>
        <w:rPr>
          <w:rFonts w:ascii="Times New Roman" w:hAnsi="Times New Roman" w:cs="Times New Roman"/>
          <w:sz w:val="24"/>
          <w:szCs w:val="24"/>
        </w:rPr>
      </w:pPr>
      <w:proofErr w:type="spellStart"/>
      <w:r w:rsidRPr="009811C0">
        <w:rPr>
          <w:rFonts w:ascii="Times New Roman" w:hAnsi="Times New Roman" w:cs="Times New Roman"/>
          <w:sz w:val="24"/>
          <w:szCs w:val="24"/>
        </w:rPr>
        <w:t>Clark</w:t>
      </w:r>
      <w:proofErr w:type="gramStart"/>
      <w:r w:rsidRPr="009811C0">
        <w:rPr>
          <w:rFonts w:ascii="Times New Roman" w:hAnsi="Times New Roman" w:cs="Times New Roman"/>
          <w:sz w:val="24"/>
          <w:szCs w:val="24"/>
        </w:rPr>
        <w:t>,J.A</w:t>
      </w:r>
      <w:proofErr w:type="spellEnd"/>
      <w:proofErr w:type="gramEnd"/>
      <w:r w:rsidRPr="009811C0">
        <w:rPr>
          <w:rFonts w:ascii="Times New Roman" w:hAnsi="Times New Roman" w:cs="Times New Roman"/>
          <w:sz w:val="24"/>
          <w:szCs w:val="24"/>
        </w:rPr>
        <w:t xml:space="preserve">.; Burger, G.A.; </w:t>
      </w:r>
      <w:proofErr w:type="spellStart"/>
      <w:r w:rsidRPr="009811C0">
        <w:rPr>
          <w:rFonts w:ascii="Times New Roman" w:hAnsi="Times New Roman" w:cs="Times New Roman"/>
          <w:sz w:val="24"/>
          <w:szCs w:val="24"/>
        </w:rPr>
        <w:t>Satationes,L.E</w:t>
      </w:r>
      <w:proofErr w:type="spellEnd"/>
      <w:r w:rsidRPr="009811C0">
        <w:rPr>
          <w:rFonts w:ascii="Times New Roman" w:hAnsi="Times New Roman" w:cs="Times New Roman"/>
          <w:sz w:val="24"/>
          <w:szCs w:val="24"/>
        </w:rPr>
        <w:t xml:space="preserve">. (1982). Characterization of indicator bacteria in </w:t>
      </w:r>
    </w:p>
    <w:p w:rsidR="00B87AFB" w:rsidRPr="009811C0" w:rsidRDefault="00B87AFB" w:rsidP="00B87AFB">
      <w:pPr>
        <w:spacing w:after="0" w:line="276" w:lineRule="auto"/>
        <w:ind w:left="720"/>
        <w:jc w:val="both"/>
        <w:rPr>
          <w:rFonts w:ascii="Times New Roman" w:hAnsi="Times New Roman" w:cs="Times New Roman"/>
          <w:sz w:val="24"/>
          <w:szCs w:val="24"/>
        </w:rPr>
      </w:pPr>
      <w:r w:rsidRPr="009811C0">
        <w:rPr>
          <w:rFonts w:ascii="Times New Roman" w:hAnsi="Times New Roman" w:cs="Times New Roman"/>
          <w:sz w:val="24"/>
          <w:szCs w:val="24"/>
        </w:rPr>
        <w:t xml:space="preserve">Municipal raw water, drinking water and new main water </w:t>
      </w:r>
      <w:proofErr w:type="spellStart"/>
      <w:r w:rsidRPr="009811C0">
        <w:rPr>
          <w:rFonts w:ascii="Times New Roman" w:hAnsi="Times New Roman" w:cs="Times New Roman"/>
          <w:sz w:val="24"/>
          <w:szCs w:val="24"/>
        </w:rPr>
        <w:t>Suppliess</w:t>
      </w:r>
      <w:proofErr w:type="spellEnd"/>
      <w:r w:rsidRPr="009811C0">
        <w:rPr>
          <w:rFonts w:ascii="Times New Roman" w:hAnsi="Times New Roman" w:cs="Times New Roman"/>
          <w:sz w:val="24"/>
          <w:szCs w:val="24"/>
        </w:rPr>
        <w:t xml:space="preserve">. J. gen. </w:t>
      </w:r>
      <w:proofErr w:type="spellStart"/>
      <w:r w:rsidRPr="009811C0">
        <w:rPr>
          <w:rFonts w:ascii="Times New Roman" w:hAnsi="Times New Roman" w:cs="Times New Roman"/>
          <w:sz w:val="24"/>
          <w:szCs w:val="24"/>
        </w:rPr>
        <w:t>Microbiol</w:t>
      </w:r>
      <w:proofErr w:type="spellEnd"/>
      <w:r w:rsidRPr="009811C0">
        <w:rPr>
          <w:rFonts w:ascii="Times New Roman" w:hAnsi="Times New Roman" w:cs="Times New Roman"/>
          <w:sz w:val="24"/>
          <w:szCs w:val="24"/>
        </w:rPr>
        <w:t>. 55: 1002-1013.</w:t>
      </w:r>
    </w:p>
    <w:p w:rsidR="00B87AFB" w:rsidRDefault="00B87AFB" w:rsidP="00B87AFB">
      <w:pPr>
        <w:spacing w:after="0" w:line="276" w:lineRule="auto"/>
        <w:jc w:val="both"/>
        <w:rPr>
          <w:rFonts w:ascii="Times New Roman" w:hAnsi="Times New Roman" w:cs="Times New Roman"/>
          <w:sz w:val="24"/>
          <w:szCs w:val="24"/>
        </w:rPr>
      </w:pPr>
      <w:proofErr w:type="spellStart"/>
      <w:r w:rsidRPr="009811C0">
        <w:rPr>
          <w:rFonts w:ascii="Times New Roman" w:hAnsi="Times New Roman" w:cs="Times New Roman"/>
          <w:sz w:val="24"/>
          <w:szCs w:val="24"/>
        </w:rPr>
        <w:t>Itah</w:t>
      </w:r>
      <w:proofErr w:type="gramStart"/>
      <w:r w:rsidRPr="009811C0">
        <w:rPr>
          <w:rFonts w:ascii="Times New Roman" w:hAnsi="Times New Roman" w:cs="Times New Roman"/>
          <w:sz w:val="24"/>
          <w:szCs w:val="24"/>
        </w:rPr>
        <w:t>,A.T</w:t>
      </w:r>
      <w:proofErr w:type="spellEnd"/>
      <w:proofErr w:type="gramEnd"/>
      <w:r w:rsidRPr="009811C0">
        <w:rPr>
          <w:rFonts w:ascii="Times New Roman" w:hAnsi="Times New Roman" w:cs="Times New Roman"/>
          <w:sz w:val="24"/>
          <w:szCs w:val="24"/>
        </w:rPr>
        <w:t xml:space="preserve">.; </w:t>
      </w:r>
      <w:proofErr w:type="spellStart"/>
      <w:r w:rsidRPr="009811C0">
        <w:rPr>
          <w:rFonts w:ascii="Times New Roman" w:hAnsi="Times New Roman" w:cs="Times New Roman"/>
          <w:sz w:val="24"/>
          <w:szCs w:val="24"/>
        </w:rPr>
        <w:t>Etukudo</w:t>
      </w:r>
      <w:proofErr w:type="spellEnd"/>
      <w:r w:rsidRPr="009811C0">
        <w:rPr>
          <w:rFonts w:ascii="Times New Roman" w:hAnsi="Times New Roman" w:cs="Times New Roman"/>
          <w:sz w:val="24"/>
          <w:szCs w:val="24"/>
        </w:rPr>
        <w:t xml:space="preserve">, </w:t>
      </w:r>
      <w:proofErr w:type="spellStart"/>
      <w:r w:rsidRPr="009811C0">
        <w:rPr>
          <w:rFonts w:ascii="Times New Roman" w:hAnsi="Times New Roman" w:cs="Times New Roman"/>
          <w:sz w:val="24"/>
          <w:szCs w:val="24"/>
        </w:rPr>
        <w:t>s.m</w:t>
      </w:r>
      <w:proofErr w:type="spellEnd"/>
      <w:r w:rsidRPr="009811C0">
        <w:rPr>
          <w:rFonts w:ascii="Times New Roman" w:hAnsi="Times New Roman" w:cs="Times New Roman"/>
          <w:sz w:val="24"/>
          <w:szCs w:val="24"/>
        </w:rPr>
        <w:t xml:space="preserve">.; </w:t>
      </w:r>
      <w:proofErr w:type="spellStart"/>
      <w:r w:rsidRPr="009811C0">
        <w:rPr>
          <w:rFonts w:ascii="Times New Roman" w:hAnsi="Times New Roman" w:cs="Times New Roman"/>
          <w:sz w:val="24"/>
          <w:szCs w:val="24"/>
        </w:rPr>
        <w:t>Akpan</w:t>
      </w:r>
      <w:proofErr w:type="spellEnd"/>
      <w:r w:rsidRPr="009811C0">
        <w:rPr>
          <w:rFonts w:ascii="Times New Roman" w:hAnsi="Times New Roman" w:cs="Times New Roman"/>
          <w:sz w:val="24"/>
          <w:szCs w:val="24"/>
        </w:rPr>
        <w:t xml:space="preserve">, E.J. (1996). Bacteriological and chemical analysis of some </w:t>
      </w:r>
    </w:p>
    <w:p w:rsidR="00B87AFB" w:rsidRPr="009811C0" w:rsidRDefault="00B87AFB" w:rsidP="00B87AFB">
      <w:pPr>
        <w:spacing w:after="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ab/>
      </w:r>
      <w:proofErr w:type="gramStart"/>
      <w:r w:rsidRPr="009811C0">
        <w:rPr>
          <w:rFonts w:ascii="Times New Roman" w:hAnsi="Times New Roman" w:cs="Times New Roman"/>
          <w:sz w:val="24"/>
          <w:szCs w:val="24"/>
        </w:rPr>
        <w:t>rural</w:t>
      </w:r>
      <w:proofErr w:type="gramEnd"/>
      <w:r w:rsidRPr="009811C0">
        <w:rPr>
          <w:rFonts w:ascii="Times New Roman" w:hAnsi="Times New Roman" w:cs="Times New Roman"/>
          <w:sz w:val="24"/>
          <w:szCs w:val="24"/>
        </w:rPr>
        <w:t xml:space="preserve"> Water supplies in </w:t>
      </w:r>
      <w:proofErr w:type="spellStart"/>
      <w:r w:rsidRPr="009811C0">
        <w:rPr>
          <w:rFonts w:ascii="Times New Roman" w:hAnsi="Times New Roman" w:cs="Times New Roman"/>
          <w:sz w:val="24"/>
          <w:szCs w:val="24"/>
        </w:rPr>
        <w:t>Calabar</w:t>
      </w:r>
      <w:proofErr w:type="spellEnd"/>
      <w:r w:rsidRPr="009811C0">
        <w:rPr>
          <w:rFonts w:ascii="Times New Roman" w:hAnsi="Times New Roman" w:cs="Times New Roman"/>
          <w:sz w:val="24"/>
          <w:szCs w:val="24"/>
        </w:rPr>
        <w:t>, Nigeria. West Afr. J. Biol. Appl. Chem. 41:1-10.</w:t>
      </w:r>
    </w:p>
    <w:p w:rsidR="00B87AFB" w:rsidRPr="009811C0" w:rsidRDefault="00B87AFB" w:rsidP="00B87AFB">
      <w:pPr>
        <w:spacing w:after="0" w:line="276" w:lineRule="auto"/>
        <w:jc w:val="both"/>
        <w:rPr>
          <w:rFonts w:ascii="Times New Roman" w:hAnsi="Times New Roman" w:cs="Times New Roman"/>
          <w:sz w:val="24"/>
          <w:szCs w:val="24"/>
        </w:rPr>
      </w:pPr>
      <w:proofErr w:type="spellStart"/>
      <w:r w:rsidRPr="009811C0">
        <w:rPr>
          <w:rFonts w:ascii="Times New Roman" w:hAnsi="Times New Roman" w:cs="Times New Roman"/>
          <w:sz w:val="24"/>
          <w:szCs w:val="24"/>
        </w:rPr>
        <w:t>John</w:t>
      </w:r>
      <w:proofErr w:type="gramStart"/>
      <w:r w:rsidRPr="009811C0">
        <w:rPr>
          <w:rFonts w:ascii="Times New Roman" w:hAnsi="Times New Roman" w:cs="Times New Roman"/>
          <w:sz w:val="24"/>
          <w:szCs w:val="24"/>
        </w:rPr>
        <w:t>,G.H</w:t>
      </w:r>
      <w:proofErr w:type="spellEnd"/>
      <w:proofErr w:type="gramEnd"/>
      <w:r w:rsidRPr="009811C0">
        <w:rPr>
          <w:rFonts w:ascii="Times New Roman" w:hAnsi="Times New Roman" w:cs="Times New Roman"/>
          <w:sz w:val="24"/>
          <w:szCs w:val="24"/>
        </w:rPr>
        <w:t xml:space="preserve">.; </w:t>
      </w:r>
      <w:proofErr w:type="spellStart"/>
      <w:r w:rsidRPr="009811C0">
        <w:rPr>
          <w:rFonts w:ascii="Times New Roman" w:hAnsi="Times New Roman" w:cs="Times New Roman"/>
          <w:sz w:val="24"/>
          <w:szCs w:val="24"/>
        </w:rPr>
        <w:t>Neol</w:t>
      </w:r>
      <w:proofErr w:type="spellEnd"/>
      <w:r w:rsidRPr="009811C0">
        <w:rPr>
          <w:rFonts w:ascii="Times New Roman" w:hAnsi="Times New Roman" w:cs="Times New Roman"/>
          <w:sz w:val="24"/>
          <w:szCs w:val="24"/>
        </w:rPr>
        <w:t xml:space="preserve">, R.K.; Peter, H.A.; </w:t>
      </w:r>
      <w:proofErr w:type="spellStart"/>
      <w:r w:rsidRPr="009811C0">
        <w:rPr>
          <w:rFonts w:ascii="Times New Roman" w:hAnsi="Times New Roman" w:cs="Times New Roman"/>
          <w:sz w:val="24"/>
          <w:szCs w:val="24"/>
        </w:rPr>
        <w:t>James,T.S</w:t>
      </w:r>
      <w:proofErr w:type="spellEnd"/>
      <w:r w:rsidRPr="009811C0">
        <w:rPr>
          <w:rFonts w:ascii="Times New Roman" w:hAnsi="Times New Roman" w:cs="Times New Roman"/>
          <w:sz w:val="24"/>
          <w:szCs w:val="24"/>
        </w:rPr>
        <w:t xml:space="preserve">.; Stanley, T.W. (1994). </w:t>
      </w:r>
      <w:proofErr w:type="spellStart"/>
      <w:r w:rsidRPr="009811C0">
        <w:rPr>
          <w:rFonts w:ascii="Times New Roman" w:hAnsi="Times New Roman" w:cs="Times New Roman"/>
          <w:sz w:val="24"/>
          <w:szCs w:val="24"/>
        </w:rPr>
        <w:t>Bergey’s</w:t>
      </w:r>
      <w:proofErr w:type="spellEnd"/>
      <w:r w:rsidRPr="009811C0">
        <w:rPr>
          <w:rFonts w:ascii="Times New Roman" w:hAnsi="Times New Roman" w:cs="Times New Roman"/>
          <w:sz w:val="24"/>
          <w:szCs w:val="24"/>
        </w:rPr>
        <w:t xml:space="preserve"> Manual of</w:t>
      </w:r>
    </w:p>
    <w:p w:rsidR="00B87AFB" w:rsidRPr="009811C0" w:rsidRDefault="00B87AFB" w:rsidP="00B87AFB">
      <w:pPr>
        <w:spacing w:after="0" w:line="276" w:lineRule="auto"/>
        <w:jc w:val="both"/>
        <w:rPr>
          <w:rFonts w:ascii="Times New Roman" w:hAnsi="Times New Roman" w:cs="Times New Roman"/>
          <w:sz w:val="24"/>
          <w:szCs w:val="24"/>
        </w:rPr>
      </w:pPr>
      <w:r w:rsidRPr="009811C0">
        <w:rPr>
          <w:rFonts w:ascii="Times New Roman" w:hAnsi="Times New Roman" w:cs="Times New Roman"/>
          <w:sz w:val="24"/>
          <w:szCs w:val="24"/>
        </w:rPr>
        <w:tab/>
        <w:t xml:space="preserve"> </w:t>
      </w:r>
      <w:proofErr w:type="spellStart"/>
      <w:r w:rsidRPr="009811C0">
        <w:rPr>
          <w:rFonts w:ascii="Times New Roman" w:hAnsi="Times New Roman" w:cs="Times New Roman"/>
          <w:sz w:val="24"/>
          <w:szCs w:val="24"/>
        </w:rPr>
        <w:t>Detyerminative</w:t>
      </w:r>
      <w:proofErr w:type="spellEnd"/>
      <w:r w:rsidRPr="009811C0">
        <w:rPr>
          <w:rFonts w:ascii="Times New Roman" w:hAnsi="Times New Roman" w:cs="Times New Roman"/>
          <w:sz w:val="24"/>
          <w:szCs w:val="24"/>
        </w:rPr>
        <w:t xml:space="preserve"> Bacteriology (9 edition), Williams and </w:t>
      </w:r>
      <w:proofErr w:type="spellStart"/>
      <w:r w:rsidRPr="009811C0">
        <w:rPr>
          <w:rFonts w:ascii="Times New Roman" w:hAnsi="Times New Roman" w:cs="Times New Roman"/>
          <w:sz w:val="24"/>
          <w:szCs w:val="24"/>
        </w:rPr>
        <w:t>Wickins</w:t>
      </w:r>
      <w:proofErr w:type="spellEnd"/>
      <w:r w:rsidRPr="009811C0">
        <w:rPr>
          <w:rFonts w:ascii="Times New Roman" w:hAnsi="Times New Roman" w:cs="Times New Roman"/>
          <w:sz w:val="24"/>
          <w:szCs w:val="24"/>
        </w:rPr>
        <w:t>, Maryland.</w:t>
      </w:r>
    </w:p>
    <w:p w:rsidR="00B87AFB" w:rsidRDefault="00B87AFB" w:rsidP="00B87AFB">
      <w:pPr>
        <w:spacing w:after="0" w:line="276" w:lineRule="auto"/>
        <w:jc w:val="both"/>
        <w:rPr>
          <w:rFonts w:ascii="Times New Roman" w:hAnsi="Times New Roman" w:cs="Times New Roman"/>
          <w:sz w:val="24"/>
          <w:szCs w:val="24"/>
        </w:rPr>
      </w:pPr>
      <w:proofErr w:type="spellStart"/>
      <w:r w:rsidRPr="009811C0">
        <w:rPr>
          <w:rFonts w:ascii="Times New Roman" w:hAnsi="Times New Roman" w:cs="Times New Roman"/>
          <w:sz w:val="24"/>
          <w:szCs w:val="24"/>
        </w:rPr>
        <w:t>Kehinde</w:t>
      </w:r>
      <w:proofErr w:type="gramStart"/>
      <w:r w:rsidRPr="009811C0">
        <w:rPr>
          <w:rFonts w:ascii="Times New Roman" w:hAnsi="Times New Roman" w:cs="Times New Roman"/>
          <w:sz w:val="24"/>
          <w:szCs w:val="24"/>
        </w:rPr>
        <w:t>,O.M</w:t>
      </w:r>
      <w:proofErr w:type="spellEnd"/>
      <w:proofErr w:type="gramEnd"/>
      <w:r w:rsidRPr="009811C0">
        <w:rPr>
          <w:rFonts w:ascii="Times New Roman" w:hAnsi="Times New Roman" w:cs="Times New Roman"/>
          <w:sz w:val="24"/>
          <w:szCs w:val="24"/>
        </w:rPr>
        <w:t xml:space="preserve">.; (1998). The impact of industrial growth on ground water quality and </w:t>
      </w:r>
    </w:p>
    <w:p w:rsidR="00B87AFB" w:rsidRPr="009811C0" w:rsidRDefault="00B87AFB" w:rsidP="00B87AFB">
      <w:pPr>
        <w:spacing w:after="0" w:line="276" w:lineRule="auto"/>
        <w:ind w:left="720"/>
        <w:jc w:val="both"/>
        <w:rPr>
          <w:rFonts w:ascii="Times New Roman" w:hAnsi="Times New Roman" w:cs="Times New Roman"/>
          <w:sz w:val="24"/>
          <w:szCs w:val="24"/>
        </w:rPr>
      </w:pPr>
      <w:proofErr w:type="gramStart"/>
      <w:r w:rsidRPr="009811C0">
        <w:rPr>
          <w:rFonts w:ascii="Times New Roman" w:hAnsi="Times New Roman" w:cs="Times New Roman"/>
          <w:sz w:val="24"/>
          <w:szCs w:val="24"/>
        </w:rPr>
        <w:t>availability</w:t>
      </w:r>
      <w:proofErr w:type="gramEnd"/>
      <w:r w:rsidRPr="009811C0">
        <w:rPr>
          <w:rFonts w:ascii="Times New Roman" w:hAnsi="Times New Roman" w:cs="Times New Roman"/>
          <w:sz w:val="24"/>
          <w:szCs w:val="24"/>
        </w:rPr>
        <w:t xml:space="preserve">: a Case study of </w:t>
      </w:r>
      <w:proofErr w:type="spellStart"/>
      <w:r w:rsidRPr="009811C0">
        <w:rPr>
          <w:rFonts w:ascii="Times New Roman" w:hAnsi="Times New Roman" w:cs="Times New Roman"/>
          <w:sz w:val="24"/>
          <w:szCs w:val="24"/>
        </w:rPr>
        <w:t>Ikeja</w:t>
      </w:r>
      <w:proofErr w:type="spellEnd"/>
      <w:r w:rsidRPr="009811C0">
        <w:rPr>
          <w:rFonts w:ascii="Times New Roman" w:hAnsi="Times New Roman" w:cs="Times New Roman"/>
          <w:sz w:val="24"/>
          <w:szCs w:val="24"/>
        </w:rPr>
        <w:t xml:space="preserve"> industrial area in: </w:t>
      </w:r>
      <w:proofErr w:type="spellStart"/>
      <w:r w:rsidRPr="009811C0">
        <w:rPr>
          <w:rFonts w:ascii="Times New Roman" w:hAnsi="Times New Roman" w:cs="Times New Roman"/>
          <w:sz w:val="24"/>
          <w:szCs w:val="24"/>
        </w:rPr>
        <w:t>Comminuque</w:t>
      </w:r>
      <w:proofErr w:type="spellEnd"/>
      <w:r w:rsidRPr="009811C0">
        <w:rPr>
          <w:rFonts w:ascii="Times New Roman" w:hAnsi="Times New Roman" w:cs="Times New Roman"/>
          <w:sz w:val="24"/>
          <w:szCs w:val="24"/>
        </w:rPr>
        <w:t xml:space="preserve"> and Proceedings of Workshop Jointly Organized by the  Federal Environmental Protection Agency and the Federal ministry of Budget and Planning, Abuja. FEPA, Lagos; Pp25-35.</w:t>
      </w:r>
    </w:p>
    <w:p w:rsidR="00B87AFB" w:rsidRPr="009811C0" w:rsidRDefault="00B87AFB" w:rsidP="00B87AFB">
      <w:pPr>
        <w:spacing w:after="0" w:line="276" w:lineRule="auto"/>
        <w:jc w:val="both"/>
        <w:rPr>
          <w:rFonts w:ascii="Times New Roman" w:hAnsi="Times New Roman" w:cs="Times New Roman"/>
          <w:sz w:val="24"/>
          <w:szCs w:val="24"/>
        </w:rPr>
      </w:pPr>
      <w:proofErr w:type="spellStart"/>
      <w:r w:rsidRPr="009811C0">
        <w:rPr>
          <w:rFonts w:ascii="Times New Roman" w:hAnsi="Times New Roman" w:cs="Times New Roman"/>
          <w:sz w:val="24"/>
          <w:szCs w:val="24"/>
        </w:rPr>
        <w:t>Riboldi</w:t>
      </w:r>
      <w:proofErr w:type="gramStart"/>
      <w:r w:rsidRPr="009811C0">
        <w:rPr>
          <w:rFonts w:ascii="Times New Roman" w:hAnsi="Times New Roman" w:cs="Times New Roman"/>
          <w:sz w:val="24"/>
          <w:szCs w:val="24"/>
        </w:rPr>
        <w:t>,G.P</w:t>
      </w:r>
      <w:proofErr w:type="spellEnd"/>
      <w:proofErr w:type="gramEnd"/>
      <w:r w:rsidRPr="009811C0">
        <w:rPr>
          <w:rFonts w:ascii="Times New Roman" w:hAnsi="Times New Roman" w:cs="Times New Roman"/>
          <w:sz w:val="24"/>
          <w:szCs w:val="24"/>
        </w:rPr>
        <w:t xml:space="preserve">.; </w:t>
      </w:r>
      <w:proofErr w:type="spellStart"/>
      <w:r w:rsidRPr="009811C0">
        <w:rPr>
          <w:rFonts w:ascii="Times New Roman" w:hAnsi="Times New Roman" w:cs="Times New Roman"/>
          <w:sz w:val="24"/>
          <w:szCs w:val="24"/>
        </w:rPr>
        <w:t>frazzon</w:t>
      </w:r>
      <w:proofErr w:type="spellEnd"/>
      <w:r w:rsidRPr="009811C0">
        <w:rPr>
          <w:rFonts w:ascii="Times New Roman" w:hAnsi="Times New Roman" w:cs="Times New Roman"/>
          <w:sz w:val="24"/>
          <w:szCs w:val="24"/>
        </w:rPr>
        <w:t xml:space="preserve">, J.; </w:t>
      </w:r>
      <w:proofErr w:type="spellStart"/>
      <w:r w:rsidRPr="009811C0">
        <w:rPr>
          <w:rFonts w:ascii="Times New Roman" w:hAnsi="Times New Roman" w:cs="Times New Roman"/>
          <w:sz w:val="24"/>
          <w:szCs w:val="24"/>
        </w:rPr>
        <w:t>d’Azevedo</w:t>
      </w:r>
      <w:proofErr w:type="spellEnd"/>
      <w:r w:rsidRPr="009811C0">
        <w:rPr>
          <w:rFonts w:ascii="Times New Roman" w:hAnsi="Times New Roman" w:cs="Times New Roman"/>
          <w:sz w:val="24"/>
          <w:szCs w:val="24"/>
        </w:rPr>
        <w:t xml:space="preserve">, P.A.; A.P.G. (2009). </w:t>
      </w:r>
      <w:proofErr w:type="spellStart"/>
      <w:r w:rsidRPr="009811C0">
        <w:rPr>
          <w:rFonts w:ascii="Times New Roman" w:hAnsi="Times New Roman" w:cs="Times New Roman"/>
          <w:sz w:val="24"/>
          <w:szCs w:val="24"/>
        </w:rPr>
        <w:t>Antimicobial</w:t>
      </w:r>
      <w:proofErr w:type="spellEnd"/>
      <w:r w:rsidRPr="009811C0">
        <w:rPr>
          <w:rFonts w:ascii="Times New Roman" w:hAnsi="Times New Roman" w:cs="Times New Roman"/>
          <w:sz w:val="24"/>
          <w:szCs w:val="24"/>
        </w:rPr>
        <w:t xml:space="preserve"> resistance profile of </w:t>
      </w:r>
    </w:p>
    <w:p w:rsidR="00B87AFB" w:rsidRPr="009811C0" w:rsidRDefault="00B87AFB" w:rsidP="00B87AFB">
      <w:pPr>
        <w:spacing w:after="0" w:line="276" w:lineRule="auto"/>
        <w:ind w:left="720"/>
        <w:jc w:val="both"/>
        <w:rPr>
          <w:rFonts w:ascii="Times New Roman" w:hAnsi="Times New Roman" w:cs="Times New Roman"/>
          <w:sz w:val="24"/>
          <w:szCs w:val="24"/>
        </w:rPr>
      </w:pPr>
      <w:r w:rsidRPr="009811C0">
        <w:rPr>
          <w:rFonts w:ascii="Times New Roman" w:hAnsi="Times New Roman" w:cs="Times New Roman"/>
          <w:sz w:val="24"/>
          <w:szCs w:val="24"/>
        </w:rPr>
        <w:t xml:space="preserve">Enterococcus spp. Isolated from food in Southern Brazil. Braz. J. </w:t>
      </w:r>
      <w:proofErr w:type="spellStart"/>
      <w:r w:rsidRPr="009811C0">
        <w:rPr>
          <w:rFonts w:ascii="Times New Roman" w:hAnsi="Times New Roman" w:cs="Times New Roman"/>
          <w:sz w:val="24"/>
          <w:szCs w:val="24"/>
        </w:rPr>
        <w:t>Microbiol</w:t>
      </w:r>
      <w:proofErr w:type="spellEnd"/>
      <w:r w:rsidRPr="009811C0">
        <w:rPr>
          <w:rFonts w:ascii="Times New Roman" w:hAnsi="Times New Roman" w:cs="Times New Roman"/>
          <w:sz w:val="24"/>
          <w:szCs w:val="24"/>
        </w:rPr>
        <w:t xml:space="preserve"> 40: 125-128.</w:t>
      </w:r>
    </w:p>
    <w:p w:rsidR="00B87AFB" w:rsidRPr="009811C0" w:rsidRDefault="00B87AFB" w:rsidP="00B87AFB">
      <w:pPr>
        <w:spacing w:after="0" w:line="276" w:lineRule="auto"/>
        <w:jc w:val="both"/>
        <w:rPr>
          <w:rFonts w:ascii="Times New Roman" w:hAnsi="Times New Roman" w:cs="Times New Roman"/>
          <w:sz w:val="24"/>
          <w:szCs w:val="24"/>
        </w:rPr>
      </w:pPr>
      <w:r w:rsidRPr="009811C0">
        <w:rPr>
          <w:rFonts w:ascii="Times New Roman" w:hAnsi="Times New Roman" w:cs="Times New Roman"/>
          <w:sz w:val="24"/>
          <w:szCs w:val="24"/>
        </w:rPr>
        <w:t>Sanders, D.H. (1990). Statistics: A fresh approach, 4</w:t>
      </w:r>
      <w:r w:rsidRPr="009811C0">
        <w:rPr>
          <w:rFonts w:ascii="Times New Roman" w:hAnsi="Times New Roman" w:cs="Times New Roman"/>
          <w:sz w:val="24"/>
          <w:szCs w:val="24"/>
          <w:vertAlign w:val="superscript"/>
        </w:rPr>
        <w:t>th</w:t>
      </w:r>
      <w:r w:rsidRPr="009811C0">
        <w:rPr>
          <w:rFonts w:ascii="Times New Roman" w:hAnsi="Times New Roman" w:cs="Times New Roman"/>
          <w:sz w:val="24"/>
          <w:szCs w:val="24"/>
        </w:rPr>
        <w:t xml:space="preserve"> edition. McGraw-Hill Inc. Singapore.</w:t>
      </w:r>
    </w:p>
    <w:p w:rsidR="00B87AFB" w:rsidRPr="009811C0" w:rsidRDefault="00B87AFB" w:rsidP="00B87AFB">
      <w:pPr>
        <w:spacing w:after="0" w:line="276" w:lineRule="auto"/>
        <w:jc w:val="both"/>
        <w:rPr>
          <w:rFonts w:ascii="Times New Roman" w:hAnsi="Times New Roman" w:cs="Times New Roman"/>
          <w:sz w:val="24"/>
          <w:szCs w:val="24"/>
        </w:rPr>
      </w:pPr>
      <w:proofErr w:type="spellStart"/>
      <w:r w:rsidRPr="009811C0">
        <w:rPr>
          <w:rFonts w:ascii="Times New Roman" w:hAnsi="Times New Roman" w:cs="Times New Roman"/>
          <w:sz w:val="24"/>
          <w:szCs w:val="24"/>
        </w:rPr>
        <w:t>Shewmake</w:t>
      </w:r>
      <w:proofErr w:type="gramStart"/>
      <w:r w:rsidRPr="009811C0">
        <w:rPr>
          <w:rFonts w:ascii="Times New Roman" w:hAnsi="Times New Roman" w:cs="Times New Roman"/>
          <w:sz w:val="24"/>
          <w:szCs w:val="24"/>
        </w:rPr>
        <w:t>,R.A</w:t>
      </w:r>
      <w:proofErr w:type="spellEnd"/>
      <w:proofErr w:type="gramEnd"/>
      <w:r w:rsidRPr="009811C0">
        <w:rPr>
          <w:rFonts w:ascii="Times New Roman" w:hAnsi="Times New Roman" w:cs="Times New Roman"/>
          <w:sz w:val="24"/>
          <w:szCs w:val="24"/>
        </w:rPr>
        <w:t xml:space="preserve">.; Dillon, B. (1998). Food Poisoning: Causes, remedies and prevention. The </w:t>
      </w:r>
    </w:p>
    <w:p w:rsidR="00B87AFB" w:rsidRPr="009811C0" w:rsidRDefault="00B87AFB" w:rsidP="00B87AFB">
      <w:pPr>
        <w:spacing w:after="0" w:line="276" w:lineRule="auto"/>
        <w:jc w:val="both"/>
        <w:rPr>
          <w:rFonts w:ascii="Times New Roman" w:hAnsi="Times New Roman" w:cs="Times New Roman"/>
          <w:sz w:val="24"/>
          <w:szCs w:val="24"/>
        </w:rPr>
      </w:pPr>
      <w:r w:rsidRPr="009811C0">
        <w:rPr>
          <w:rFonts w:ascii="Times New Roman" w:hAnsi="Times New Roman" w:cs="Times New Roman"/>
          <w:sz w:val="24"/>
          <w:szCs w:val="24"/>
        </w:rPr>
        <w:tab/>
        <w:t>Practical Peer – review Journal for primary Health care Physician 103 (6):10.</w:t>
      </w:r>
    </w:p>
    <w:p w:rsidR="00B87AFB" w:rsidRDefault="00B87AFB" w:rsidP="00B87AFB">
      <w:pPr>
        <w:spacing w:after="0" w:line="276" w:lineRule="auto"/>
        <w:jc w:val="both"/>
        <w:rPr>
          <w:rFonts w:ascii="Times New Roman" w:hAnsi="Times New Roman" w:cs="Times New Roman"/>
          <w:sz w:val="24"/>
          <w:szCs w:val="24"/>
        </w:rPr>
      </w:pPr>
      <w:proofErr w:type="spellStart"/>
      <w:r w:rsidRPr="009811C0">
        <w:rPr>
          <w:rFonts w:ascii="Times New Roman" w:hAnsi="Times New Roman" w:cs="Times New Roman"/>
          <w:sz w:val="24"/>
          <w:szCs w:val="24"/>
        </w:rPr>
        <w:t>Umar</w:t>
      </w:r>
      <w:proofErr w:type="gramStart"/>
      <w:r w:rsidRPr="009811C0">
        <w:rPr>
          <w:rFonts w:ascii="Times New Roman" w:hAnsi="Times New Roman" w:cs="Times New Roman"/>
          <w:sz w:val="24"/>
          <w:szCs w:val="24"/>
        </w:rPr>
        <w:t>,A.F</w:t>
      </w:r>
      <w:proofErr w:type="spellEnd"/>
      <w:proofErr w:type="gramEnd"/>
      <w:r w:rsidRPr="009811C0">
        <w:rPr>
          <w:rFonts w:ascii="Times New Roman" w:hAnsi="Times New Roman" w:cs="Times New Roman"/>
          <w:sz w:val="24"/>
          <w:szCs w:val="24"/>
        </w:rPr>
        <w:t xml:space="preserve">.; </w:t>
      </w:r>
      <w:proofErr w:type="spellStart"/>
      <w:r w:rsidRPr="009811C0">
        <w:rPr>
          <w:rFonts w:ascii="Times New Roman" w:hAnsi="Times New Roman" w:cs="Times New Roman"/>
          <w:sz w:val="24"/>
          <w:szCs w:val="24"/>
        </w:rPr>
        <w:t>tahir</w:t>
      </w:r>
      <w:proofErr w:type="spellEnd"/>
      <w:r w:rsidRPr="009811C0">
        <w:rPr>
          <w:rFonts w:ascii="Times New Roman" w:hAnsi="Times New Roman" w:cs="Times New Roman"/>
          <w:sz w:val="24"/>
          <w:szCs w:val="24"/>
        </w:rPr>
        <w:t xml:space="preserve">, F.; </w:t>
      </w:r>
      <w:proofErr w:type="spellStart"/>
      <w:r w:rsidRPr="009811C0">
        <w:rPr>
          <w:rFonts w:ascii="Times New Roman" w:hAnsi="Times New Roman" w:cs="Times New Roman"/>
          <w:sz w:val="24"/>
          <w:szCs w:val="24"/>
        </w:rPr>
        <w:t>Yarima</w:t>
      </w:r>
      <w:proofErr w:type="spellEnd"/>
      <w:r w:rsidRPr="009811C0">
        <w:rPr>
          <w:rFonts w:ascii="Times New Roman" w:hAnsi="Times New Roman" w:cs="Times New Roman"/>
          <w:sz w:val="24"/>
          <w:szCs w:val="24"/>
        </w:rPr>
        <w:t xml:space="preserve">, M.B. (2006). Antimicrobial sensitivities of Bacillus cereus </w:t>
      </w:r>
    </w:p>
    <w:p w:rsidR="00B87AFB" w:rsidRPr="009811C0" w:rsidRDefault="00B87AFB" w:rsidP="00B87AFB">
      <w:pPr>
        <w:spacing w:after="0" w:line="276" w:lineRule="auto"/>
        <w:ind w:left="720"/>
        <w:jc w:val="both"/>
        <w:rPr>
          <w:rFonts w:ascii="Times New Roman" w:hAnsi="Times New Roman" w:cs="Times New Roman"/>
          <w:sz w:val="24"/>
          <w:szCs w:val="24"/>
        </w:rPr>
      </w:pPr>
      <w:proofErr w:type="gramStart"/>
      <w:r w:rsidRPr="009811C0">
        <w:rPr>
          <w:rFonts w:ascii="Times New Roman" w:hAnsi="Times New Roman" w:cs="Times New Roman"/>
          <w:sz w:val="24"/>
          <w:szCs w:val="24"/>
        </w:rPr>
        <w:t>isolates</w:t>
      </w:r>
      <w:proofErr w:type="gramEnd"/>
      <w:r w:rsidRPr="009811C0">
        <w:rPr>
          <w:rFonts w:ascii="Times New Roman" w:hAnsi="Times New Roman" w:cs="Times New Roman"/>
          <w:sz w:val="24"/>
          <w:szCs w:val="24"/>
        </w:rPr>
        <w:t xml:space="preserve"> in Food solid in Bauchi Metropolis to some selected antibiotic. Nig. J. </w:t>
      </w:r>
      <w:proofErr w:type="spellStart"/>
      <w:r w:rsidRPr="009811C0">
        <w:rPr>
          <w:rFonts w:ascii="Times New Roman" w:hAnsi="Times New Roman" w:cs="Times New Roman"/>
          <w:sz w:val="24"/>
          <w:szCs w:val="24"/>
        </w:rPr>
        <w:t>Microbiol</w:t>
      </w:r>
      <w:proofErr w:type="spellEnd"/>
      <w:r w:rsidRPr="009811C0">
        <w:rPr>
          <w:rFonts w:ascii="Times New Roman" w:hAnsi="Times New Roman" w:cs="Times New Roman"/>
          <w:sz w:val="24"/>
          <w:szCs w:val="24"/>
        </w:rPr>
        <w:t>. 20(3): 1460 – 1464.</w:t>
      </w:r>
    </w:p>
    <w:p w:rsidR="00B87AFB" w:rsidRPr="009811C0" w:rsidRDefault="00B87AFB" w:rsidP="00B87AFB">
      <w:pPr>
        <w:spacing w:after="0" w:line="276" w:lineRule="auto"/>
        <w:jc w:val="both"/>
        <w:rPr>
          <w:rFonts w:ascii="Times New Roman" w:hAnsi="Times New Roman" w:cs="Times New Roman"/>
          <w:sz w:val="24"/>
          <w:szCs w:val="24"/>
        </w:rPr>
      </w:pPr>
      <w:r w:rsidRPr="009811C0">
        <w:rPr>
          <w:rFonts w:ascii="Times New Roman" w:hAnsi="Times New Roman" w:cs="Times New Roman"/>
          <w:sz w:val="24"/>
          <w:szCs w:val="24"/>
        </w:rPr>
        <w:t xml:space="preserve">WHO (1984) Guidelines for Drinking Water Quality, Drinking Water quality control in small </w:t>
      </w:r>
    </w:p>
    <w:p w:rsidR="00B87AFB" w:rsidRDefault="00B87AFB" w:rsidP="00B87AFB">
      <w:pPr>
        <w:spacing w:after="0" w:line="276" w:lineRule="auto"/>
        <w:jc w:val="both"/>
        <w:rPr>
          <w:rFonts w:ascii="Times New Roman" w:hAnsi="Times New Roman" w:cs="Times New Roman"/>
          <w:sz w:val="24"/>
          <w:szCs w:val="24"/>
        </w:rPr>
      </w:pPr>
      <w:r w:rsidRPr="009811C0">
        <w:rPr>
          <w:rFonts w:ascii="Times New Roman" w:hAnsi="Times New Roman" w:cs="Times New Roman"/>
          <w:sz w:val="24"/>
          <w:szCs w:val="24"/>
        </w:rPr>
        <w:tab/>
        <w:t>Community supplies. WHO, Geneva, Switzerland 3:121-130.</w:t>
      </w:r>
    </w:p>
    <w:p w:rsidR="00B87AFB" w:rsidRPr="006D0CB0" w:rsidRDefault="00B87AFB" w:rsidP="006D0CB0">
      <w:pPr>
        <w:shd w:val="clear" w:color="auto" w:fill="FFFFFF"/>
        <w:spacing w:before="100" w:beforeAutospacing="1" w:after="120" w:line="240" w:lineRule="auto"/>
        <w:rPr>
          <w:rFonts w:ascii="Times New Roman" w:hAnsi="Times New Roman" w:cs="Times New Roman"/>
          <w:b/>
          <w:sz w:val="24"/>
          <w:szCs w:val="24"/>
        </w:rPr>
      </w:pPr>
      <w:r w:rsidRPr="006D0CB0">
        <w:rPr>
          <w:rFonts w:ascii="Times New Roman" w:hAnsi="Times New Roman" w:cs="Times New Roman"/>
          <w:b/>
          <w:sz w:val="24"/>
          <w:szCs w:val="24"/>
          <w:lang w:val="en-IN" w:eastAsia="en-IN"/>
        </w:rPr>
        <w:t>Biography:</w:t>
      </w:r>
    </w:p>
    <w:p w:rsidR="00B87AFB" w:rsidRPr="006D0CB0" w:rsidRDefault="00AC764F" w:rsidP="00B87AFB">
      <w:pPr>
        <w:shd w:val="clear" w:color="auto" w:fill="FFFFFF"/>
        <w:spacing w:before="100" w:beforeAutospacing="1" w:after="120" w:line="240" w:lineRule="auto"/>
        <w:rPr>
          <w:rFonts w:ascii="Times New Roman" w:hAnsi="Times New Roman" w:cs="Times New Roman"/>
          <w:sz w:val="24"/>
          <w:szCs w:val="24"/>
        </w:rPr>
      </w:pPr>
      <w:r w:rsidRPr="006D0CB0">
        <w:rPr>
          <w:rFonts w:ascii="Times New Roman" w:hAnsi="Times New Roman" w:cs="Times New Roman"/>
          <w:sz w:val="24"/>
          <w:szCs w:val="24"/>
          <w:lang w:val="en-IN" w:eastAsia="en-IN"/>
        </w:rPr>
        <w:t xml:space="preserve">I am Dr </w:t>
      </w:r>
      <w:r w:rsidR="00B87AFB" w:rsidRPr="006D0CB0">
        <w:rPr>
          <w:rFonts w:ascii="Times New Roman" w:hAnsi="Times New Roman" w:cs="Times New Roman"/>
          <w:sz w:val="24"/>
          <w:szCs w:val="24"/>
          <w:lang w:val="en-IN" w:eastAsia="en-IN"/>
        </w:rPr>
        <w:t>Baysah Glory</w:t>
      </w:r>
      <w:r w:rsidRPr="006D0CB0">
        <w:rPr>
          <w:rFonts w:ascii="Times New Roman" w:hAnsi="Times New Roman" w:cs="Times New Roman"/>
          <w:sz w:val="24"/>
          <w:szCs w:val="24"/>
          <w:lang w:val="en-IN" w:eastAsia="en-IN"/>
        </w:rPr>
        <w:t xml:space="preserve">, I </w:t>
      </w:r>
      <w:r w:rsidR="00B87AFB" w:rsidRPr="006D0CB0">
        <w:rPr>
          <w:rFonts w:ascii="Times New Roman" w:hAnsi="Times New Roman" w:cs="Times New Roman"/>
          <w:sz w:val="24"/>
          <w:szCs w:val="24"/>
          <w:lang w:val="en-IN" w:eastAsia="en-IN"/>
        </w:rPr>
        <w:t>completed my PhD at the age</w:t>
      </w:r>
      <w:r w:rsidRPr="006D0CB0">
        <w:rPr>
          <w:rFonts w:ascii="Times New Roman" w:hAnsi="Times New Roman" w:cs="Times New Roman"/>
          <w:sz w:val="24"/>
          <w:szCs w:val="24"/>
          <w:lang w:val="en-IN" w:eastAsia="en-IN"/>
        </w:rPr>
        <w:t xml:space="preserve"> 39years from Babcock University, I am presently the Vice President for Academics, I have also served on many administrative position</w:t>
      </w:r>
      <w:proofErr w:type="gramStart"/>
      <w:r w:rsidRPr="006D0CB0">
        <w:rPr>
          <w:rFonts w:ascii="Times New Roman" w:hAnsi="Times New Roman" w:cs="Times New Roman"/>
          <w:sz w:val="24"/>
          <w:szCs w:val="24"/>
          <w:lang w:val="en-IN" w:eastAsia="en-IN"/>
        </w:rPr>
        <w:t>,</w:t>
      </w:r>
      <w:r w:rsidR="00DA0BAC" w:rsidRPr="006D0CB0">
        <w:rPr>
          <w:rFonts w:ascii="Times New Roman" w:hAnsi="Times New Roman" w:cs="Times New Roman"/>
          <w:sz w:val="24"/>
          <w:szCs w:val="24"/>
          <w:lang w:val="en-IN" w:eastAsia="en-IN"/>
        </w:rPr>
        <w:t xml:space="preserve"> </w:t>
      </w:r>
      <w:r w:rsidRPr="006D0CB0">
        <w:rPr>
          <w:rFonts w:ascii="Times New Roman" w:hAnsi="Times New Roman" w:cs="Times New Roman"/>
          <w:sz w:val="24"/>
          <w:szCs w:val="24"/>
          <w:lang w:val="en-IN" w:eastAsia="en-IN"/>
        </w:rPr>
        <w:t xml:space="preserve"> I</w:t>
      </w:r>
      <w:proofErr w:type="gramEnd"/>
      <w:r w:rsidRPr="006D0CB0">
        <w:rPr>
          <w:rFonts w:ascii="Times New Roman" w:hAnsi="Times New Roman" w:cs="Times New Roman"/>
          <w:sz w:val="24"/>
          <w:szCs w:val="24"/>
          <w:lang w:val="en-IN" w:eastAsia="en-IN"/>
        </w:rPr>
        <w:t xml:space="preserve"> have published more than 6 papers</w:t>
      </w:r>
      <w:r w:rsidR="00DA0BAC" w:rsidRPr="006D0CB0">
        <w:rPr>
          <w:rFonts w:ascii="Times New Roman" w:hAnsi="Times New Roman" w:cs="Times New Roman"/>
          <w:sz w:val="24"/>
          <w:szCs w:val="24"/>
          <w:lang w:val="en-IN" w:eastAsia="en-IN"/>
        </w:rPr>
        <w:t>, and presently working on different articles.</w:t>
      </w:r>
    </w:p>
    <w:p w:rsidR="006D0CB0" w:rsidRDefault="006D0CB0" w:rsidP="006D0CB0">
      <w:pPr>
        <w:autoSpaceDE w:val="0"/>
        <w:autoSpaceDN w:val="0"/>
        <w:adjustRightInd w:val="0"/>
        <w:spacing w:after="0" w:line="240" w:lineRule="auto"/>
        <w:rPr>
          <w:rFonts w:ascii="Times New Roman" w:hAnsi="Times New Roman" w:cs="Times New Roman"/>
          <w:b/>
          <w:sz w:val="24"/>
          <w:szCs w:val="24"/>
          <w:lang w:val="en-NZ"/>
        </w:rPr>
      </w:pPr>
    </w:p>
    <w:p w:rsidR="00B87AFB" w:rsidRPr="006D0CB0" w:rsidRDefault="00B87AFB" w:rsidP="006D0CB0">
      <w:pPr>
        <w:autoSpaceDE w:val="0"/>
        <w:autoSpaceDN w:val="0"/>
        <w:adjustRightInd w:val="0"/>
        <w:spacing w:after="0" w:line="240" w:lineRule="auto"/>
        <w:rPr>
          <w:rFonts w:ascii="Times New Roman" w:hAnsi="Times New Roman" w:cs="Times New Roman"/>
          <w:b/>
          <w:sz w:val="24"/>
          <w:szCs w:val="24"/>
          <w:lang w:val="en-NZ"/>
        </w:rPr>
      </w:pPr>
      <w:r w:rsidRPr="006D0CB0">
        <w:rPr>
          <w:rFonts w:ascii="Times New Roman" w:hAnsi="Times New Roman" w:cs="Times New Roman"/>
          <w:b/>
          <w:sz w:val="24"/>
          <w:szCs w:val="24"/>
          <w:lang w:val="en-NZ"/>
        </w:rPr>
        <w:t xml:space="preserve">Presenting author details </w:t>
      </w:r>
    </w:p>
    <w:p w:rsidR="00B87AFB" w:rsidRPr="006D0CB0" w:rsidRDefault="007165E4" w:rsidP="00B87AFB">
      <w:pPr>
        <w:autoSpaceDE w:val="0"/>
        <w:autoSpaceDN w:val="0"/>
        <w:adjustRightInd w:val="0"/>
        <w:rPr>
          <w:rFonts w:ascii="Times New Roman" w:hAnsi="Times New Roman" w:cs="Times New Roman"/>
          <w:sz w:val="24"/>
          <w:szCs w:val="24"/>
          <w:lang w:val="en-NZ"/>
        </w:rPr>
      </w:pPr>
      <w:r w:rsidRPr="007165E4">
        <w:rPr>
          <w:rFonts w:ascii="Times New Roman" w:hAnsi="Times New Roman" w:cs="Times New Roman"/>
          <w:noProof/>
          <w:sz w:val="24"/>
          <w:szCs w:val="24"/>
        </w:rPr>
        <w:drawing>
          <wp:inline distT="0" distB="0" distL="0" distR="0">
            <wp:extent cx="1499616" cy="1231265"/>
            <wp:effectExtent l="0" t="0" r="5715" b="6985"/>
            <wp:docPr id="3" name="Picture 3" descr="C:\Users\DR GLORY\Pictures\Pictures\DCIM\Camera\IMG_20180822_1005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R GLORY\Pictures\Pictures\DCIM\Camera\IMG_20180822_100519.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04450" cy="1235234"/>
                    </a:xfrm>
                    <a:prstGeom prst="rect">
                      <a:avLst/>
                    </a:prstGeom>
                    <a:noFill/>
                    <a:ln>
                      <a:noFill/>
                    </a:ln>
                  </pic:spPr>
                </pic:pic>
              </a:graphicData>
            </a:graphic>
          </wp:inline>
        </w:drawing>
      </w:r>
      <w:r w:rsidR="00B87AFB" w:rsidRPr="006D0CB0">
        <w:rPr>
          <w:rFonts w:ascii="Times New Roman" w:hAnsi="Times New Roman" w:cs="Times New Roman"/>
          <w:sz w:val="24"/>
          <w:szCs w:val="24"/>
          <w:lang w:val="en-NZ"/>
        </w:rPr>
        <w:br/>
      </w:r>
    </w:p>
    <w:p w:rsidR="00B87AFB" w:rsidRPr="006D0CB0" w:rsidRDefault="00B87AFB" w:rsidP="00B87AFB">
      <w:pPr>
        <w:autoSpaceDE w:val="0"/>
        <w:autoSpaceDN w:val="0"/>
        <w:adjustRightInd w:val="0"/>
        <w:rPr>
          <w:rFonts w:ascii="Times New Roman" w:hAnsi="Times New Roman" w:cs="Times New Roman"/>
          <w:sz w:val="24"/>
          <w:szCs w:val="24"/>
          <w:lang w:val="en-NZ"/>
        </w:rPr>
      </w:pPr>
      <w:r w:rsidRPr="006D0CB0">
        <w:rPr>
          <w:rFonts w:ascii="Times New Roman" w:hAnsi="Times New Roman" w:cs="Times New Roman"/>
          <w:sz w:val="24"/>
          <w:szCs w:val="24"/>
          <w:lang w:val="en-NZ"/>
        </w:rPr>
        <w:t xml:space="preserve">Full Name: </w:t>
      </w:r>
      <w:r w:rsidR="00DA0BAC" w:rsidRPr="006D0CB0">
        <w:rPr>
          <w:rFonts w:ascii="Times New Roman" w:hAnsi="Times New Roman" w:cs="Times New Roman"/>
          <w:b/>
          <w:sz w:val="24"/>
          <w:szCs w:val="24"/>
          <w:lang w:val="en-NZ"/>
        </w:rPr>
        <w:t>DR. GLORY I. BAYSAH</w:t>
      </w:r>
    </w:p>
    <w:p w:rsidR="00B87AFB" w:rsidRPr="006D0CB0" w:rsidRDefault="00B87AFB" w:rsidP="00B87AFB">
      <w:pPr>
        <w:autoSpaceDE w:val="0"/>
        <w:autoSpaceDN w:val="0"/>
        <w:adjustRightInd w:val="0"/>
        <w:rPr>
          <w:rFonts w:ascii="Times New Roman" w:hAnsi="Times New Roman" w:cs="Times New Roman"/>
          <w:b/>
          <w:sz w:val="24"/>
          <w:szCs w:val="24"/>
          <w:lang w:val="en-NZ"/>
        </w:rPr>
      </w:pPr>
      <w:r w:rsidRPr="006D0CB0">
        <w:rPr>
          <w:rFonts w:ascii="Times New Roman" w:hAnsi="Times New Roman" w:cs="Times New Roman"/>
          <w:sz w:val="24"/>
          <w:szCs w:val="24"/>
          <w:lang w:val="en-NZ"/>
        </w:rPr>
        <w:t>Contact number:</w:t>
      </w:r>
      <w:r w:rsidR="006D0CB0">
        <w:rPr>
          <w:rFonts w:ascii="Times New Roman" w:hAnsi="Times New Roman" w:cs="Times New Roman"/>
          <w:sz w:val="24"/>
          <w:szCs w:val="24"/>
          <w:lang w:val="en-NZ"/>
        </w:rPr>
        <w:t xml:space="preserve"> </w:t>
      </w:r>
      <w:r w:rsidR="00DA0BAC" w:rsidRPr="006D0CB0">
        <w:rPr>
          <w:rFonts w:ascii="Times New Roman" w:hAnsi="Times New Roman" w:cs="Times New Roman"/>
          <w:b/>
          <w:sz w:val="24"/>
          <w:szCs w:val="24"/>
          <w:lang w:val="en-NZ"/>
        </w:rPr>
        <w:t>+231880960805/+231777971755</w:t>
      </w:r>
      <w:r w:rsidRPr="006D0CB0">
        <w:rPr>
          <w:rFonts w:ascii="Times New Roman" w:hAnsi="Times New Roman" w:cs="Times New Roman"/>
          <w:sz w:val="24"/>
          <w:szCs w:val="24"/>
          <w:lang w:val="en-NZ"/>
        </w:rPr>
        <w:br/>
        <w:t>Twitter account:</w:t>
      </w:r>
      <w:r w:rsidR="004B6697">
        <w:rPr>
          <w:rFonts w:ascii="Times New Roman" w:hAnsi="Times New Roman" w:cs="Times New Roman"/>
          <w:sz w:val="24"/>
          <w:szCs w:val="24"/>
          <w:lang w:val="en-NZ"/>
        </w:rPr>
        <w:t xml:space="preserve"> </w:t>
      </w:r>
      <w:r w:rsidR="004B6697" w:rsidRPr="004B6697">
        <w:rPr>
          <w:rFonts w:ascii="Times New Roman" w:hAnsi="Times New Roman" w:cs="Times New Roman"/>
          <w:b/>
          <w:sz w:val="24"/>
          <w:szCs w:val="24"/>
          <w:lang w:val="en-NZ"/>
        </w:rPr>
        <w:t>NA</w:t>
      </w:r>
      <w:r w:rsidRPr="006D0CB0">
        <w:rPr>
          <w:rFonts w:ascii="Times New Roman" w:hAnsi="Times New Roman" w:cs="Times New Roman"/>
          <w:sz w:val="24"/>
          <w:szCs w:val="24"/>
          <w:lang w:val="en-NZ"/>
        </w:rPr>
        <w:br/>
        <w:t>Linked In account:</w:t>
      </w:r>
      <w:r w:rsidR="006D0CB0">
        <w:rPr>
          <w:rFonts w:ascii="Times New Roman" w:hAnsi="Times New Roman" w:cs="Times New Roman"/>
          <w:sz w:val="24"/>
          <w:szCs w:val="24"/>
          <w:lang w:val="en-NZ"/>
        </w:rPr>
        <w:t xml:space="preserve"> </w:t>
      </w:r>
      <w:r w:rsidR="006D0CB0" w:rsidRPr="004B6697">
        <w:rPr>
          <w:rFonts w:ascii="Times New Roman" w:hAnsi="Times New Roman" w:cs="Times New Roman"/>
          <w:b/>
          <w:i/>
          <w:sz w:val="24"/>
          <w:szCs w:val="24"/>
          <w:lang w:val="en-NZ"/>
        </w:rPr>
        <w:t>iglobi@yahoo.com</w:t>
      </w:r>
    </w:p>
    <w:p w:rsidR="00B87AFB" w:rsidRPr="006D0CB0" w:rsidRDefault="00B87AFB" w:rsidP="00B87AFB">
      <w:pPr>
        <w:autoSpaceDE w:val="0"/>
        <w:autoSpaceDN w:val="0"/>
        <w:adjustRightInd w:val="0"/>
        <w:rPr>
          <w:rFonts w:ascii="Times New Roman" w:hAnsi="Times New Roman" w:cs="Times New Roman"/>
          <w:sz w:val="24"/>
          <w:szCs w:val="24"/>
          <w:lang w:val="en-NZ"/>
        </w:rPr>
      </w:pPr>
      <w:r w:rsidRPr="006D0CB0">
        <w:rPr>
          <w:rFonts w:ascii="Times New Roman" w:hAnsi="Times New Roman" w:cs="Times New Roman"/>
          <w:sz w:val="24"/>
          <w:szCs w:val="24"/>
          <w:lang w:val="en-NZ"/>
        </w:rPr>
        <w:t>Session name/ number:</w:t>
      </w:r>
      <w:r w:rsidR="00314684">
        <w:rPr>
          <w:rFonts w:ascii="Times New Roman" w:hAnsi="Times New Roman" w:cs="Times New Roman"/>
          <w:sz w:val="24"/>
          <w:szCs w:val="24"/>
          <w:lang w:val="en-NZ"/>
        </w:rPr>
        <w:t xml:space="preserve"> </w:t>
      </w:r>
      <w:r w:rsidR="00314684" w:rsidRPr="004B6697">
        <w:rPr>
          <w:rFonts w:ascii="Times New Roman" w:hAnsi="Times New Roman" w:cs="Times New Roman"/>
          <w:b/>
          <w:sz w:val="24"/>
          <w:szCs w:val="24"/>
          <w:lang w:val="en-NZ"/>
        </w:rPr>
        <w:t>4 – Environmental Microbiology and Microbial ecology</w:t>
      </w:r>
      <w:r w:rsidRPr="004B6697">
        <w:rPr>
          <w:rFonts w:ascii="Times New Roman" w:hAnsi="Times New Roman" w:cs="Times New Roman"/>
          <w:b/>
          <w:sz w:val="24"/>
          <w:szCs w:val="24"/>
          <w:lang w:val="en-NZ"/>
        </w:rPr>
        <w:br/>
      </w:r>
      <w:r w:rsidR="004B6697">
        <w:rPr>
          <w:rFonts w:ascii="Times New Roman" w:hAnsi="Times New Roman" w:cs="Times New Roman"/>
          <w:sz w:val="24"/>
          <w:szCs w:val="24"/>
          <w:lang w:val="en-NZ"/>
        </w:rPr>
        <w:t>Category:</w:t>
      </w:r>
      <w:r w:rsidR="004B6697" w:rsidRPr="004B6697">
        <w:rPr>
          <w:rFonts w:ascii="Times New Roman" w:hAnsi="Times New Roman" w:cs="Times New Roman"/>
          <w:b/>
          <w:sz w:val="24"/>
          <w:szCs w:val="24"/>
          <w:lang w:val="en-NZ"/>
        </w:rPr>
        <w:t xml:space="preserve"> </w:t>
      </w:r>
      <w:r w:rsidRPr="004B6697">
        <w:rPr>
          <w:rFonts w:ascii="Times New Roman" w:hAnsi="Times New Roman" w:cs="Times New Roman"/>
          <w:b/>
          <w:sz w:val="24"/>
          <w:szCs w:val="24"/>
          <w:lang w:val="en-NZ"/>
        </w:rPr>
        <w:t>Oral presentation</w:t>
      </w:r>
    </w:p>
    <w:p w:rsidR="00BB407C" w:rsidRDefault="00B87AFB" w:rsidP="006D0CB0">
      <w:pPr>
        <w:autoSpaceDE w:val="0"/>
        <w:autoSpaceDN w:val="0"/>
        <w:adjustRightInd w:val="0"/>
      </w:pPr>
      <w:r w:rsidRPr="006D0CB0">
        <w:rPr>
          <w:rFonts w:ascii="Times New Roman" w:hAnsi="Times New Roman" w:cs="Times New Roman"/>
          <w:sz w:val="24"/>
          <w:szCs w:val="24"/>
          <w:lang w:val="en-NZ"/>
        </w:rPr>
        <w:t>Passport Number</w:t>
      </w:r>
      <w:r w:rsidRPr="006D0CB0">
        <w:rPr>
          <w:rFonts w:ascii="Times New Roman" w:hAnsi="Times New Roman" w:cs="Times New Roman"/>
          <w:sz w:val="24"/>
          <w:szCs w:val="24"/>
          <w:lang w:val="en-IN"/>
        </w:rPr>
        <w:t>:</w:t>
      </w:r>
      <w:r w:rsidR="004B6697">
        <w:rPr>
          <w:rFonts w:ascii="Times New Roman" w:hAnsi="Times New Roman" w:cs="Times New Roman"/>
          <w:sz w:val="24"/>
          <w:szCs w:val="24"/>
          <w:lang w:val="en-IN"/>
        </w:rPr>
        <w:t xml:space="preserve"> </w:t>
      </w:r>
      <w:r w:rsidR="004B6697" w:rsidRPr="004B6697">
        <w:rPr>
          <w:rFonts w:ascii="Times New Roman" w:hAnsi="Times New Roman" w:cs="Times New Roman"/>
          <w:b/>
          <w:sz w:val="24"/>
          <w:szCs w:val="24"/>
          <w:lang w:val="en-IN"/>
        </w:rPr>
        <w:t>A05132037</w:t>
      </w:r>
    </w:p>
    <w:sectPr w:rsidR="00BB40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7ED"/>
    <w:rsid w:val="00314684"/>
    <w:rsid w:val="003E07ED"/>
    <w:rsid w:val="004B6697"/>
    <w:rsid w:val="006D0CB0"/>
    <w:rsid w:val="007165E4"/>
    <w:rsid w:val="00AC764F"/>
    <w:rsid w:val="00B87AFB"/>
    <w:rsid w:val="00BB407C"/>
    <w:rsid w:val="00DA0BAC"/>
    <w:rsid w:val="00DB2A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6E82C3-9942-4A37-85B4-4D64314AC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07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E07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5" Type="http://schemas.openxmlformats.org/officeDocument/2006/relationships/hyperlink" Target="mailto:baysahg@auwa.edu.lr/" TargetMode="External"/><Relationship Id="rId4" Type="http://schemas.openxmlformats.org/officeDocument/2006/relationships/webSettings" Target="web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ORGANISM REACTION TO ANTIBIOTICS</a:t>
            </a:r>
          </a:p>
        </c:rich>
      </c:tx>
      <c:layout>
        <c:manualLayout>
          <c:xMode val="edge"/>
          <c:yMode val="edge"/>
          <c:x val="0.22555581936275793"/>
          <c:y val="4.629629629629629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cked"/>
        <c:varyColors val="0"/>
        <c:ser>
          <c:idx val="0"/>
          <c:order val="0"/>
          <c:tx>
            <c:strRef>
              <c:f>Sheet1!$B$1</c:f>
              <c:strCache>
                <c:ptCount val="1"/>
                <c:pt idx="0">
                  <c:v>S.aureus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A1</c:v>
                </c:pt>
                <c:pt idx="1">
                  <c:v>A2</c:v>
                </c:pt>
                <c:pt idx="2">
                  <c:v>A3</c:v>
                </c:pt>
                <c:pt idx="3">
                  <c:v>A4</c:v>
                </c:pt>
                <c:pt idx="4">
                  <c:v>A5</c:v>
                </c:pt>
                <c:pt idx="5">
                  <c:v>A6</c:v>
                </c:pt>
                <c:pt idx="6">
                  <c:v>A7</c:v>
                </c:pt>
                <c:pt idx="7">
                  <c:v>A8</c:v>
                </c:pt>
                <c:pt idx="8">
                  <c:v>A9</c:v>
                </c:pt>
                <c:pt idx="9">
                  <c:v>A10</c:v>
                </c:pt>
              </c:strCache>
            </c:strRef>
          </c:cat>
          <c:val>
            <c:numRef>
              <c:f>Sheet1!$B$2:$B$11</c:f>
              <c:numCache>
                <c:formatCode>General</c:formatCode>
                <c:ptCount val="10"/>
                <c:pt idx="0">
                  <c:v>9</c:v>
                </c:pt>
                <c:pt idx="1">
                  <c:v>12</c:v>
                </c:pt>
                <c:pt idx="2">
                  <c:v>10</c:v>
                </c:pt>
                <c:pt idx="3">
                  <c:v>15</c:v>
                </c:pt>
                <c:pt idx="4">
                  <c:v>13</c:v>
                </c:pt>
                <c:pt idx="5">
                  <c:v>16</c:v>
                </c:pt>
                <c:pt idx="6">
                  <c:v>17</c:v>
                </c:pt>
                <c:pt idx="7">
                  <c:v>17</c:v>
                </c:pt>
                <c:pt idx="8">
                  <c:v>11</c:v>
                </c:pt>
                <c:pt idx="9">
                  <c:v>12</c:v>
                </c:pt>
              </c:numCache>
            </c:numRef>
          </c:val>
          <c:smooth val="0"/>
        </c:ser>
        <c:ser>
          <c:idx val="1"/>
          <c:order val="1"/>
          <c:tx>
            <c:strRef>
              <c:f>Sheet1!$C$1</c:f>
              <c:strCache>
                <c:ptCount val="1"/>
                <c:pt idx="0">
                  <c:v>Enterococcus sp</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A1</c:v>
                </c:pt>
                <c:pt idx="1">
                  <c:v>A2</c:v>
                </c:pt>
                <c:pt idx="2">
                  <c:v>A3</c:v>
                </c:pt>
                <c:pt idx="3">
                  <c:v>A4</c:v>
                </c:pt>
                <c:pt idx="4">
                  <c:v>A5</c:v>
                </c:pt>
                <c:pt idx="5">
                  <c:v>A6</c:v>
                </c:pt>
                <c:pt idx="6">
                  <c:v>A7</c:v>
                </c:pt>
                <c:pt idx="7">
                  <c:v>A8</c:v>
                </c:pt>
                <c:pt idx="8">
                  <c:v>A9</c:v>
                </c:pt>
                <c:pt idx="9">
                  <c:v>A10</c:v>
                </c:pt>
              </c:strCache>
            </c:strRef>
          </c:cat>
          <c:val>
            <c:numRef>
              <c:f>Sheet1!$C$2:$C$11</c:f>
              <c:numCache>
                <c:formatCode>General</c:formatCode>
                <c:ptCount val="10"/>
                <c:pt idx="0">
                  <c:v>13</c:v>
                </c:pt>
                <c:pt idx="1">
                  <c:v>15</c:v>
                </c:pt>
                <c:pt idx="2">
                  <c:v>12</c:v>
                </c:pt>
                <c:pt idx="3">
                  <c:v>14</c:v>
                </c:pt>
                <c:pt idx="4">
                  <c:v>0</c:v>
                </c:pt>
                <c:pt idx="5">
                  <c:v>0</c:v>
                </c:pt>
                <c:pt idx="6">
                  <c:v>0</c:v>
                </c:pt>
                <c:pt idx="7">
                  <c:v>13</c:v>
                </c:pt>
                <c:pt idx="8">
                  <c:v>0</c:v>
                </c:pt>
                <c:pt idx="9">
                  <c:v>0</c:v>
                </c:pt>
              </c:numCache>
            </c:numRef>
          </c:val>
          <c:smooth val="0"/>
        </c:ser>
        <c:ser>
          <c:idx val="2"/>
          <c:order val="2"/>
          <c:tx>
            <c:strRef>
              <c:f>Sheet1!$D$1</c:f>
              <c:strCache>
                <c:ptCount val="1"/>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A1</c:v>
                </c:pt>
                <c:pt idx="1">
                  <c:v>A2</c:v>
                </c:pt>
                <c:pt idx="2">
                  <c:v>A3</c:v>
                </c:pt>
                <c:pt idx="3">
                  <c:v>A4</c:v>
                </c:pt>
                <c:pt idx="4">
                  <c:v>A5</c:v>
                </c:pt>
                <c:pt idx="5">
                  <c:v>A6</c:v>
                </c:pt>
                <c:pt idx="6">
                  <c:v>A7</c:v>
                </c:pt>
                <c:pt idx="7">
                  <c:v>A8</c:v>
                </c:pt>
                <c:pt idx="8">
                  <c:v>A9</c:v>
                </c:pt>
                <c:pt idx="9">
                  <c:v>A10</c:v>
                </c:pt>
              </c:strCache>
            </c:strRef>
          </c:cat>
          <c:val>
            <c:numRef>
              <c:f>Sheet1!$D$2:$D$11</c:f>
              <c:numCache>
                <c:formatCode>General</c:formatCode>
                <c:ptCount val="10"/>
              </c:numCache>
            </c:numRef>
          </c:val>
          <c:smooth val="0"/>
        </c:ser>
        <c:ser>
          <c:idx val="3"/>
          <c:order val="3"/>
          <c:tx>
            <c:strRef>
              <c:f>Sheet1!$E$1</c:f>
              <c:strCache>
                <c:ptCount val="1"/>
                <c:pt idx="0">
                  <c:v>Salmonella sp</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A1</c:v>
                </c:pt>
                <c:pt idx="1">
                  <c:v>A2</c:v>
                </c:pt>
                <c:pt idx="2">
                  <c:v>A3</c:v>
                </c:pt>
                <c:pt idx="3">
                  <c:v>A4</c:v>
                </c:pt>
                <c:pt idx="4">
                  <c:v>A5</c:v>
                </c:pt>
                <c:pt idx="5">
                  <c:v>A6</c:v>
                </c:pt>
                <c:pt idx="6">
                  <c:v>A7</c:v>
                </c:pt>
                <c:pt idx="7">
                  <c:v>A8</c:v>
                </c:pt>
                <c:pt idx="8">
                  <c:v>A9</c:v>
                </c:pt>
                <c:pt idx="9">
                  <c:v>A10</c:v>
                </c:pt>
              </c:strCache>
            </c:strRef>
          </c:cat>
          <c:val>
            <c:numRef>
              <c:f>Sheet1!$E$2:$E$11</c:f>
              <c:numCache>
                <c:formatCode>General</c:formatCode>
                <c:ptCount val="10"/>
                <c:pt idx="0">
                  <c:v>12</c:v>
                </c:pt>
                <c:pt idx="1">
                  <c:v>15</c:v>
                </c:pt>
                <c:pt idx="2">
                  <c:v>0</c:v>
                </c:pt>
                <c:pt idx="3">
                  <c:v>15</c:v>
                </c:pt>
                <c:pt idx="4">
                  <c:v>14</c:v>
                </c:pt>
                <c:pt idx="5">
                  <c:v>0</c:v>
                </c:pt>
                <c:pt idx="6">
                  <c:v>0</c:v>
                </c:pt>
                <c:pt idx="7">
                  <c:v>11</c:v>
                </c:pt>
                <c:pt idx="8">
                  <c:v>16</c:v>
                </c:pt>
                <c:pt idx="9">
                  <c:v>17</c:v>
                </c:pt>
              </c:numCache>
            </c:numRef>
          </c:val>
          <c:smooth val="0"/>
        </c:ser>
        <c:ser>
          <c:idx val="4"/>
          <c:order val="4"/>
          <c:tx>
            <c:strRef>
              <c:f>Sheet1!$F$1</c:f>
              <c:strCache>
                <c:ptCount val="1"/>
                <c:pt idx="0">
                  <c:v>E. coli</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A1</c:v>
                </c:pt>
                <c:pt idx="1">
                  <c:v>A2</c:v>
                </c:pt>
                <c:pt idx="2">
                  <c:v>A3</c:v>
                </c:pt>
                <c:pt idx="3">
                  <c:v>A4</c:v>
                </c:pt>
                <c:pt idx="4">
                  <c:v>A5</c:v>
                </c:pt>
                <c:pt idx="5">
                  <c:v>A6</c:v>
                </c:pt>
                <c:pt idx="6">
                  <c:v>A7</c:v>
                </c:pt>
                <c:pt idx="7">
                  <c:v>A8</c:v>
                </c:pt>
                <c:pt idx="8">
                  <c:v>A9</c:v>
                </c:pt>
                <c:pt idx="9">
                  <c:v>A10</c:v>
                </c:pt>
              </c:strCache>
            </c:strRef>
          </c:cat>
          <c:val>
            <c:numRef>
              <c:f>Sheet1!$F$2:$F$11</c:f>
              <c:numCache>
                <c:formatCode>General</c:formatCode>
                <c:ptCount val="10"/>
                <c:pt idx="0">
                  <c:v>12</c:v>
                </c:pt>
                <c:pt idx="1">
                  <c:v>17</c:v>
                </c:pt>
                <c:pt idx="2">
                  <c:v>16</c:v>
                </c:pt>
                <c:pt idx="3">
                  <c:v>20</c:v>
                </c:pt>
                <c:pt idx="4">
                  <c:v>19</c:v>
                </c:pt>
                <c:pt idx="5">
                  <c:v>14</c:v>
                </c:pt>
                <c:pt idx="6">
                  <c:v>15</c:v>
                </c:pt>
                <c:pt idx="7">
                  <c:v>16</c:v>
                </c:pt>
                <c:pt idx="8">
                  <c:v>19</c:v>
                </c:pt>
                <c:pt idx="9">
                  <c:v>17</c:v>
                </c:pt>
              </c:numCache>
            </c:numRef>
          </c:val>
          <c:smooth val="0"/>
        </c:ser>
        <c:ser>
          <c:idx val="5"/>
          <c:order val="5"/>
          <c:tx>
            <c:strRef>
              <c:f>Sheet1!$G$1</c:f>
              <c:strCache>
                <c:ptCount val="1"/>
                <c:pt idx="0">
                  <c:v>citrobacter sp.</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A1</c:v>
                </c:pt>
                <c:pt idx="1">
                  <c:v>A2</c:v>
                </c:pt>
                <c:pt idx="2">
                  <c:v>A3</c:v>
                </c:pt>
                <c:pt idx="3">
                  <c:v>A4</c:v>
                </c:pt>
                <c:pt idx="4">
                  <c:v>A5</c:v>
                </c:pt>
                <c:pt idx="5">
                  <c:v>A6</c:v>
                </c:pt>
                <c:pt idx="6">
                  <c:v>A7</c:v>
                </c:pt>
                <c:pt idx="7">
                  <c:v>A8</c:v>
                </c:pt>
                <c:pt idx="8">
                  <c:v>A9</c:v>
                </c:pt>
                <c:pt idx="9">
                  <c:v>A10</c:v>
                </c:pt>
              </c:strCache>
            </c:strRef>
          </c:cat>
          <c:val>
            <c:numRef>
              <c:f>Sheet1!$G$2:$G$11</c:f>
              <c:numCache>
                <c:formatCode>General</c:formatCode>
                <c:ptCount val="10"/>
                <c:pt idx="0">
                  <c:v>15</c:v>
                </c:pt>
                <c:pt idx="1">
                  <c:v>13</c:v>
                </c:pt>
                <c:pt idx="2">
                  <c:v>0</c:v>
                </c:pt>
                <c:pt idx="3">
                  <c:v>14</c:v>
                </c:pt>
                <c:pt idx="4">
                  <c:v>13</c:v>
                </c:pt>
                <c:pt idx="5">
                  <c:v>11</c:v>
                </c:pt>
                <c:pt idx="6">
                  <c:v>0</c:v>
                </c:pt>
                <c:pt idx="7">
                  <c:v>0</c:v>
                </c:pt>
                <c:pt idx="8">
                  <c:v>14</c:v>
                </c:pt>
                <c:pt idx="9">
                  <c:v>16</c:v>
                </c:pt>
              </c:numCache>
            </c:numRef>
          </c:val>
          <c:smooth val="0"/>
        </c:ser>
        <c:ser>
          <c:idx val="6"/>
          <c:order val="6"/>
          <c:tx>
            <c:strRef>
              <c:f>Sheet1!$H$1</c:f>
              <c:strCache>
                <c:ptCount val="1"/>
              </c:strCache>
            </c:strRef>
          </c:tx>
          <c:spPr>
            <a:ln w="28575"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A1</c:v>
                </c:pt>
                <c:pt idx="1">
                  <c:v>A2</c:v>
                </c:pt>
                <c:pt idx="2">
                  <c:v>A3</c:v>
                </c:pt>
                <c:pt idx="3">
                  <c:v>A4</c:v>
                </c:pt>
                <c:pt idx="4">
                  <c:v>A5</c:v>
                </c:pt>
                <c:pt idx="5">
                  <c:v>A6</c:v>
                </c:pt>
                <c:pt idx="6">
                  <c:v>A7</c:v>
                </c:pt>
                <c:pt idx="7">
                  <c:v>A8</c:v>
                </c:pt>
                <c:pt idx="8">
                  <c:v>A9</c:v>
                </c:pt>
                <c:pt idx="9">
                  <c:v>A10</c:v>
                </c:pt>
              </c:strCache>
            </c:strRef>
          </c:cat>
          <c:val>
            <c:numRef>
              <c:f>Sheet1!$H$2:$H$11</c:f>
              <c:numCache>
                <c:formatCode>General</c:formatCode>
                <c:ptCount val="10"/>
              </c:numCache>
            </c:numRef>
          </c:val>
          <c:smooth val="0"/>
        </c:ser>
        <c:dLbls>
          <c:dLblPos val="t"/>
          <c:showLegendKey val="0"/>
          <c:showVal val="1"/>
          <c:showCatName val="0"/>
          <c:showSerName val="0"/>
          <c:showPercent val="0"/>
          <c:showBubbleSize val="0"/>
        </c:dLbls>
        <c:marker val="1"/>
        <c:smooth val="0"/>
        <c:axId val="585071472"/>
        <c:axId val="585073432"/>
      </c:lineChart>
      <c:catAx>
        <c:axId val="5850714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5073432"/>
        <c:crosses val="autoZero"/>
        <c:auto val="1"/>
        <c:lblAlgn val="ctr"/>
        <c:lblOffset val="100"/>
        <c:noMultiLvlLbl val="0"/>
      </c:catAx>
      <c:valAx>
        <c:axId val="5850734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50714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3</Pages>
  <Words>768</Words>
  <Characters>4381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GLORY</dc:creator>
  <cp:keywords/>
  <dc:description/>
  <cp:lastModifiedBy>DR GLORY</cp:lastModifiedBy>
  <cp:revision>3</cp:revision>
  <dcterms:created xsi:type="dcterms:W3CDTF">2019-02-26T15:51:00Z</dcterms:created>
  <dcterms:modified xsi:type="dcterms:W3CDTF">2019-02-26T21:03:00Z</dcterms:modified>
</cp:coreProperties>
</file>