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0E3" w:rsidRPr="009710E3" w:rsidRDefault="009710E3" w:rsidP="00593A53">
      <w:r w:rsidRPr="009710E3">
        <w:rPr>
          <w:b/>
        </w:rPr>
        <w:t xml:space="preserve">Title: </w:t>
      </w:r>
      <w:r w:rsidR="00593A53" w:rsidRPr="00593A53">
        <w:rPr>
          <w:b/>
        </w:rPr>
        <w:t xml:space="preserve">Management of Orbital </w:t>
      </w:r>
      <w:proofErr w:type="spellStart"/>
      <w:r w:rsidR="00593A53" w:rsidRPr="00593A53">
        <w:rPr>
          <w:b/>
        </w:rPr>
        <w:t>Subperiosteal</w:t>
      </w:r>
      <w:proofErr w:type="spellEnd"/>
      <w:r w:rsidR="00593A53" w:rsidRPr="00593A53">
        <w:rPr>
          <w:b/>
        </w:rPr>
        <w:t xml:space="preserve"> Abscess in Children</w:t>
      </w:r>
    </w:p>
    <w:p w:rsidR="009710E3" w:rsidRDefault="009710E3" w:rsidP="009710E3">
      <w:pPr>
        <w:rPr>
          <w:b/>
          <w:bCs/>
          <w:lang w:val="en-IN"/>
        </w:rPr>
      </w:pPr>
      <w:r>
        <w:rPr>
          <w:b/>
          <w:bCs/>
          <w:lang w:val="en-IN"/>
        </w:rPr>
        <w:t xml:space="preserve">Mohamed A. </w:t>
      </w:r>
      <w:proofErr w:type="spellStart"/>
      <w:r>
        <w:rPr>
          <w:b/>
          <w:bCs/>
          <w:lang w:val="en-IN"/>
        </w:rPr>
        <w:t>Eldesouky</w:t>
      </w:r>
      <w:proofErr w:type="spellEnd"/>
      <w:r>
        <w:rPr>
          <w:b/>
          <w:bCs/>
          <w:lang w:val="en-IN"/>
        </w:rPr>
        <w:t xml:space="preserve"> </w:t>
      </w:r>
    </w:p>
    <w:p w:rsidR="009710E3" w:rsidRDefault="009710E3" w:rsidP="009710E3">
      <w:pPr>
        <w:rPr>
          <w:lang w:val="en-IN"/>
        </w:rPr>
      </w:pPr>
      <w:bookmarkStart w:id="0" w:name="a1"/>
      <w:bookmarkEnd w:id="0"/>
      <w:r w:rsidRPr="009710E3">
        <w:rPr>
          <w:lang w:val="en-IN"/>
        </w:rPr>
        <w:t xml:space="preserve">Department of </w:t>
      </w:r>
      <w:r>
        <w:rPr>
          <w:lang w:val="en-IN"/>
        </w:rPr>
        <w:t>Ophthalmology</w:t>
      </w:r>
      <w:r w:rsidRPr="009710E3">
        <w:rPr>
          <w:lang w:val="en-IN"/>
        </w:rPr>
        <w:t xml:space="preserve">, </w:t>
      </w:r>
      <w:r>
        <w:rPr>
          <w:lang w:val="en-IN"/>
        </w:rPr>
        <w:t>School of Medicine Tanta University,</w:t>
      </w:r>
      <w:r w:rsidRPr="009710E3">
        <w:rPr>
          <w:lang w:val="en-IN"/>
        </w:rPr>
        <w:t xml:space="preserve"> </w:t>
      </w:r>
      <w:r>
        <w:rPr>
          <w:lang w:val="en-IN"/>
        </w:rPr>
        <w:t>Tant</w:t>
      </w:r>
      <w:r w:rsidRPr="009710E3">
        <w:rPr>
          <w:lang w:val="en-IN"/>
        </w:rPr>
        <w:t xml:space="preserve">a, </w:t>
      </w:r>
      <w:r>
        <w:rPr>
          <w:lang w:val="en-IN"/>
        </w:rPr>
        <w:t>Egypt</w:t>
      </w:r>
    </w:p>
    <w:p w:rsidR="009710E3" w:rsidRDefault="009710E3" w:rsidP="005207FC">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proofErr w:type="spellStart"/>
      <w:r w:rsidR="005207FC">
        <w:rPr>
          <w:bCs w:val="0"/>
          <w:i w:val="0"/>
          <w:iCs w:val="0"/>
          <w:noProof w:val="0"/>
          <w:sz w:val="19"/>
          <w:szCs w:val="19"/>
          <w:lang w:val="en-IN" w:eastAsia="en-IN"/>
        </w:rPr>
        <w:t>Ethmoiditis</w:t>
      </w:r>
      <w:proofErr w:type="spellEnd"/>
      <w:r>
        <w:rPr>
          <w:bCs w:val="0"/>
          <w:i w:val="0"/>
          <w:iCs w:val="0"/>
          <w:noProof w:val="0"/>
          <w:sz w:val="19"/>
          <w:szCs w:val="19"/>
          <w:lang w:val="en-IN" w:eastAsia="en-IN"/>
        </w:rPr>
        <w:t xml:space="preserve">, </w:t>
      </w:r>
      <w:proofErr w:type="spellStart"/>
      <w:r w:rsidR="005207FC">
        <w:rPr>
          <w:bCs w:val="0"/>
          <w:i w:val="0"/>
          <w:iCs w:val="0"/>
          <w:noProof w:val="0"/>
          <w:sz w:val="19"/>
          <w:szCs w:val="19"/>
          <w:lang w:val="en-IN" w:eastAsia="en-IN"/>
        </w:rPr>
        <w:t>Pansinusitis</w:t>
      </w:r>
      <w:proofErr w:type="spellEnd"/>
      <w:r>
        <w:rPr>
          <w:bCs w:val="0"/>
          <w:i w:val="0"/>
          <w:iCs w:val="0"/>
          <w:noProof w:val="0"/>
          <w:sz w:val="19"/>
          <w:szCs w:val="19"/>
          <w:lang w:val="en-IN" w:eastAsia="en-IN"/>
        </w:rPr>
        <w:t xml:space="preserve">, </w:t>
      </w:r>
      <w:r w:rsidR="005207FC">
        <w:rPr>
          <w:bCs w:val="0"/>
          <w:i w:val="0"/>
          <w:iCs w:val="0"/>
          <w:noProof w:val="0"/>
          <w:sz w:val="19"/>
          <w:szCs w:val="19"/>
          <w:lang w:val="en-IN" w:eastAsia="en-IN"/>
        </w:rPr>
        <w:t xml:space="preserve">endoscopic drainage, </w:t>
      </w:r>
      <w:proofErr w:type="spellStart"/>
      <w:r w:rsidR="005207FC">
        <w:rPr>
          <w:bCs w:val="0"/>
          <w:i w:val="0"/>
          <w:iCs w:val="0"/>
          <w:noProof w:val="0"/>
          <w:sz w:val="19"/>
          <w:szCs w:val="19"/>
          <w:lang w:val="en-IN" w:eastAsia="en-IN"/>
        </w:rPr>
        <w:t>proptosis</w:t>
      </w:r>
      <w:proofErr w:type="spellEnd"/>
      <w:r w:rsidR="005207FC">
        <w:rPr>
          <w:bCs w:val="0"/>
          <w:i w:val="0"/>
          <w:iCs w:val="0"/>
          <w:noProof w:val="0"/>
          <w:sz w:val="19"/>
          <w:szCs w:val="19"/>
          <w:lang w:val="en-IN" w:eastAsia="en-IN"/>
        </w:rPr>
        <w:t>, gaze limitation</w:t>
      </w:r>
      <w:bookmarkStart w:id="1" w:name="_GoBack"/>
      <w:bookmarkEnd w:id="1"/>
      <w:r w:rsidR="009E0075">
        <w:rPr>
          <w:bCs w:val="0"/>
          <w:i w:val="0"/>
          <w:iCs w:val="0"/>
          <w:noProof w:val="0"/>
          <w:sz w:val="19"/>
          <w:szCs w:val="19"/>
          <w:lang w:val="en-IN" w:eastAsia="en-IN"/>
        </w:rPr>
        <w:t>.</w:t>
      </w:r>
    </w:p>
    <w:p w:rsidR="009E0075" w:rsidRDefault="009E0075" w:rsidP="009E0075">
      <w:pPr>
        <w:pStyle w:val="keywords"/>
        <w:ind w:firstLine="0"/>
        <w:rPr>
          <w:b w:val="0"/>
          <w:bCs w:val="0"/>
          <w:i w:val="0"/>
          <w:iCs w:val="0"/>
          <w:noProof w:val="0"/>
          <w:sz w:val="19"/>
          <w:szCs w:val="19"/>
          <w:lang w:val="en-IN" w:eastAsia="en-IN"/>
        </w:rPr>
      </w:pPr>
    </w:p>
    <w:p w:rsidR="009E0075" w:rsidRDefault="009E0075" w:rsidP="00B86DD0">
      <w:pPr>
        <w:pStyle w:val="keywords"/>
        <w:numPr>
          <w:ilvl w:val="0"/>
          <w:numId w:val="1"/>
        </w:numPr>
        <w:rPr>
          <w:bCs w:val="0"/>
          <w:i w:val="0"/>
          <w:iCs w:val="0"/>
          <w:noProof w:val="0"/>
          <w:sz w:val="19"/>
          <w:szCs w:val="19"/>
          <w:lang w:val="en-IN" w:eastAsia="en-IN"/>
        </w:rPr>
      </w:pPr>
      <w:r>
        <w:rPr>
          <w:bCs w:val="0"/>
          <w:i w:val="0"/>
          <w:iCs w:val="0"/>
          <w:noProof w:val="0"/>
          <w:sz w:val="19"/>
          <w:szCs w:val="19"/>
          <w:lang w:val="en-IN" w:eastAsia="en-IN"/>
        </w:rPr>
        <w:t xml:space="preserve">Abstract Body </w:t>
      </w:r>
    </w:p>
    <w:p w:rsidR="00A74D59" w:rsidRPr="00593A53" w:rsidRDefault="00593A53" w:rsidP="00593A53">
      <w:pPr>
        <w:pStyle w:val="NormalWeb"/>
        <w:jc w:val="both"/>
        <w:rPr>
          <w:rFonts w:asciiTheme="minorHAnsi" w:hAnsiTheme="minorHAnsi"/>
          <w:sz w:val="22"/>
          <w:szCs w:val="22"/>
        </w:rPr>
      </w:pPr>
      <w:proofErr w:type="spellStart"/>
      <w:r w:rsidRPr="00593A53">
        <w:rPr>
          <w:rFonts w:asciiTheme="minorHAnsi" w:hAnsiTheme="minorHAnsi"/>
          <w:sz w:val="22"/>
          <w:szCs w:val="22"/>
          <w:lang/>
        </w:rPr>
        <w:t>Subperiosteal</w:t>
      </w:r>
      <w:proofErr w:type="spellEnd"/>
      <w:r w:rsidRPr="00593A53">
        <w:rPr>
          <w:rFonts w:asciiTheme="minorHAnsi" w:hAnsiTheme="minorHAnsi"/>
          <w:sz w:val="22"/>
          <w:szCs w:val="22"/>
          <w:lang/>
        </w:rPr>
        <w:t xml:space="preserve"> abscess in children</w:t>
      </w:r>
      <w:r w:rsidRPr="00593A53">
        <w:rPr>
          <w:rStyle w:val="Strong"/>
          <w:rFonts w:asciiTheme="minorHAnsi" w:hAnsiTheme="minorHAnsi"/>
          <w:sz w:val="22"/>
          <w:szCs w:val="22"/>
          <w:lang/>
        </w:rPr>
        <w:t xml:space="preserve"> </w:t>
      </w:r>
      <w:r w:rsidRPr="00593A53">
        <w:rPr>
          <w:rStyle w:val="Strong"/>
          <w:rFonts w:asciiTheme="minorHAnsi" w:hAnsiTheme="minorHAnsi"/>
          <w:b w:val="0"/>
          <w:bCs w:val="0"/>
          <w:sz w:val="22"/>
          <w:szCs w:val="22"/>
          <w:lang/>
        </w:rPr>
        <w:t xml:space="preserve">is </w:t>
      </w:r>
      <w:r w:rsidR="00760F67">
        <w:rPr>
          <w:rStyle w:val="Strong"/>
          <w:rFonts w:asciiTheme="minorHAnsi" w:hAnsiTheme="minorHAnsi"/>
          <w:b w:val="0"/>
          <w:bCs w:val="0"/>
          <w:sz w:val="22"/>
          <w:szCs w:val="22"/>
          <w:lang/>
        </w:rPr>
        <w:t xml:space="preserve">one of </w:t>
      </w:r>
      <w:r w:rsidRPr="00593A53">
        <w:rPr>
          <w:rStyle w:val="Strong"/>
          <w:rFonts w:asciiTheme="minorHAnsi" w:hAnsiTheme="minorHAnsi"/>
          <w:b w:val="0"/>
          <w:bCs w:val="0"/>
          <w:sz w:val="22"/>
          <w:szCs w:val="22"/>
          <w:lang/>
        </w:rPr>
        <w:t>the most common form</w:t>
      </w:r>
      <w:r w:rsidR="00760F67">
        <w:rPr>
          <w:rStyle w:val="Strong"/>
          <w:rFonts w:asciiTheme="minorHAnsi" w:hAnsiTheme="minorHAnsi"/>
          <w:b w:val="0"/>
          <w:bCs w:val="0"/>
          <w:sz w:val="22"/>
          <w:szCs w:val="22"/>
          <w:lang/>
        </w:rPr>
        <w:t>s</w:t>
      </w:r>
      <w:r w:rsidRPr="00593A53">
        <w:rPr>
          <w:rStyle w:val="Strong"/>
          <w:rFonts w:asciiTheme="minorHAnsi" w:hAnsiTheme="minorHAnsi"/>
          <w:b w:val="0"/>
          <w:bCs w:val="0"/>
          <w:sz w:val="22"/>
          <w:szCs w:val="22"/>
          <w:lang/>
        </w:rPr>
        <w:t xml:space="preserve"> of sinusitis related orbital infections</w:t>
      </w:r>
      <w:r w:rsidRPr="00593A53">
        <w:rPr>
          <w:rStyle w:val="Strong"/>
          <w:rFonts w:asciiTheme="minorHAnsi" w:hAnsiTheme="minorHAnsi"/>
          <w:sz w:val="22"/>
          <w:szCs w:val="22"/>
          <w:lang/>
        </w:rPr>
        <w:t xml:space="preserve">. </w:t>
      </w:r>
      <w:r w:rsidRPr="00593A53">
        <w:rPr>
          <w:rFonts w:asciiTheme="minorHAnsi" w:hAnsiTheme="minorHAnsi"/>
          <w:color w:val="333333"/>
          <w:sz w:val="22"/>
          <w:szCs w:val="22"/>
          <w:lang/>
        </w:rPr>
        <w:t xml:space="preserve">Today, despite antimicrobial and surgical management, 15% to 30% of patients with an SPA develop various visual </w:t>
      </w:r>
      <w:proofErr w:type="spellStart"/>
      <w:r w:rsidRPr="00593A53">
        <w:rPr>
          <w:rFonts w:asciiTheme="minorHAnsi" w:hAnsiTheme="minorHAnsi"/>
          <w:color w:val="333333"/>
          <w:sz w:val="22"/>
          <w:szCs w:val="22"/>
          <w:lang/>
        </w:rPr>
        <w:t>sequelae</w:t>
      </w:r>
      <w:proofErr w:type="spellEnd"/>
      <w:r w:rsidRPr="00593A53">
        <w:rPr>
          <w:rFonts w:asciiTheme="minorHAnsi" w:hAnsiTheme="minorHAnsi"/>
          <w:color w:val="333333"/>
          <w:sz w:val="22"/>
          <w:szCs w:val="22"/>
          <w:lang/>
        </w:rPr>
        <w:t>. Treatment of an SPA remains controversial. The role of an initial therapeutic trial of intravenous (IV) antibiotics and the timing and methods of surgical drainage are not well established. This report presents some guidelines for the diagnosis and treatment of an SPA based on clinical, ophthalmologic, and radiographic findings, and evaluates the efficacy and safety of endoscopic drainage of an orbital SPA.</w:t>
      </w:r>
    </w:p>
    <w:p w:rsidR="009E0075" w:rsidRPr="00593A53" w:rsidRDefault="009E0075" w:rsidP="00A74D59">
      <w:pPr>
        <w:jc w:val="both"/>
        <w:rPr>
          <w:sz w:val="19"/>
          <w:szCs w:val="19"/>
          <w:lang w:eastAsia="en-IN"/>
        </w:rPr>
      </w:pPr>
    </w:p>
    <w:p w:rsidR="009E0075" w:rsidRDefault="009E0075" w:rsidP="009E0075">
      <w:pPr>
        <w:numPr>
          <w:ilvl w:val="0"/>
          <w:numId w:val="1"/>
        </w:numPr>
        <w:spacing w:after="0" w:line="240" w:lineRule="auto"/>
        <w:jc w:val="both"/>
        <w:rPr>
          <w:b/>
          <w:sz w:val="19"/>
          <w:szCs w:val="19"/>
        </w:rPr>
      </w:pPr>
      <w:r>
        <w:rPr>
          <w:sz w:val="19"/>
          <w:szCs w:val="19"/>
          <w:lang w:val="en-IN" w:eastAsia="en-IN"/>
        </w:rPr>
        <w:t xml:space="preserve"> </w:t>
      </w:r>
      <w:r>
        <w:rPr>
          <w:b/>
          <w:sz w:val="19"/>
          <w:szCs w:val="19"/>
        </w:rPr>
        <w:t>Image:</w:t>
      </w:r>
    </w:p>
    <w:p w:rsidR="009E0075" w:rsidRDefault="00760F67" w:rsidP="009E0075">
      <w:pPr>
        <w:rPr>
          <w:sz w:val="19"/>
          <w:szCs w:val="19"/>
        </w:rPr>
      </w:pPr>
      <w:r>
        <w:rPr>
          <w:noProof/>
          <w:sz w:val="19"/>
          <w:szCs w:val="19"/>
        </w:rPr>
        <w:drawing>
          <wp:inline distT="0" distB="0" distL="0" distR="0">
            <wp:extent cx="3086100" cy="2314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86100" cy="2314575"/>
                    </a:xfrm>
                    <a:prstGeom prst="rect">
                      <a:avLst/>
                    </a:prstGeom>
                  </pic:spPr>
                </pic:pic>
              </a:graphicData>
            </a:graphic>
          </wp:inline>
        </w:drawing>
      </w:r>
    </w:p>
    <w:p w:rsidR="00760F67" w:rsidRDefault="00760F67" w:rsidP="009E0075">
      <w:pPr>
        <w:rPr>
          <w:sz w:val="19"/>
          <w:szCs w:val="19"/>
        </w:rPr>
      </w:pPr>
    </w:p>
    <w:p w:rsidR="00760F67" w:rsidRDefault="00760F67" w:rsidP="009E0075">
      <w:pPr>
        <w:rPr>
          <w:sz w:val="19"/>
          <w:szCs w:val="19"/>
        </w:rPr>
      </w:pPr>
    </w:p>
    <w:p w:rsidR="009E0075" w:rsidRDefault="009E0075" w:rsidP="009E0075">
      <w:pPr>
        <w:pStyle w:val="BodyText"/>
        <w:ind w:firstLine="0"/>
        <w:rPr>
          <w:sz w:val="19"/>
          <w:szCs w:val="19"/>
        </w:rPr>
      </w:pPr>
    </w:p>
    <w:p w:rsidR="009E0075" w:rsidRDefault="009E0075" w:rsidP="009E0075">
      <w:pPr>
        <w:pStyle w:val="BodyText"/>
        <w:jc w:val="left"/>
        <w:rPr>
          <w:sz w:val="19"/>
          <w:szCs w:val="19"/>
        </w:rPr>
      </w:pPr>
    </w:p>
    <w:p w:rsidR="009E0075" w:rsidRDefault="009E0075" w:rsidP="009E0075">
      <w:pPr>
        <w:pStyle w:val="BodyText"/>
        <w:numPr>
          <w:ilvl w:val="0"/>
          <w:numId w:val="1"/>
        </w:numPr>
        <w:jc w:val="left"/>
        <w:rPr>
          <w:b/>
          <w:sz w:val="19"/>
          <w:szCs w:val="19"/>
        </w:rPr>
      </w:pPr>
      <w:r>
        <w:rPr>
          <w:b/>
          <w:sz w:val="19"/>
          <w:szCs w:val="19"/>
        </w:rPr>
        <w:t>Reference:</w:t>
      </w:r>
    </w:p>
    <w:p w:rsidR="00EF4A21" w:rsidRPr="00EF4A21" w:rsidRDefault="00EF4A21" w:rsidP="00EF4A21">
      <w:pPr>
        <w:numPr>
          <w:ilvl w:val="0"/>
          <w:numId w:val="2"/>
        </w:numPr>
        <w:shd w:val="clear" w:color="auto" w:fill="FFFFFF"/>
        <w:spacing w:before="100" w:beforeAutospacing="1" w:after="120" w:line="240" w:lineRule="auto"/>
        <w:rPr>
          <w:rFonts w:ascii="Open Sans" w:hAnsi="Open Sans" w:cs="Arial"/>
          <w:color w:val="333333"/>
          <w:lang/>
        </w:rPr>
      </w:pPr>
      <w:bookmarkStart w:id="2" w:name="2"/>
      <w:bookmarkEnd w:id="2"/>
      <w:r w:rsidRPr="00EF4A21">
        <w:rPr>
          <w:rStyle w:val="hlfld-contribauthor"/>
          <w:rFonts w:ascii="Open Sans" w:hAnsi="Open Sans" w:cs="Arial"/>
          <w:color w:val="333333"/>
          <w:lang/>
        </w:rPr>
        <w:t>Scott M. Goldstein</w:t>
      </w:r>
      <w:r w:rsidRPr="00EF4A21">
        <w:rPr>
          <w:rStyle w:val="separator13"/>
          <w:rFonts w:ascii="Open Sans" w:hAnsi="Open Sans" w:cs="Arial"/>
          <w:color w:val="333333"/>
          <w:lang/>
        </w:rPr>
        <w:t xml:space="preserve">, </w:t>
      </w:r>
      <w:r w:rsidRPr="00EF4A21">
        <w:rPr>
          <w:rStyle w:val="hlfld-contribauthor"/>
          <w:rFonts w:ascii="Open Sans" w:hAnsi="Open Sans" w:cs="Arial"/>
          <w:color w:val="333333"/>
          <w:lang/>
        </w:rPr>
        <w:t>Jill A. Foster</w:t>
      </w:r>
      <w:r w:rsidRPr="00EF4A21">
        <w:rPr>
          <w:rStyle w:val="separator13"/>
          <w:rFonts w:ascii="Open Sans" w:hAnsi="Open Sans" w:cs="Arial"/>
          <w:color w:val="333333"/>
          <w:lang/>
        </w:rPr>
        <w:t xml:space="preserve">, </w:t>
      </w:r>
      <w:r w:rsidRPr="00EF4A21">
        <w:rPr>
          <w:rStyle w:val="hlfld-contribauthor"/>
          <w:rFonts w:ascii="Open Sans" w:hAnsi="Open Sans" w:cs="Arial"/>
          <w:color w:val="333333"/>
          <w:lang/>
        </w:rPr>
        <w:t xml:space="preserve">James A. </w:t>
      </w:r>
      <w:proofErr w:type="spellStart"/>
      <w:r w:rsidRPr="00EF4A21">
        <w:rPr>
          <w:rStyle w:val="hlfld-contribauthor"/>
          <w:rFonts w:ascii="Open Sans" w:hAnsi="Open Sans" w:cs="Arial"/>
          <w:color w:val="333333"/>
          <w:lang/>
        </w:rPr>
        <w:t>Katowitz</w:t>
      </w:r>
      <w:proofErr w:type="spellEnd"/>
      <w:r w:rsidRPr="00EF4A21">
        <w:rPr>
          <w:rFonts w:ascii="Open Sans" w:hAnsi="Open Sans" w:cs="Arial"/>
          <w:color w:val="333333"/>
          <w:lang/>
        </w:rPr>
        <w:t xml:space="preserve">. 2018. Pediatric Orbital and </w:t>
      </w:r>
      <w:proofErr w:type="spellStart"/>
      <w:r w:rsidRPr="00EF4A21">
        <w:rPr>
          <w:rFonts w:ascii="Open Sans" w:hAnsi="Open Sans" w:cs="Arial"/>
          <w:color w:val="333333"/>
          <w:lang/>
        </w:rPr>
        <w:t>Periocular</w:t>
      </w:r>
      <w:proofErr w:type="spellEnd"/>
      <w:r w:rsidRPr="00EF4A21">
        <w:rPr>
          <w:rFonts w:ascii="Open Sans" w:hAnsi="Open Sans" w:cs="Arial"/>
          <w:color w:val="333333"/>
          <w:lang/>
        </w:rPr>
        <w:t xml:space="preserve"> Infections. Pediatric </w:t>
      </w:r>
      <w:proofErr w:type="spellStart"/>
      <w:r w:rsidRPr="00EF4A21">
        <w:rPr>
          <w:rFonts w:ascii="Open Sans" w:hAnsi="Open Sans" w:cs="Arial"/>
          <w:color w:val="333333"/>
          <w:lang/>
        </w:rPr>
        <w:t>Oculoplastic</w:t>
      </w:r>
      <w:proofErr w:type="spellEnd"/>
      <w:r w:rsidRPr="00EF4A21">
        <w:rPr>
          <w:rFonts w:ascii="Open Sans" w:hAnsi="Open Sans" w:cs="Arial"/>
          <w:color w:val="333333"/>
          <w:lang/>
        </w:rPr>
        <w:t xml:space="preserve"> Surgery, pages 623-638. </w:t>
      </w:r>
      <w:hyperlink r:id="rId7" w:tgtFrame="_blank" w:tooltip="Opens new window" w:history="1">
        <w:r w:rsidRPr="00EF4A21">
          <w:rPr>
            <w:rStyle w:val="Hyperlink"/>
            <w:rFonts w:ascii="Open Sans" w:hAnsi="Open Sans" w:cs="Arial"/>
            <w:vanish/>
            <w:lang/>
          </w:rPr>
          <w:t xml:space="preserve">Crossref </w:t>
        </w:r>
      </w:hyperlink>
    </w:p>
    <w:p w:rsidR="00EF4A21" w:rsidRPr="00EF4A21" w:rsidRDefault="00EF4A21" w:rsidP="00EF4A21">
      <w:pPr>
        <w:pStyle w:val="ListParagraph"/>
        <w:numPr>
          <w:ilvl w:val="0"/>
          <w:numId w:val="2"/>
        </w:numPr>
        <w:rPr>
          <w:rFonts w:ascii="Open Sans" w:hAnsi="Open Sans" w:cs="Arial"/>
          <w:color w:val="333333"/>
          <w:lang/>
        </w:rPr>
      </w:pPr>
      <w:r w:rsidRPr="00EF4A21">
        <w:rPr>
          <w:rStyle w:val="hlfld-contribauthor"/>
          <w:rFonts w:ascii="Open Sans" w:hAnsi="Open Sans" w:cs="Arial"/>
          <w:color w:val="333333"/>
          <w:lang/>
        </w:rPr>
        <w:t xml:space="preserve">Theodora </w:t>
      </w:r>
      <w:proofErr w:type="spellStart"/>
      <w:r w:rsidRPr="00EF4A21">
        <w:rPr>
          <w:rStyle w:val="hlfld-contribauthor"/>
          <w:rFonts w:ascii="Open Sans" w:hAnsi="Open Sans" w:cs="Arial"/>
          <w:color w:val="333333"/>
          <w:lang/>
        </w:rPr>
        <w:t>Tsirouki</w:t>
      </w:r>
      <w:proofErr w:type="spellEnd"/>
      <w:r w:rsidRPr="00EF4A21">
        <w:rPr>
          <w:rStyle w:val="separator13"/>
          <w:rFonts w:ascii="Open Sans" w:hAnsi="Open Sans" w:cs="Arial"/>
          <w:color w:val="333333"/>
          <w:lang/>
        </w:rPr>
        <w:t xml:space="preserve">, </w:t>
      </w:r>
      <w:r w:rsidRPr="00EF4A21">
        <w:rPr>
          <w:rStyle w:val="hlfld-contribauthor"/>
          <w:rFonts w:ascii="Open Sans" w:hAnsi="Open Sans" w:cs="Arial"/>
          <w:color w:val="333333"/>
          <w:lang/>
        </w:rPr>
        <w:t xml:space="preserve">Anna I. </w:t>
      </w:r>
      <w:proofErr w:type="spellStart"/>
      <w:r w:rsidRPr="00EF4A21">
        <w:rPr>
          <w:rStyle w:val="hlfld-contribauthor"/>
          <w:rFonts w:ascii="Open Sans" w:hAnsi="Open Sans" w:cs="Arial"/>
          <w:color w:val="333333"/>
          <w:lang/>
        </w:rPr>
        <w:t>Dastiridou</w:t>
      </w:r>
      <w:proofErr w:type="spellEnd"/>
      <w:r w:rsidRPr="00EF4A21">
        <w:rPr>
          <w:rStyle w:val="separator13"/>
          <w:rFonts w:ascii="Open Sans" w:hAnsi="Open Sans" w:cs="Arial"/>
          <w:color w:val="333333"/>
          <w:lang/>
        </w:rPr>
        <w:t xml:space="preserve">, </w:t>
      </w:r>
      <w:proofErr w:type="spellStart"/>
      <w:r w:rsidRPr="00EF4A21">
        <w:rPr>
          <w:rStyle w:val="hlfld-contribauthor"/>
          <w:rFonts w:ascii="Open Sans" w:hAnsi="Open Sans" w:cs="Arial"/>
          <w:color w:val="333333"/>
          <w:lang/>
        </w:rPr>
        <w:t>Nuria</w:t>
      </w:r>
      <w:proofErr w:type="spellEnd"/>
      <w:r w:rsidRPr="00EF4A21">
        <w:rPr>
          <w:rStyle w:val="hlfld-contribauthor"/>
          <w:rFonts w:ascii="Open Sans" w:hAnsi="Open Sans" w:cs="Arial"/>
          <w:color w:val="333333"/>
          <w:lang/>
        </w:rPr>
        <w:t xml:space="preserve"> </w:t>
      </w:r>
      <w:proofErr w:type="spellStart"/>
      <w:r w:rsidRPr="00EF4A21">
        <w:rPr>
          <w:rStyle w:val="hlfld-contribauthor"/>
          <w:rFonts w:ascii="Open Sans" w:hAnsi="Open Sans" w:cs="Arial"/>
          <w:color w:val="333333"/>
          <w:lang/>
        </w:rPr>
        <w:t>Ibánez</w:t>
      </w:r>
      <w:proofErr w:type="spellEnd"/>
      <w:r w:rsidRPr="00EF4A21">
        <w:rPr>
          <w:rStyle w:val="hlfld-contribauthor"/>
          <w:rFonts w:ascii="Open Sans" w:hAnsi="Open Sans" w:cs="Arial"/>
          <w:color w:val="333333"/>
          <w:lang/>
        </w:rPr>
        <w:t xml:space="preserve"> </w:t>
      </w:r>
      <w:proofErr w:type="spellStart"/>
      <w:r w:rsidRPr="00EF4A21">
        <w:rPr>
          <w:rStyle w:val="hlfld-contribauthor"/>
          <w:rFonts w:ascii="Open Sans" w:hAnsi="Open Sans" w:cs="Arial"/>
          <w:color w:val="333333"/>
          <w:lang/>
        </w:rPr>
        <w:t>flores</w:t>
      </w:r>
      <w:proofErr w:type="spellEnd"/>
      <w:r w:rsidRPr="00EF4A21">
        <w:rPr>
          <w:rStyle w:val="separator13"/>
          <w:rFonts w:ascii="Open Sans" w:hAnsi="Open Sans" w:cs="Arial"/>
          <w:color w:val="333333"/>
          <w:lang/>
        </w:rPr>
        <w:t xml:space="preserve">, </w:t>
      </w:r>
      <w:r w:rsidRPr="00EF4A21">
        <w:rPr>
          <w:rStyle w:val="hlfld-contribauthor"/>
          <w:rFonts w:ascii="Open Sans" w:hAnsi="Open Sans" w:cs="Arial"/>
          <w:color w:val="333333"/>
          <w:lang/>
        </w:rPr>
        <w:t xml:space="preserve">Johnny Castellar </w:t>
      </w:r>
      <w:proofErr w:type="spellStart"/>
      <w:r w:rsidRPr="00EF4A21">
        <w:rPr>
          <w:rStyle w:val="hlfld-contribauthor"/>
          <w:rFonts w:ascii="Open Sans" w:hAnsi="Open Sans" w:cs="Arial"/>
          <w:color w:val="333333"/>
          <w:lang/>
        </w:rPr>
        <w:t>Cerpa</w:t>
      </w:r>
      <w:proofErr w:type="spellEnd"/>
      <w:r w:rsidRPr="00EF4A21">
        <w:rPr>
          <w:rStyle w:val="separator13"/>
          <w:rFonts w:ascii="Open Sans" w:hAnsi="Open Sans" w:cs="Arial"/>
          <w:color w:val="333333"/>
          <w:lang/>
        </w:rPr>
        <w:t xml:space="preserve">, </w:t>
      </w:r>
      <w:proofErr w:type="spellStart"/>
      <w:r w:rsidRPr="00EF4A21">
        <w:rPr>
          <w:rStyle w:val="hlfld-contribauthor"/>
          <w:rFonts w:ascii="Open Sans" w:hAnsi="Open Sans" w:cs="Arial"/>
          <w:color w:val="333333"/>
          <w:lang/>
        </w:rPr>
        <w:t>Marilita</w:t>
      </w:r>
      <w:proofErr w:type="spellEnd"/>
      <w:r w:rsidRPr="00EF4A21">
        <w:rPr>
          <w:rStyle w:val="hlfld-contribauthor"/>
          <w:rFonts w:ascii="Open Sans" w:hAnsi="Open Sans" w:cs="Arial"/>
          <w:color w:val="333333"/>
          <w:lang/>
        </w:rPr>
        <w:t xml:space="preserve"> M. </w:t>
      </w:r>
      <w:proofErr w:type="spellStart"/>
      <w:r w:rsidRPr="00EF4A21">
        <w:rPr>
          <w:rStyle w:val="hlfld-contribauthor"/>
          <w:rFonts w:ascii="Open Sans" w:hAnsi="Open Sans" w:cs="Arial"/>
          <w:color w:val="333333"/>
          <w:lang/>
        </w:rPr>
        <w:t>Moschos</w:t>
      </w:r>
      <w:proofErr w:type="spellEnd"/>
      <w:r w:rsidRPr="00EF4A21">
        <w:rPr>
          <w:rStyle w:val="separator13"/>
          <w:rFonts w:ascii="Open Sans" w:hAnsi="Open Sans" w:cs="Arial"/>
          <w:color w:val="333333"/>
          <w:lang/>
        </w:rPr>
        <w:t xml:space="preserve">, </w:t>
      </w:r>
      <w:proofErr w:type="spellStart"/>
      <w:r w:rsidRPr="00EF4A21">
        <w:rPr>
          <w:rStyle w:val="hlfld-contribauthor"/>
          <w:rFonts w:ascii="Open Sans" w:hAnsi="Open Sans" w:cs="Arial"/>
          <w:color w:val="333333"/>
          <w:lang/>
        </w:rPr>
        <w:t>Periklis</w:t>
      </w:r>
      <w:proofErr w:type="spellEnd"/>
      <w:r w:rsidRPr="00EF4A21">
        <w:rPr>
          <w:rStyle w:val="hlfld-contribauthor"/>
          <w:rFonts w:ascii="Open Sans" w:hAnsi="Open Sans" w:cs="Arial"/>
          <w:color w:val="333333"/>
          <w:lang/>
        </w:rPr>
        <w:t xml:space="preserve"> </w:t>
      </w:r>
      <w:proofErr w:type="spellStart"/>
      <w:r w:rsidRPr="00EF4A21">
        <w:rPr>
          <w:rStyle w:val="hlfld-contribauthor"/>
          <w:rFonts w:ascii="Open Sans" w:hAnsi="Open Sans" w:cs="Arial"/>
          <w:color w:val="333333"/>
          <w:lang/>
        </w:rPr>
        <w:t>Brazitikos</w:t>
      </w:r>
      <w:proofErr w:type="spellEnd"/>
      <w:r w:rsidRPr="00EF4A21">
        <w:rPr>
          <w:rStyle w:val="separator13"/>
          <w:rFonts w:ascii="Open Sans" w:hAnsi="Open Sans" w:cs="Arial"/>
          <w:color w:val="333333"/>
          <w:lang/>
        </w:rPr>
        <w:t xml:space="preserve">, </w:t>
      </w:r>
      <w:r w:rsidRPr="00EF4A21">
        <w:rPr>
          <w:rStyle w:val="hlfld-contribauthor"/>
          <w:rFonts w:ascii="Open Sans" w:hAnsi="Open Sans" w:cs="Arial"/>
          <w:color w:val="333333"/>
          <w:lang/>
        </w:rPr>
        <w:t xml:space="preserve">Sofia </w:t>
      </w:r>
      <w:proofErr w:type="spellStart"/>
      <w:r w:rsidRPr="00EF4A21">
        <w:rPr>
          <w:rStyle w:val="hlfld-contribauthor"/>
          <w:rFonts w:ascii="Open Sans" w:hAnsi="Open Sans" w:cs="Arial"/>
          <w:color w:val="333333"/>
          <w:lang/>
        </w:rPr>
        <w:t>Androudi</w:t>
      </w:r>
      <w:proofErr w:type="spellEnd"/>
      <w:r w:rsidRPr="00EF4A21">
        <w:rPr>
          <w:rFonts w:ascii="Open Sans" w:hAnsi="Open Sans" w:cs="Arial"/>
          <w:color w:val="333333"/>
          <w:lang/>
        </w:rPr>
        <w:t xml:space="preserve">. (2017) Orbital cellulitis. </w:t>
      </w:r>
      <w:r w:rsidRPr="00EF4A21">
        <w:rPr>
          <w:rStyle w:val="nlmsource"/>
          <w:rFonts w:ascii="Open Sans" w:hAnsi="Open Sans" w:cs="Arial"/>
          <w:i/>
          <w:iCs/>
          <w:color w:val="333333"/>
          <w:lang/>
        </w:rPr>
        <w:t>Survey of Ophthalmology</w:t>
      </w:r>
      <w:r w:rsidRPr="00EF4A21">
        <w:rPr>
          <w:rFonts w:ascii="Open Sans" w:hAnsi="Open Sans" w:cs="Arial"/>
          <w:color w:val="333333"/>
          <w:lang/>
        </w:rPr>
        <w:t xml:space="preserve">. </w:t>
      </w:r>
    </w:p>
    <w:p w:rsidR="00EA6596" w:rsidRPr="00EF4A21" w:rsidRDefault="00EF4A21" w:rsidP="00EA6596">
      <w:pPr>
        <w:numPr>
          <w:ilvl w:val="0"/>
          <w:numId w:val="2"/>
        </w:numPr>
        <w:shd w:val="clear" w:color="auto" w:fill="FFFFFF"/>
        <w:spacing w:before="100" w:beforeAutospacing="1" w:after="100" w:afterAutospacing="1" w:line="240" w:lineRule="auto"/>
        <w:rPr>
          <w:b/>
          <w:sz w:val="19"/>
          <w:szCs w:val="19"/>
        </w:rPr>
      </w:pPr>
      <w:proofErr w:type="spellStart"/>
      <w:r w:rsidRPr="00EF4A21">
        <w:rPr>
          <w:rStyle w:val="hlfld-contribauthor"/>
          <w:rFonts w:ascii="Open Sans" w:hAnsi="Open Sans" w:cs="Arial"/>
          <w:color w:val="333333"/>
          <w:lang/>
        </w:rPr>
        <w:t>Adva</w:t>
      </w:r>
      <w:proofErr w:type="spellEnd"/>
      <w:r w:rsidRPr="00EF4A21">
        <w:rPr>
          <w:rStyle w:val="hlfld-contribauthor"/>
          <w:rFonts w:ascii="Open Sans" w:hAnsi="Open Sans" w:cs="Arial"/>
          <w:color w:val="333333"/>
          <w:lang/>
        </w:rPr>
        <w:t xml:space="preserve"> </w:t>
      </w:r>
      <w:proofErr w:type="spellStart"/>
      <w:r w:rsidRPr="00EF4A21">
        <w:rPr>
          <w:rStyle w:val="hlfld-contribauthor"/>
          <w:rFonts w:ascii="Open Sans" w:hAnsi="Open Sans" w:cs="Arial"/>
          <w:color w:val="333333"/>
          <w:lang/>
        </w:rPr>
        <w:t>Buzi</w:t>
      </w:r>
      <w:proofErr w:type="spellEnd"/>
      <w:r w:rsidRPr="00EF4A21">
        <w:rPr>
          <w:rStyle w:val="separator13"/>
          <w:rFonts w:ascii="Open Sans" w:hAnsi="Open Sans" w:cs="Arial"/>
          <w:color w:val="333333"/>
          <w:lang/>
        </w:rPr>
        <w:t xml:space="preserve">, </w:t>
      </w:r>
      <w:r w:rsidRPr="00EF4A21">
        <w:rPr>
          <w:rStyle w:val="hlfld-contribauthor"/>
          <w:rFonts w:ascii="Open Sans" w:hAnsi="Open Sans" w:cs="Arial"/>
          <w:color w:val="333333"/>
          <w:lang/>
        </w:rPr>
        <w:t xml:space="preserve">Mark </w:t>
      </w:r>
      <w:proofErr w:type="spellStart"/>
      <w:r w:rsidRPr="00EF4A21">
        <w:rPr>
          <w:rStyle w:val="hlfld-contribauthor"/>
          <w:rFonts w:ascii="Open Sans" w:hAnsi="Open Sans" w:cs="Arial"/>
          <w:color w:val="333333"/>
          <w:lang/>
        </w:rPr>
        <w:t>Rizzi</w:t>
      </w:r>
      <w:proofErr w:type="spellEnd"/>
      <w:r w:rsidRPr="00EF4A21">
        <w:rPr>
          <w:rFonts w:ascii="Open Sans" w:hAnsi="Open Sans" w:cs="Arial"/>
          <w:color w:val="333333"/>
          <w:lang/>
        </w:rPr>
        <w:t xml:space="preserve">. 2018. Pediatric </w:t>
      </w:r>
      <w:proofErr w:type="spellStart"/>
      <w:r w:rsidRPr="00EF4A21">
        <w:rPr>
          <w:rFonts w:ascii="Open Sans" w:hAnsi="Open Sans" w:cs="Arial"/>
          <w:color w:val="333333"/>
          <w:lang/>
        </w:rPr>
        <w:t>Otolaryngologic</w:t>
      </w:r>
      <w:proofErr w:type="spellEnd"/>
      <w:r w:rsidRPr="00EF4A21">
        <w:rPr>
          <w:rFonts w:ascii="Open Sans" w:hAnsi="Open Sans" w:cs="Arial"/>
          <w:color w:val="333333"/>
          <w:lang/>
        </w:rPr>
        <w:t xml:space="preserve"> Considerations. Pediatric </w:t>
      </w:r>
      <w:proofErr w:type="spellStart"/>
      <w:r w:rsidRPr="00EF4A21">
        <w:rPr>
          <w:rFonts w:ascii="Open Sans" w:hAnsi="Open Sans" w:cs="Arial"/>
          <w:color w:val="333333"/>
          <w:lang/>
        </w:rPr>
        <w:t>Oculoplastic</w:t>
      </w:r>
      <w:proofErr w:type="spellEnd"/>
      <w:r w:rsidRPr="00EF4A21">
        <w:rPr>
          <w:rFonts w:ascii="Open Sans" w:hAnsi="Open Sans" w:cs="Arial"/>
          <w:color w:val="333333"/>
          <w:lang/>
        </w:rPr>
        <w:t xml:space="preserve"> Surgery, pages 169-182. </w:t>
      </w:r>
      <w:hyperlink r:id="rId8" w:tgtFrame="_blank" w:tooltip="Opens new window" w:history="1">
        <w:r w:rsidRPr="00EF4A21">
          <w:rPr>
            <w:rStyle w:val="Hyperlink"/>
            <w:rFonts w:ascii="Open Sans" w:hAnsi="Open Sans" w:cs="Arial"/>
            <w:vanish/>
            <w:lang/>
          </w:rPr>
          <w:t xml:space="preserve">Crossref </w:t>
        </w:r>
      </w:hyperlink>
    </w:p>
    <w:p w:rsidR="00EA6596" w:rsidRPr="00EA6596" w:rsidRDefault="00EA6596" w:rsidP="00EA6596">
      <w:pPr>
        <w:shd w:val="clear" w:color="auto" w:fill="FFFFFF"/>
        <w:spacing w:before="100" w:beforeAutospacing="1" w:after="100" w:afterAutospacing="1" w:line="240" w:lineRule="auto"/>
        <w:ind w:left="360"/>
        <w:rPr>
          <w:bCs/>
          <w:sz w:val="19"/>
          <w:szCs w:val="19"/>
        </w:rPr>
      </w:pPr>
    </w:p>
    <w:p w:rsidR="00EA6596" w:rsidRPr="00EA6596" w:rsidRDefault="00EA6596" w:rsidP="00EA6596">
      <w:pPr>
        <w:shd w:val="clear" w:color="auto" w:fill="FFFFFF"/>
        <w:spacing w:before="100" w:beforeAutospacing="1" w:after="100" w:afterAutospacing="1" w:line="240" w:lineRule="auto"/>
        <w:ind w:left="360"/>
        <w:rPr>
          <w:bCs/>
          <w:sz w:val="19"/>
          <w:szCs w:val="19"/>
        </w:rPr>
      </w:pPr>
    </w:p>
    <w:p w:rsidR="009E0075" w:rsidRDefault="00EA6596" w:rsidP="00EA6596">
      <w:pPr>
        <w:shd w:val="clear" w:color="auto" w:fill="FFFFFF"/>
        <w:spacing w:before="100" w:beforeAutospacing="1" w:after="100" w:afterAutospacing="1" w:line="240" w:lineRule="auto"/>
        <w:ind w:left="360"/>
        <w:rPr>
          <w:b/>
          <w:sz w:val="19"/>
          <w:szCs w:val="19"/>
        </w:rPr>
      </w:pPr>
      <w:r w:rsidRPr="00EA6596">
        <w:rPr>
          <w:bCs/>
          <w:sz w:val="19"/>
          <w:szCs w:val="19"/>
          <w:lang w:val="en-IN" w:eastAsia="en-IN"/>
        </w:rPr>
        <w:t xml:space="preserve"> </w:t>
      </w:r>
      <w:r w:rsidR="009E0075" w:rsidRPr="00EA6596">
        <w:rPr>
          <w:bCs/>
          <w:sz w:val="19"/>
          <w:szCs w:val="19"/>
          <w:lang w:val="en-IN" w:eastAsia="en-IN"/>
        </w:rPr>
        <w:t>Biogra</w:t>
      </w:r>
      <w:r w:rsidR="009E0075">
        <w:rPr>
          <w:b/>
          <w:sz w:val="19"/>
          <w:szCs w:val="19"/>
          <w:lang w:val="en-IN" w:eastAsia="en-IN"/>
        </w:rPr>
        <w:t>phy:</w:t>
      </w:r>
    </w:p>
    <w:p w:rsidR="009E2BA3" w:rsidRDefault="00EA6596" w:rsidP="00EA6596">
      <w:pPr>
        <w:rPr>
          <w:rFonts w:eastAsia="MS PGothic"/>
          <w:b/>
          <w:sz w:val="19"/>
          <w:szCs w:val="19"/>
        </w:rPr>
      </w:pPr>
      <w:r>
        <w:rPr>
          <w:b/>
          <w:bCs/>
          <w:lang w:val="en-IN"/>
        </w:rPr>
        <w:t xml:space="preserve">Mohamed A. </w:t>
      </w:r>
      <w:proofErr w:type="spellStart"/>
      <w:r>
        <w:rPr>
          <w:b/>
          <w:bCs/>
          <w:lang w:val="en-IN"/>
        </w:rPr>
        <w:t>Eldesouky</w:t>
      </w:r>
      <w:proofErr w:type="spellEnd"/>
      <w:r>
        <w:rPr>
          <w:b/>
          <w:bCs/>
          <w:lang w:val="en-IN"/>
        </w:rPr>
        <w:t xml:space="preserve">  </w:t>
      </w:r>
      <w:r w:rsidR="009E0075">
        <w:rPr>
          <w:sz w:val="19"/>
          <w:szCs w:val="19"/>
        </w:rPr>
        <w:t xml:space="preserve">has completed his PhD at the age of </w:t>
      </w:r>
      <w:r w:rsidR="009E2BA3">
        <w:rPr>
          <w:sz w:val="19"/>
          <w:szCs w:val="19"/>
        </w:rPr>
        <w:t>36</w:t>
      </w:r>
      <w:r w:rsidR="009E0075">
        <w:rPr>
          <w:sz w:val="19"/>
          <w:szCs w:val="19"/>
        </w:rPr>
        <w:t xml:space="preserve"> years from </w:t>
      </w:r>
      <w:r w:rsidR="009E2BA3">
        <w:rPr>
          <w:sz w:val="19"/>
          <w:szCs w:val="19"/>
        </w:rPr>
        <w:t xml:space="preserve">Tanta </w:t>
      </w:r>
      <w:r w:rsidR="009E0075">
        <w:rPr>
          <w:sz w:val="19"/>
          <w:szCs w:val="19"/>
        </w:rPr>
        <w:t>University and Postdoctoral Studies from School of Medicine, University</w:t>
      </w:r>
      <w:r w:rsidR="009E2BA3">
        <w:rPr>
          <w:sz w:val="19"/>
          <w:szCs w:val="19"/>
        </w:rPr>
        <w:t xml:space="preserve"> of Tennessee</w:t>
      </w:r>
      <w:r w:rsidR="009E0075">
        <w:rPr>
          <w:sz w:val="19"/>
          <w:szCs w:val="19"/>
        </w:rPr>
        <w:t xml:space="preserve">, </w:t>
      </w:r>
      <w:r w:rsidR="009E2BA3">
        <w:rPr>
          <w:sz w:val="19"/>
          <w:szCs w:val="19"/>
        </w:rPr>
        <w:t>Memphis</w:t>
      </w:r>
      <w:r w:rsidR="009E0075">
        <w:rPr>
          <w:sz w:val="19"/>
          <w:szCs w:val="19"/>
        </w:rPr>
        <w:t xml:space="preserve">. He is the Director of </w:t>
      </w:r>
      <w:proofErr w:type="spellStart"/>
      <w:r w:rsidR="009E2BA3">
        <w:rPr>
          <w:sz w:val="19"/>
          <w:szCs w:val="19"/>
        </w:rPr>
        <w:t>oculoplasty</w:t>
      </w:r>
      <w:proofErr w:type="spellEnd"/>
      <w:r w:rsidR="009E0075">
        <w:rPr>
          <w:sz w:val="19"/>
          <w:szCs w:val="19"/>
        </w:rPr>
        <w:t xml:space="preserve">, </w:t>
      </w:r>
      <w:r w:rsidR="009E2BA3">
        <w:rPr>
          <w:sz w:val="19"/>
          <w:szCs w:val="19"/>
        </w:rPr>
        <w:t>and ocular pathology service in Tanta University Eye Hospital</w:t>
      </w:r>
      <w:r w:rsidR="009E0075">
        <w:rPr>
          <w:sz w:val="19"/>
          <w:szCs w:val="19"/>
        </w:rPr>
        <w:t>. He has published more than 25 papers in reputed journals</w:t>
      </w:r>
      <w:r w:rsidR="009E2BA3">
        <w:rPr>
          <w:sz w:val="19"/>
          <w:szCs w:val="19"/>
        </w:rPr>
        <w:t>.</w:t>
      </w:r>
      <w:r w:rsidR="009E0075">
        <w:rPr>
          <w:sz w:val="19"/>
          <w:szCs w:val="19"/>
        </w:rPr>
        <w:t xml:space="preserve"> </w:t>
      </w:r>
    </w:p>
    <w:p w:rsidR="009E2BA3" w:rsidRDefault="009E2BA3" w:rsidP="009E2BA3">
      <w:pPr>
        <w:numPr>
          <w:ilvl w:val="0"/>
          <w:numId w:val="1"/>
        </w:numPr>
        <w:autoSpaceDE w:val="0"/>
        <w:autoSpaceDN w:val="0"/>
        <w:adjustRightInd w:val="0"/>
        <w:spacing w:after="0" w:line="240" w:lineRule="auto"/>
        <w:rPr>
          <w:rFonts w:eastAsia="Times New Roman"/>
          <w:b/>
          <w:sz w:val="19"/>
          <w:szCs w:val="19"/>
          <w:lang w:val="en-NZ"/>
        </w:rPr>
      </w:pPr>
      <w:r>
        <w:rPr>
          <w:b/>
          <w:sz w:val="19"/>
          <w:szCs w:val="19"/>
          <w:lang w:val="en-NZ"/>
        </w:rPr>
        <w:t xml:space="preserve">Presenting author details </w:t>
      </w:r>
    </w:p>
    <w:p w:rsidR="009E2BA3" w:rsidRDefault="009E2BA3" w:rsidP="009E2BA3">
      <w:pPr>
        <w:autoSpaceDE w:val="0"/>
        <w:autoSpaceDN w:val="0"/>
        <w:adjustRightInd w:val="0"/>
        <w:rPr>
          <w:sz w:val="19"/>
          <w:szCs w:val="19"/>
          <w:lang w:val="en-NZ"/>
        </w:rPr>
      </w:pPr>
    </w:p>
    <w:p w:rsidR="009E2BA3" w:rsidRDefault="00A74D59" w:rsidP="009E2BA3">
      <w:pPr>
        <w:autoSpaceDE w:val="0"/>
        <w:autoSpaceDN w:val="0"/>
        <w:adjustRightInd w:val="0"/>
        <w:rPr>
          <w:sz w:val="19"/>
          <w:szCs w:val="19"/>
          <w:lang w:val="en-NZ"/>
        </w:rPr>
      </w:pPr>
      <w:r>
        <w:rPr>
          <w:noProof/>
          <w:sz w:val="19"/>
          <w:szCs w:val="19"/>
        </w:rPr>
        <w:drawing>
          <wp:inline distT="0" distB="0" distL="0" distR="0">
            <wp:extent cx="1172735" cy="120015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000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3479" cy="1200912"/>
                    </a:xfrm>
                    <a:prstGeom prst="rect">
                      <a:avLst/>
                    </a:prstGeom>
                  </pic:spPr>
                </pic:pic>
              </a:graphicData>
            </a:graphic>
          </wp:inline>
        </w:drawing>
      </w:r>
      <w:r w:rsidR="009E2BA3">
        <w:rPr>
          <w:sz w:val="19"/>
          <w:szCs w:val="19"/>
          <w:lang w:val="en-NZ"/>
        </w:rPr>
        <w:br/>
      </w:r>
    </w:p>
    <w:p w:rsidR="009E2BA3" w:rsidRDefault="009E2BA3" w:rsidP="009E2BA3">
      <w:pPr>
        <w:autoSpaceDE w:val="0"/>
        <w:autoSpaceDN w:val="0"/>
        <w:adjustRightInd w:val="0"/>
        <w:rPr>
          <w:sz w:val="19"/>
          <w:szCs w:val="19"/>
          <w:lang w:val="en-NZ"/>
        </w:rPr>
      </w:pPr>
      <w:r>
        <w:rPr>
          <w:sz w:val="19"/>
          <w:szCs w:val="19"/>
          <w:lang w:val="en-NZ"/>
        </w:rPr>
        <w:t xml:space="preserve">Full Name: Mohamed Ashraf </w:t>
      </w:r>
      <w:proofErr w:type="spellStart"/>
      <w:r>
        <w:rPr>
          <w:sz w:val="19"/>
          <w:szCs w:val="19"/>
          <w:lang w:val="en-NZ"/>
        </w:rPr>
        <w:t>Eldesouky</w:t>
      </w:r>
      <w:proofErr w:type="spellEnd"/>
    </w:p>
    <w:p w:rsidR="009E2BA3" w:rsidRDefault="009E2BA3" w:rsidP="009E2BA3">
      <w:pPr>
        <w:autoSpaceDE w:val="0"/>
        <w:autoSpaceDN w:val="0"/>
        <w:adjustRightInd w:val="0"/>
        <w:rPr>
          <w:b/>
          <w:sz w:val="19"/>
          <w:szCs w:val="19"/>
          <w:lang w:val="en-NZ"/>
        </w:rPr>
      </w:pPr>
      <w:r>
        <w:rPr>
          <w:sz w:val="19"/>
          <w:szCs w:val="19"/>
          <w:lang w:val="en-NZ"/>
        </w:rPr>
        <w:t xml:space="preserve">Contact number: 002 </w:t>
      </w:r>
      <w:proofErr w:type="gramStart"/>
      <w:r>
        <w:rPr>
          <w:sz w:val="19"/>
          <w:szCs w:val="19"/>
          <w:lang w:val="en-NZ"/>
        </w:rPr>
        <w:t>0123451082</w:t>
      </w:r>
      <w:r>
        <w:rPr>
          <w:sz w:val="19"/>
          <w:szCs w:val="19"/>
          <w:lang w:val="en-NZ"/>
        </w:rPr>
        <w:br/>
        <w:t>E mail</w:t>
      </w:r>
      <w:proofErr w:type="gramEnd"/>
      <w:r>
        <w:rPr>
          <w:sz w:val="19"/>
          <w:szCs w:val="19"/>
          <w:lang w:val="en-NZ"/>
        </w:rPr>
        <w:t xml:space="preserve">: ashrafdesouky@yahoo.com </w:t>
      </w:r>
    </w:p>
    <w:p w:rsidR="009E2BA3" w:rsidRDefault="009E2BA3" w:rsidP="001B6612">
      <w:pPr>
        <w:autoSpaceDE w:val="0"/>
        <w:autoSpaceDN w:val="0"/>
        <w:adjustRightInd w:val="0"/>
        <w:rPr>
          <w:sz w:val="19"/>
          <w:szCs w:val="19"/>
          <w:lang w:val="en-NZ"/>
        </w:rPr>
      </w:pPr>
      <w:r>
        <w:rPr>
          <w:sz w:val="19"/>
          <w:szCs w:val="19"/>
          <w:lang w:val="en-NZ"/>
        </w:rPr>
        <w:t>Session name/ number:</w:t>
      </w:r>
      <w:r w:rsidR="001B6612">
        <w:rPr>
          <w:sz w:val="19"/>
          <w:szCs w:val="19"/>
          <w:lang w:val="en-NZ"/>
        </w:rPr>
        <w:t xml:space="preserve"> Medical and Clinical Microbiology</w:t>
      </w:r>
      <w:r>
        <w:rPr>
          <w:sz w:val="19"/>
          <w:szCs w:val="19"/>
          <w:lang w:val="en-NZ"/>
        </w:rPr>
        <w:br/>
        <w:t>Category: (Oral presentation)</w:t>
      </w:r>
    </w:p>
    <w:p w:rsidR="009710E3" w:rsidRPr="009710E3" w:rsidRDefault="009E2BA3" w:rsidP="001B6612">
      <w:pPr>
        <w:autoSpaceDE w:val="0"/>
        <w:autoSpaceDN w:val="0"/>
        <w:adjustRightInd w:val="0"/>
        <w:sectPr w:rsidR="009710E3" w:rsidRPr="009710E3" w:rsidSect="009E0075">
          <w:pgSz w:w="11909" w:h="16834"/>
          <w:pgMar w:top="1080" w:right="734" w:bottom="2434" w:left="734" w:header="720" w:footer="720" w:gutter="0"/>
          <w:cols w:num="2" w:space="720"/>
        </w:sectPr>
      </w:pPr>
      <w:r>
        <w:rPr>
          <w:sz w:val="19"/>
          <w:szCs w:val="19"/>
          <w:lang w:val="en-NZ"/>
        </w:rPr>
        <w:t>Passport Number</w:t>
      </w:r>
      <w:r>
        <w:rPr>
          <w:sz w:val="18"/>
          <w:szCs w:val="18"/>
          <w:lang w:val="en-IN"/>
        </w:rPr>
        <w:t>:</w:t>
      </w:r>
      <w:r w:rsidR="001B6612">
        <w:rPr>
          <w:sz w:val="18"/>
          <w:szCs w:val="18"/>
          <w:lang w:val="en-IN"/>
        </w:rPr>
        <w:t xml:space="preserve"> A08564927</w:t>
      </w:r>
    </w:p>
    <w:p w:rsidR="00F5446C" w:rsidRPr="00F5446C" w:rsidRDefault="00F5446C" w:rsidP="00760F67">
      <w:pPr>
        <w:rPr>
          <w:lang/>
        </w:rPr>
      </w:pPr>
    </w:p>
    <w:sectPr w:rsidR="00F5446C" w:rsidRPr="00F5446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25A2C17"/>
    <w:multiLevelType w:val="multilevel"/>
    <w:tmpl w:val="48462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3">
    <w:nsid w:val="75D82C28"/>
    <w:multiLevelType w:val="hybridMultilevel"/>
    <w:tmpl w:val="3C76DA60"/>
    <w:lvl w:ilvl="0" w:tplc="5FF47A82">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0E3"/>
    <w:rsid w:val="001B6612"/>
    <w:rsid w:val="004F7480"/>
    <w:rsid w:val="005207FC"/>
    <w:rsid w:val="00551E5C"/>
    <w:rsid w:val="00593A53"/>
    <w:rsid w:val="00760F67"/>
    <w:rsid w:val="009710E3"/>
    <w:rsid w:val="009E0075"/>
    <w:rsid w:val="009E2BA3"/>
    <w:rsid w:val="00A74D59"/>
    <w:rsid w:val="00B7733B"/>
    <w:rsid w:val="00B86DD0"/>
    <w:rsid w:val="00EA6596"/>
    <w:rsid w:val="00EF4A21"/>
    <w:rsid w:val="00F41FD7"/>
    <w:rsid w:val="00F544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10E3"/>
    <w:rPr>
      <w:color w:val="0000FF" w:themeColor="hyperlink"/>
      <w:u w:val="single"/>
    </w:rPr>
  </w:style>
  <w:style w:type="paragraph" w:customStyle="1" w:styleId="keywords">
    <w:name w:val="key words"/>
    <w:uiPriority w:val="99"/>
    <w:rsid w:val="009710E3"/>
    <w:pPr>
      <w:spacing w:after="120" w:line="240" w:lineRule="auto"/>
      <w:ind w:firstLine="274"/>
      <w:jc w:val="both"/>
    </w:pPr>
    <w:rPr>
      <w:rFonts w:ascii="Times New Roman" w:eastAsia="Times New Roman" w:hAnsi="Times New Roman" w:cs="Times New Roman"/>
      <w:b/>
      <w:bCs/>
      <w:i/>
      <w:iCs/>
      <w:noProof/>
      <w:sz w:val="18"/>
      <w:szCs w:val="18"/>
    </w:rPr>
  </w:style>
  <w:style w:type="paragraph" w:styleId="BodyText">
    <w:name w:val="Body Text"/>
    <w:basedOn w:val="Normal"/>
    <w:link w:val="BodyTextChar"/>
    <w:uiPriority w:val="99"/>
    <w:semiHidden/>
    <w:unhideWhenUsed/>
    <w:rsid w:val="009E0075"/>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semiHidden/>
    <w:rsid w:val="009E0075"/>
    <w:rPr>
      <w:rFonts w:ascii="Times New Roman" w:eastAsia="MS Mincho" w:hAnsi="Times New Roman" w:cs="Times New Roman"/>
      <w:spacing w:val="-1"/>
      <w:sz w:val="20"/>
      <w:szCs w:val="20"/>
    </w:rPr>
  </w:style>
  <w:style w:type="paragraph" w:styleId="BalloonText">
    <w:name w:val="Balloon Text"/>
    <w:basedOn w:val="Normal"/>
    <w:link w:val="BalloonTextChar"/>
    <w:uiPriority w:val="99"/>
    <w:semiHidden/>
    <w:unhideWhenUsed/>
    <w:rsid w:val="009E0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075"/>
    <w:rPr>
      <w:rFonts w:ascii="Tahoma" w:hAnsi="Tahoma" w:cs="Tahoma"/>
      <w:sz w:val="16"/>
      <w:szCs w:val="16"/>
    </w:rPr>
  </w:style>
  <w:style w:type="character" w:customStyle="1" w:styleId="ref-journal">
    <w:name w:val="ref-journal"/>
    <w:basedOn w:val="DefaultParagraphFont"/>
    <w:rsid w:val="00EA6596"/>
  </w:style>
  <w:style w:type="character" w:customStyle="1" w:styleId="ref-vol">
    <w:name w:val="ref-vol"/>
    <w:basedOn w:val="DefaultParagraphFont"/>
    <w:rsid w:val="00EA6596"/>
  </w:style>
  <w:style w:type="paragraph" w:styleId="NormalWeb">
    <w:name w:val="Normal (Web)"/>
    <w:basedOn w:val="Normal"/>
    <w:uiPriority w:val="99"/>
    <w:unhideWhenUsed/>
    <w:rsid w:val="00F544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446C"/>
    <w:rPr>
      <w:b/>
      <w:bCs/>
    </w:rPr>
  </w:style>
  <w:style w:type="character" w:customStyle="1" w:styleId="hlfld-contribauthor">
    <w:name w:val="hlfld-contribauthor"/>
    <w:basedOn w:val="DefaultParagraphFont"/>
    <w:rsid w:val="00EF4A21"/>
  </w:style>
  <w:style w:type="character" w:customStyle="1" w:styleId="separator13">
    <w:name w:val="separator13"/>
    <w:basedOn w:val="DefaultParagraphFont"/>
    <w:rsid w:val="00EF4A21"/>
  </w:style>
  <w:style w:type="character" w:customStyle="1" w:styleId="cblinks2">
    <w:name w:val="cblinks2"/>
    <w:basedOn w:val="DefaultParagraphFont"/>
    <w:rsid w:val="00EF4A21"/>
    <w:rPr>
      <w:vanish/>
      <w:webHidden w:val="0"/>
      <w:specVanish w:val="0"/>
    </w:rPr>
  </w:style>
  <w:style w:type="character" w:customStyle="1" w:styleId="nlmsource">
    <w:name w:val="nlm_source"/>
    <w:basedOn w:val="DefaultParagraphFont"/>
    <w:rsid w:val="00EF4A21"/>
  </w:style>
  <w:style w:type="paragraph" w:styleId="ListParagraph">
    <w:name w:val="List Paragraph"/>
    <w:basedOn w:val="Normal"/>
    <w:uiPriority w:val="34"/>
    <w:qFormat/>
    <w:rsid w:val="00EF4A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10E3"/>
    <w:rPr>
      <w:color w:val="0000FF" w:themeColor="hyperlink"/>
      <w:u w:val="single"/>
    </w:rPr>
  </w:style>
  <w:style w:type="paragraph" w:customStyle="1" w:styleId="keywords">
    <w:name w:val="key words"/>
    <w:uiPriority w:val="99"/>
    <w:rsid w:val="009710E3"/>
    <w:pPr>
      <w:spacing w:after="120" w:line="240" w:lineRule="auto"/>
      <w:ind w:firstLine="274"/>
      <w:jc w:val="both"/>
    </w:pPr>
    <w:rPr>
      <w:rFonts w:ascii="Times New Roman" w:eastAsia="Times New Roman" w:hAnsi="Times New Roman" w:cs="Times New Roman"/>
      <w:b/>
      <w:bCs/>
      <w:i/>
      <w:iCs/>
      <w:noProof/>
      <w:sz w:val="18"/>
      <w:szCs w:val="18"/>
    </w:rPr>
  </w:style>
  <w:style w:type="paragraph" w:styleId="BodyText">
    <w:name w:val="Body Text"/>
    <w:basedOn w:val="Normal"/>
    <w:link w:val="BodyTextChar"/>
    <w:uiPriority w:val="99"/>
    <w:semiHidden/>
    <w:unhideWhenUsed/>
    <w:rsid w:val="009E0075"/>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semiHidden/>
    <w:rsid w:val="009E0075"/>
    <w:rPr>
      <w:rFonts w:ascii="Times New Roman" w:eastAsia="MS Mincho" w:hAnsi="Times New Roman" w:cs="Times New Roman"/>
      <w:spacing w:val="-1"/>
      <w:sz w:val="20"/>
      <w:szCs w:val="20"/>
    </w:rPr>
  </w:style>
  <w:style w:type="paragraph" w:styleId="BalloonText">
    <w:name w:val="Balloon Text"/>
    <w:basedOn w:val="Normal"/>
    <w:link w:val="BalloonTextChar"/>
    <w:uiPriority w:val="99"/>
    <w:semiHidden/>
    <w:unhideWhenUsed/>
    <w:rsid w:val="009E0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075"/>
    <w:rPr>
      <w:rFonts w:ascii="Tahoma" w:hAnsi="Tahoma" w:cs="Tahoma"/>
      <w:sz w:val="16"/>
      <w:szCs w:val="16"/>
    </w:rPr>
  </w:style>
  <w:style w:type="character" w:customStyle="1" w:styleId="ref-journal">
    <w:name w:val="ref-journal"/>
    <w:basedOn w:val="DefaultParagraphFont"/>
    <w:rsid w:val="00EA6596"/>
  </w:style>
  <w:style w:type="character" w:customStyle="1" w:styleId="ref-vol">
    <w:name w:val="ref-vol"/>
    <w:basedOn w:val="DefaultParagraphFont"/>
    <w:rsid w:val="00EA6596"/>
  </w:style>
  <w:style w:type="paragraph" w:styleId="NormalWeb">
    <w:name w:val="Normal (Web)"/>
    <w:basedOn w:val="Normal"/>
    <w:uiPriority w:val="99"/>
    <w:unhideWhenUsed/>
    <w:rsid w:val="00F544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446C"/>
    <w:rPr>
      <w:b/>
      <w:bCs/>
    </w:rPr>
  </w:style>
  <w:style w:type="character" w:customStyle="1" w:styleId="hlfld-contribauthor">
    <w:name w:val="hlfld-contribauthor"/>
    <w:basedOn w:val="DefaultParagraphFont"/>
    <w:rsid w:val="00EF4A21"/>
  </w:style>
  <w:style w:type="character" w:customStyle="1" w:styleId="separator13">
    <w:name w:val="separator13"/>
    <w:basedOn w:val="DefaultParagraphFont"/>
    <w:rsid w:val="00EF4A21"/>
  </w:style>
  <w:style w:type="character" w:customStyle="1" w:styleId="cblinks2">
    <w:name w:val="cblinks2"/>
    <w:basedOn w:val="DefaultParagraphFont"/>
    <w:rsid w:val="00EF4A21"/>
    <w:rPr>
      <w:vanish/>
      <w:webHidden w:val="0"/>
      <w:specVanish w:val="0"/>
    </w:rPr>
  </w:style>
  <w:style w:type="character" w:customStyle="1" w:styleId="nlmsource">
    <w:name w:val="nlm_source"/>
    <w:basedOn w:val="DefaultParagraphFont"/>
    <w:rsid w:val="00EF4A21"/>
  </w:style>
  <w:style w:type="paragraph" w:styleId="ListParagraph">
    <w:name w:val="List Paragraph"/>
    <w:basedOn w:val="Normal"/>
    <w:uiPriority w:val="34"/>
    <w:qFormat/>
    <w:rsid w:val="00EF4A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329669">
      <w:bodyDiv w:val="1"/>
      <w:marLeft w:val="0"/>
      <w:marRight w:val="0"/>
      <w:marTop w:val="0"/>
      <w:marBottom w:val="0"/>
      <w:divBdr>
        <w:top w:val="none" w:sz="0" w:space="0" w:color="auto"/>
        <w:left w:val="none" w:sz="0" w:space="0" w:color="auto"/>
        <w:bottom w:val="none" w:sz="0" w:space="0" w:color="auto"/>
        <w:right w:val="none" w:sz="0" w:space="0" w:color="auto"/>
      </w:divBdr>
    </w:div>
    <w:div w:id="365066759">
      <w:bodyDiv w:val="1"/>
      <w:marLeft w:val="0"/>
      <w:marRight w:val="0"/>
      <w:marTop w:val="0"/>
      <w:marBottom w:val="0"/>
      <w:divBdr>
        <w:top w:val="none" w:sz="0" w:space="0" w:color="auto"/>
        <w:left w:val="none" w:sz="0" w:space="0" w:color="auto"/>
        <w:bottom w:val="none" w:sz="0" w:space="0" w:color="auto"/>
        <w:right w:val="none" w:sz="0" w:space="0" w:color="auto"/>
      </w:divBdr>
    </w:div>
    <w:div w:id="501746791">
      <w:bodyDiv w:val="1"/>
      <w:marLeft w:val="0"/>
      <w:marRight w:val="0"/>
      <w:marTop w:val="0"/>
      <w:marBottom w:val="0"/>
      <w:divBdr>
        <w:top w:val="none" w:sz="0" w:space="0" w:color="auto"/>
        <w:left w:val="none" w:sz="0" w:space="0" w:color="auto"/>
        <w:bottom w:val="none" w:sz="0" w:space="0" w:color="auto"/>
        <w:right w:val="none" w:sz="0" w:space="0" w:color="auto"/>
      </w:divBdr>
    </w:div>
    <w:div w:id="874734912">
      <w:bodyDiv w:val="1"/>
      <w:marLeft w:val="0"/>
      <w:marRight w:val="0"/>
      <w:marTop w:val="0"/>
      <w:marBottom w:val="0"/>
      <w:divBdr>
        <w:top w:val="none" w:sz="0" w:space="0" w:color="auto"/>
        <w:left w:val="none" w:sz="0" w:space="0" w:color="auto"/>
        <w:bottom w:val="none" w:sz="0" w:space="0" w:color="auto"/>
        <w:right w:val="none" w:sz="0" w:space="0" w:color="auto"/>
      </w:divBdr>
      <w:divsChild>
        <w:div w:id="522592296">
          <w:marLeft w:val="0"/>
          <w:marRight w:val="0"/>
          <w:marTop w:val="100"/>
          <w:marBottom w:val="100"/>
          <w:divBdr>
            <w:top w:val="none" w:sz="0" w:space="0" w:color="auto"/>
            <w:left w:val="none" w:sz="0" w:space="0" w:color="auto"/>
            <w:bottom w:val="none" w:sz="0" w:space="0" w:color="auto"/>
            <w:right w:val="none" w:sz="0" w:space="0" w:color="auto"/>
          </w:divBdr>
          <w:divsChild>
            <w:div w:id="1273396674">
              <w:marLeft w:val="0"/>
              <w:marRight w:val="0"/>
              <w:marTop w:val="0"/>
              <w:marBottom w:val="0"/>
              <w:divBdr>
                <w:top w:val="none" w:sz="0" w:space="0" w:color="auto"/>
                <w:left w:val="none" w:sz="0" w:space="0" w:color="auto"/>
                <w:bottom w:val="none" w:sz="0" w:space="0" w:color="auto"/>
                <w:right w:val="none" w:sz="0" w:space="0" w:color="auto"/>
              </w:divBdr>
              <w:divsChild>
                <w:div w:id="1358968361">
                  <w:marLeft w:val="105"/>
                  <w:marRight w:val="105"/>
                  <w:marTop w:val="105"/>
                  <w:marBottom w:val="105"/>
                  <w:divBdr>
                    <w:top w:val="none" w:sz="0" w:space="0" w:color="auto"/>
                    <w:left w:val="none" w:sz="0" w:space="0" w:color="auto"/>
                    <w:bottom w:val="none" w:sz="0" w:space="0" w:color="auto"/>
                    <w:right w:val="none" w:sz="0" w:space="0" w:color="auto"/>
                  </w:divBdr>
                  <w:divsChild>
                    <w:div w:id="1936134654">
                      <w:marLeft w:val="0"/>
                      <w:marRight w:val="0"/>
                      <w:marTop w:val="0"/>
                      <w:marBottom w:val="0"/>
                      <w:divBdr>
                        <w:top w:val="none" w:sz="0" w:space="0" w:color="auto"/>
                        <w:left w:val="none" w:sz="0" w:space="0" w:color="auto"/>
                        <w:bottom w:val="none" w:sz="0" w:space="0" w:color="auto"/>
                        <w:right w:val="none" w:sz="0" w:space="0" w:color="auto"/>
                      </w:divBdr>
                      <w:divsChild>
                        <w:div w:id="963582213">
                          <w:marLeft w:val="0"/>
                          <w:marRight w:val="0"/>
                          <w:marTop w:val="0"/>
                          <w:marBottom w:val="0"/>
                          <w:divBdr>
                            <w:top w:val="none" w:sz="0" w:space="0" w:color="auto"/>
                            <w:left w:val="none" w:sz="0" w:space="0" w:color="auto"/>
                            <w:bottom w:val="none" w:sz="0" w:space="0" w:color="auto"/>
                            <w:right w:val="none" w:sz="0" w:space="0" w:color="auto"/>
                          </w:divBdr>
                          <w:divsChild>
                            <w:div w:id="114449379">
                              <w:marLeft w:val="0"/>
                              <w:marRight w:val="0"/>
                              <w:marTop w:val="0"/>
                              <w:marBottom w:val="0"/>
                              <w:divBdr>
                                <w:top w:val="none" w:sz="0" w:space="0" w:color="auto"/>
                                <w:left w:val="none" w:sz="0" w:space="0" w:color="auto"/>
                                <w:bottom w:val="none" w:sz="0" w:space="0" w:color="auto"/>
                                <w:right w:val="none" w:sz="0" w:space="0" w:color="auto"/>
                              </w:divBdr>
                              <w:divsChild>
                                <w:div w:id="92013805">
                                  <w:marLeft w:val="0"/>
                                  <w:marRight w:val="0"/>
                                  <w:marTop w:val="0"/>
                                  <w:marBottom w:val="0"/>
                                  <w:divBdr>
                                    <w:top w:val="none" w:sz="0" w:space="0" w:color="auto"/>
                                    <w:left w:val="none" w:sz="0" w:space="0" w:color="auto"/>
                                    <w:bottom w:val="none" w:sz="0" w:space="0" w:color="auto"/>
                                    <w:right w:val="none" w:sz="0" w:space="0" w:color="auto"/>
                                  </w:divBdr>
                                  <w:divsChild>
                                    <w:div w:id="109324631">
                                      <w:marLeft w:val="105"/>
                                      <w:marRight w:val="105"/>
                                      <w:marTop w:val="105"/>
                                      <w:marBottom w:val="105"/>
                                      <w:divBdr>
                                        <w:top w:val="none" w:sz="0" w:space="0" w:color="auto"/>
                                        <w:left w:val="none" w:sz="0" w:space="0" w:color="auto"/>
                                        <w:bottom w:val="none" w:sz="0" w:space="0" w:color="auto"/>
                                        <w:right w:val="none" w:sz="0" w:space="0" w:color="auto"/>
                                      </w:divBdr>
                                      <w:divsChild>
                                        <w:div w:id="77531457">
                                          <w:marLeft w:val="0"/>
                                          <w:marRight w:val="0"/>
                                          <w:marTop w:val="0"/>
                                          <w:marBottom w:val="0"/>
                                          <w:divBdr>
                                            <w:top w:val="none" w:sz="0" w:space="0" w:color="auto"/>
                                            <w:left w:val="none" w:sz="0" w:space="0" w:color="auto"/>
                                            <w:bottom w:val="none" w:sz="0" w:space="0" w:color="auto"/>
                                            <w:right w:val="none" w:sz="0" w:space="0" w:color="auto"/>
                                          </w:divBdr>
                                          <w:divsChild>
                                            <w:div w:id="319500391">
                                              <w:marLeft w:val="0"/>
                                              <w:marRight w:val="0"/>
                                              <w:marTop w:val="0"/>
                                              <w:marBottom w:val="0"/>
                                              <w:divBdr>
                                                <w:top w:val="none" w:sz="0" w:space="0" w:color="auto"/>
                                                <w:left w:val="none" w:sz="0" w:space="0" w:color="auto"/>
                                                <w:bottom w:val="none" w:sz="0" w:space="0" w:color="auto"/>
                                                <w:right w:val="none" w:sz="0" w:space="0" w:color="auto"/>
                                              </w:divBdr>
                                              <w:divsChild>
                                                <w:div w:id="420839403">
                                                  <w:marLeft w:val="0"/>
                                                  <w:marRight w:val="0"/>
                                                  <w:marTop w:val="0"/>
                                                  <w:marBottom w:val="0"/>
                                                  <w:divBdr>
                                                    <w:top w:val="none" w:sz="0" w:space="0" w:color="auto"/>
                                                    <w:left w:val="none" w:sz="0" w:space="0" w:color="auto"/>
                                                    <w:bottom w:val="none" w:sz="0" w:space="0" w:color="auto"/>
                                                    <w:right w:val="none" w:sz="0" w:space="0" w:color="auto"/>
                                                  </w:divBdr>
                                                  <w:divsChild>
                                                    <w:div w:id="2073041862">
                                                      <w:marLeft w:val="0"/>
                                                      <w:marRight w:val="0"/>
                                                      <w:marTop w:val="0"/>
                                                      <w:marBottom w:val="0"/>
                                                      <w:divBdr>
                                                        <w:top w:val="none" w:sz="0" w:space="0" w:color="auto"/>
                                                        <w:left w:val="none" w:sz="0" w:space="0" w:color="auto"/>
                                                        <w:bottom w:val="none" w:sz="0" w:space="0" w:color="auto"/>
                                                        <w:right w:val="none" w:sz="0" w:space="0" w:color="auto"/>
                                                      </w:divBdr>
                                                      <w:divsChild>
                                                        <w:div w:id="1294752307">
                                                          <w:marLeft w:val="0"/>
                                                          <w:marRight w:val="0"/>
                                                          <w:marTop w:val="0"/>
                                                          <w:marBottom w:val="0"/>
                                                          <w:divBdr>
                                                            <w:top w:val="none" w:sz="0" w:space="0" w:color="auto"/>
                                                            <w:left w:val="none" w:sz="0" w:space="0" w:color="auto"/>
                                                            <w:bottom w:val="none" w:sz="0" w:space="0" w:color="auto"/>
                                                            <w:right w:val="none" w:sz="0" w:space="0" w:color="auto"/>
                                                          </w:divBdr>
                                                          <w:divsChild>
                                                            <w:div w:id="590087330">
                                                              <w:marLeft w:val="0"/>
                                                              <w:marRight w:val="0"/>
                                                              <w:marTop w:val="0"/>
                                                              <w:marBottom w:val="0"/>
                                                              <w:divBdr>
                                                                <w:top w:val="none" w:sz="0" w:space="0" w:color="auto"/>
                                                                <w:left w:val="none" w:sz="0" w:space="0" w:color="auto"/>
                                                                <w:bottom w:val="none" w:sz="0" w:space="0" w:color="auto"/>
                                                                <w:right w:val="none" w:sz="0" w:space="0" w:color="auto"/>
                                                              </w:divBdr>
                                                              <w:divsChild>
                                                                <w:div w:id="601646371">
                                                                  <w:marLeft w:val="105"/>
                                                                  <w:marRight w:val="105"/>
                                                                  <w:marTop w:val="105"/>
                                                                  <w:marBottom w:val="105"/>
                                                                  <w:divBdr>
                                                                    <w:top w:val="none" w:sz="0" w:space="0" w:color="auto"/>
                                                                    <w:left w:val="none" w:sz="0" w:space="0" w:color="auto"/>
                                                                    <w:bottom w:val="none" w:sz="0" w:space="0" w:color="auto"/>
                                                                    <w:right w:val="none" w:sz="0" w:space="0" w:color="auto"/>
                                                                  </w:divBdr>
                                                                  <w:divsChild>
                                                                    <w:div w:id="1327976157">
                                                                      <w:marLeft w:val="0"/>
                                                                      <w:marRight w:val="0"/>
                                                                      <w:marTop w:val="0"/>
                                                                      <w:marBottom w:val="0"/>
                                                                      <w:divBdr>
                                                                        <w:top w:val="none" w:sz="0" w:space="0" w:color="auto"/>
                                                                        <w:left w:val="none" w:sz="0" w:space="0" w:color="auto"/>
                                                                        <w:bottom w:val="none" w:sz="0" w:space="0" w:color="auto"/>
                                                                        <w:right w:val="none" w:sz="0" w:space="0" w:color="auto"/>
                                                                      </w:divBdr>
                                                                      <w:divsChild>
                                                                        <w:div w:id="500123922">
                                                                          <w:marLeft w:val="0"/>
                                                                          <w:marRight w:val="0"/>
                                                                          <w:marTop w:val="0"/>
                                                                          <w:marBottom w:val="0"/>
                                                                          <w:divBdr>
                                                                            <w:top w:val="none" w:sz="0" w:space="0" w:color="auto"/>
                                                                            <w:left w:val="none" w:sz="0" w:space="0" w:color="auto"/>
                                                                            <w:bottom w:val="none" w:sz="0" w:space="0" w:color="auto"/>
                                                                            <w:right w:val="none" w:sz="0" w:space="0" w:color="auto"/>
                                                                          </w:divBdr>
                                                                          <w:divsChild>
                                                                            <w:div w:id="1267736529">
                                                                              <w:marLeft w:val="0"/>
                                                                              <w:marRight w:val="0"/>
                                                                              <w:marTop w:val="0"/>
                                                                              <w:marBottom w:val="0"/>
                                                                              <w:divBdr>
                                                                                <w:top w:val="none" w:sz="0" w:space="0" w:color="auto"/>
                                                                                <w:left w:val="none" w:sz="0" w:space="0" w:color="auto"/>
                                                                                <w:bottom w:val="none" w:sz="0" w:space="0" w:color="auto"/>
                                                                                <w:right w:val="none" w:sz="0" w:space="0" w:color="auto"/>
                                                                              </w:divBdr>
                                                                              <w:divsChild>
                                                                                <w:div w:id="180509561">
                                                                                  <w:marLeft w:val="0"/>
                                                                                  <w:marRight w:val="0"/>
                                                                                  <w:marTop w:val="0"/>
                                                                                  <w:marBottom w:val="0"/>
                                                                                  <w:divBdr>
                                                                                    <w:top w:val="none" w:sz="0" w:space="0" w:color="auto"/>
                                                                                    <w:left w:val="none" w:sz="0" w:space="0" w:color="auto"/>
                                                                                    <w:bottom w:val="none" w:sz="0" w:space="0" w:color="auto"/>
                                                                                    <w:right w:val="none" w:sz="0" w:space="0" w:color="auto"/>
                                                                                  </w:divBdr>
                                                                                  <w:divsChild>
                                                                                    <w:div w:id="1795128622">
                                                                                      <w:marLeft w:val="0"/>
                                                                                      <w:marRight w:val="0"/>
                                                                                      <w:marTop w:val="0"/>
                                                                                      <w:marBottom w:val="0"/>
                                                                                      <w:divBdr>
                                                                                        <w:top w:val="none" w:sz="0" w:space="0" w:color="auto"/>
                                                                                        <w:left w:val="none" w:sz="0" w:space="0" w:color="auto"/>
                                                                                        <w:bottom w:val="none" w:sz="0" w:space="0" w:color="auto"/>
                                                                                        <w:right w:val="none" w:sz="0" w:space="0" w:color="auto"/>
                                                                                      </w:divBdr>
                                                                                      <w:divsChild>
                                                                                        <w:div w:id="1676952373">
                                                                                          <w:marLeft w:val="0"/>
                                                                                          <w:marRight w:val="0"/>
                                                                                          <w:marTop w:val="0"/>
                                                                                          <w:marBottom w:val="0"/>
                                                                                          <w:divBdr>
                                                                                            <w:top w:val="none" w:sz="0" w:space="0" w:color="auto"/>
                                                                                            <w:left w:val="none" w:sz="0" w:space="0" w:color="auto"/>
                                                                                            <w:bottom w:val="none" w:sz="0" w:space="0" w:color="auto"/>
                                                                                            <w:right w:val="none" w:sz="0" w:space="0" w:color="auto"/>
                                                                                          </w:divBdr>
                                                                                          <w:divsChild>
                                                                                            <w:div w:id="1377318451">
                                                                                              <w:marLeft w:val="0"/>
                                                                                              <w:marRight w:val="0"/>
                                                                                              <w:marTop w:val="0"/>
                                                                                              <w:marBottom w:val="0"/>
                                                                                              <w:divBdr>
                                                                                                <w:top w:val="none" w:sz="0" w:space="0" w:color="auto"/>
                                                                                                <w:left w:val="none" w:sz="0" w:space="0" w:color="auto"/>
                                                                                                <w:bottom w:val="none" w:sz="0" w:space="0" w:color="auto"/>
                                                                                                <w:right w:val="none" w:sz="0" w:space="0" w:color="auto"/>
                                                                                              </w:divBdr>
                                                                                              <w:divsChild>
                                                                                                <w:div w:id="467557267">
                                                                                                  <w:marLeft w:val="0"/>
                                                                                                  <w:marRight w:val="0"/>
                                                                                                  <w:marTop w:val="0"/>
                                                                                                  <w:marBottom w:val="0"/>
                                                                                                  <w:divBdr>
                                                                                                    <w:top w:val="none" w:sz="0" w:space="0" w:color="auto"/>
                                                                                                    <w:left w:val="none" w:sz="0" w:space="0" w:color="auto"/>
                                                                                                    <w:bottom w:val="none" w:sz="0" w:space="0" w:color="auto"/>
                                                                                                    <w:right w:val="none" w:sz="0" w:space="0" w:color="auto"/>
                                                                                                  </w:divBdr>
                                                                                                </w:div>
                                                                                                <w:div w:id="677775938">
                                                                                                  <w:marLeft w:val="0"/>
                                                                                                  <w:marRight w:val="0"/>
                                                                                                  <w:marTop w:val="0"/>
                                                                                                  <w:marBottom w:val="0"/>
                                                                                                  <w:divBdr>
                                                                                                    <w:top w:val="none" w:sz="0" w:space="0" w:color="auto"/>
                                                                                                    <w:left w:val="none" w:sz="0" w:space="0" w:color="auto"/>
                                                                                                    <w:bottom w:val="none" w:sz="0" w:space="0" w:color="auto"/>
                                                                                                    <w:right w:val="none" w:sz="0" w:space="0" w:color="auto"/>
                                                                                                  </w:divBdr>
                                                                                                </w:div>
                                                                                                <w:div w:id="38576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7659792">
      <w:bodyDiv w:val="1"/>
      <w:marLeft w:val="0"/>
      <w:marRight w:val="0"/>
      <w:marTop w:val="0"/>
      <w:marBottom w:val="0"/>
      <w:divBdr>
        <w:top w:val="none" w:sz="0" w:space="0" w:color="auto"/>
        <w:left w:val="none" w:sz="0" w:space="0" w:color="auto"/>
        <w:bottom w:val="none" w:sz="0" w:space="0" w:color="auto"/>
        <w:right w:val="none" w:sz="0" w:space="0" w:color="auto"/>
      </w:divBdr>
    </w:div>
    <w:div w:id="1600798925">
      <w:bodyDiv w:val="1"/>
      <w:marLeft w:val="0"/>
      <w:marRight w:val="0"/>
      <w:marTop w:val="0"/>
      <w:marBottom w:val="0"/>
      <w:divBdr>
        <w:top w:val="none" w:sz="0" w:space="0" w:color="auto"/>
        <w:left w:val="none" w:sz="0" w:space="0" w:color="auto"/>
        <w:bottom w:val="none" w:sz="0" w:space="0" w:color="auto"/>
        <w:right w:val="none" w:sz="0" w:space="0" w:color="auto"/>
      </w:divBdr>
      <w:divsChild>
        <w:div w:id="949625384">
          <w:marLeft w:val="0"/>
          <w:marRight w:val="0"/>
          <w:marTop w:val="0"/>
          <w:marBottom w:val="0"/>
          <w:divBdr>
            <w:top w:val="none" w:sz="0" w:space="0" w:color="auto"/>
            <w:left w:val="none" w:sz="0" w:space="0" w:color="auto"/>
            <w:bottom w:val="none" w:sz="0" w:space="0" w:color="auto"/>
            <w:right w:val="none" w:sz="0" w:space="0" w:color="auto"/>
          </w:divBdr>
          <w:divsChild>
            <w:div w:id="481699490">
              <w:marLeft w:val="0"/>
              <w:marRight w:val="0"/>
              <w:marTop w:val="0"/>
              <w:marBottom w:val="0"/>
              <w:divBdr>
                <w:top w:val="none" w:sz="0" w:space="0" w:color="auto"/>
                <w:left w:val="none" w:sz="0" w:space="0" w:color="auto"/>
                <w:bottom w:val="none" w:sz="0" w:space="0" w:color="auto"/>
                <w:right w:val="none" w:sz="0" w:space="0" w:color="auto"/>
              </w:divBdr>
              <w:divsChild>
                <w:div w:id="1083184343">
                  <w:marLeft w:val="0"/>
                  <w:marRight w:val="0"/>
                  <w:marTop w:val="0"/>
                  <w:marBottom w:val="0"/>
                  <w:divBdr>
                    <w:top w:val="none" w:sz="0" w:space="0" w:color="auto"/>
                    <w:left w:val="none" w:sz="0" w:space="0" w:color="auto"/>
                    <w:bottom w:val="none" w:sz="0" w:space="0" w:color="auto"/>
                    <w:right w:val="none" w:sz="0" w:space="0" w:color="auto"/>
                  </w:divBdr>
                  <w:divsChild>
                    <w:div w:id="140585848">
                      <w:marLeft w:val="-15"/>
                      <w:marRight w:val="-15"/>
                      <w:marTop w:val="0"/>
                      <w:marBottom w:val="0"/>
                      <w:divBdr>
                        <w:top w:val="none" w:sz="0" w:space="0" w:color="auto"/>
                        <w:left w:val="none" w:sz="0" w:space="0" w:color="auto"/>
                        <w:bottom w:val="none" w:sz="0" w:space="0" w:color="auto"/>
                        <w:right w:val="none" w:sz="0" w:space="0" w:color="auto"/>
                      </w:divBdr>
                      <w:divsChild>
                        <w:div w:id="1870754494">
                          <w:marLeft w:val="0"/>
                          <w:marRight w:val="0"/>
                          <w:marTop w:val="0"/>
                          <w:marBottom w:val="0"/>
                          <w:divBdr>
                            <w:top w:val="none" w:sz="0" w:space="0" w:color="auto"/>
                            <w:left w:val="none" w:sz="0" w:space="0" w:color="auto"/>
                            <w:bottom w:val="none" w:sz="0" w:space="0" w:color="auto"/>
                            <w:right w:val="none" w:sz="0" w:space="0" w:color="auto"/>
                          </w:divBdr>
                          <w:divsChild>
                            <w:div w:id="141330824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144549">
      <w:bodyDiv w:val="1"/>
      <w:marLeft w:val="0"/>
      <w:marRight w:val="0"/>
      <w:marTop w:val="0"/>
      <w:marBottom w:val="0"/>
      <w:divBdr>
        <w:top w:val="none" w:sz="0" w:space="0" w:color="auto"/>
        <w:left w:val="none" w:sz="0" w:space="0" w:color="auto"/>
        <w:bottom w:val="none" w:sz="0" w:space="0" w:color="auto"/>
        <w:right w:val="none" w:sz="0" w:space="0" w:color="auto"/>
      </w:divBdr>
    </w:div>
    <w:div w:id="1944070414">
      <w:bodyDiv w:val="1"/>
      <w:marLeft w:val="0"/>
      <w:marRight w:val="0"/>
      <w:marTop w:val="0"/>
      <w:marBottom w:val="0"/>
      <w:divBdr>
        <w:top w:val="none" w:sz="0" w:space="0" w:color="auto"/>
        <w:left w:val="none" w:sz="0" w:space="0" w:color="auto"/>
        <w:bottom w:val="none" w:sz="0" w:space="0" w:color="auto"/>
        <w:right w:val="none" w:sz="0" w:space="0" w:color="auto"/>
      </w:divBdr>
    </w:div>
    <w:div w:id="2123104843">
      <w:bodyDiv w:val="1"/>
      <w:marLeft w:val="0"/>
      <w:marRight w:val="0"/>
      <w:marTop w:val="0"/>
      <w:marBottom w:val="0"/>
      <w:divBdr>
        <w:top w:val="none" w:sz="0" w:space="0" w:color="auto"/>
        <w:left w:val="none" w:sz="0" w:space="0" w:color="auto"/>
        <w:bottom w:val="none" w:sz="0" w:space="0" w:color="auto"/>
        <w:right w:val="none" w:sz="0" w:space="0" w:color="auto"/>
      </w:divBdr>
      <w:divsChild>
        <w:div w:id="1065109659">
          <w:marLeft w:val="0"/>
          <w:marRight w:val="0"/>
          <w:marTop w:val="0"/>
          <w:marBottom w:val="0"/>
          <w:divBdr>
            <w:top w:val="none" w:sz="0" w:space="0" w:color="auto"/>
            <w:left w:val="none" w:sz="0" w:space="0" w:color="auto"/>
            <w:bottom w:val="none" w:sz="0" w:space="0" w:color="auto"/>
            <w:right w:val="none" w:sz="0" w:space="0" w:color="auto"/>
          </w:divBdr>
          <w:divsChild>
            <w:div w:id="47146370">
              <w:marLeft w:val="0"/>
              <w:marRight w:val="0"/>
              <w:marTop w:val="0"/>
              <w:marBottom w:val="0"/>
              <w:divBdr>
                <w:top w:val="none" w:sz="0" w:space="0" w:color="auto"/>
                <w:left w:val="none" w:sz="0" w:space="0" w:color="auto"/>
                <w:bottom w:val="none" w:sz="0" w:space="0" w:color="auto"/>
                <w:right w:val="none" w:sz="0" w:space="0" w:color="auto"/>
              </w:divBdr>
              <w:divsChild>
                <w:div w:id="837228159">
                  <w:marLeft w:val="0"/>
                  <w:marRight w:val="0"/>
                  <w:marTop w:val="0"/>
                  <w:marBottom w:val="0"/>
                  <w:divBdr>
                    <w:top w:val="none" w:sz="0" w:space="0" w:color="auto"/>
                    <w:left w:val="none" w:sz="0" w:space="0" w:color="auto"/>
                    <w:bottom w:val="none" w:sz="0" w:space="0" w:color="auto"/>
                    <w:right w:val="none" w:sz="0" w:space="0" w:color="auto"/>
                  </w:divBdr>
                  <w:divsChild>
                    <w:div w:id="1659308114">
                      <w:marLeft w:val="0"/>
                      <w:marRight w:val="0"/>
                      <w:marTop w:val="0"/>
                      <w:marBottom w:val="0"/>
                      <w:divBdr>
                        <w:top w:val="none" w:sz="0" w:space="0" w:color="auto"/>
                        <w:left w:val="none" w:sz="0" w:space="0" w:color="auto"/>
                        <w:bottom w:val="none" w:sz="0" w:space="0" w:color="auto"/>
                        <w:right w:val="none" w:sz="0" w:space="0" w:color="auto"/>
                      </w:divBdr>
                      <w:divsChild>
                        <w:div w:id="605700553">
                          <w:marLeft w:val="0"/>
                          <w:marRight w:val="0"/>
                          <w:marTop w:val="0"/>
                          <w:marBottom w:val="0"/>
                          <w:divBdr>
                            <w:top w:val="none" w:sz="0" w:space="0" w:color="auto"/>
                            <w:left w:val="none" w:sz="0" w:space="0" w:color="auto"/>
                            <w:bottom w:val="none" w:sz="0" w:space="0" w:color="auto"/>
                            <w:right w:val="none" w:sz="0" w:space="0" w:color="auto"/>
                          </w:divBdr>
                          <w:divsChild>
                            <w:div w:id="58137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319-60814-3_9" TargetMode="External"/><Relationship Id="rId3" Type="http://schemas.microsoft.com/office/2007/relationships/stylesWithEffects" Target="stylesWithEffects.xml"/><Relationship Id="rId7" Type="http://schemas.openxmlformats.org/officeDocument/2006/relationships/hyperlink" Target="https://doi.org/10.1007/978-3-319-60814-3_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3</cp:revision>
  <dcterms:created xsi:type="dcterms:W3CDTF">2018-03-29T09:38:00Z</dcterms:created>
  <dcterms:modified xsi:type="dcterms:W3CDTF">2018-03-29T09:40:00Z</dcterms:modified>
</cp:coreProperties>
</file>