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CFA" w:rsidRDefault="00394CFA" w:rsidP="00915E27">
      <w:pPr>
        <w:autoSpaceDE w:val="0"/>
        <w:autoSpaceDN w:val="0"/>
        <w:adjustRightInd w:val="0"/>
        <w:jc w:val="both"/>
        <w:rPr>
          <w:rFonts w:ascii="Roboto-Bold" w:eastAsiaTheme="minorHAnsi" w:hAnsi="Roboto-Bold" w:cs="Roboto-Bold"/>
          <w:b/>
          <w:bCs/>
          <w:color w:val="D02F41"/>
          <w:sz w:val="18"/>
          <w:szCs w:val="18"/>
        </w:rPr>
      </w:pPr>
      <w:r>
        <w:rPr>
          <w:rFonts w:ascii="Merriweather-Bold" w:hAnsi="Merriweather-Bold" w:cs="Merriweather-Bold"/>
          <w:b/>
          <w:bCs/>
          <w:color w:val="41AE49"/>
          <w:sz w:val="32"/>
          <w:szCs w:val="32"/>
        </w:rPr>
        <w:t xml:space="preserve">Invasive yeast infection </w:t>
      </w:r>
      <w:r>
        <w:rPr>
          <w:rFonts w:ascii="Merriweather-Bold" w:hAnsi="Merriweather-Bold" w:cs="Merriweather-Bold"/>
          <w:b/>
          <w:bCs/>
          <w:color w:val="41AE49"/>
          <w:sz w:val="32"/>
          <w:szCs w:val="32"/>
        </w:rPr>
        <w:t xml:space="preserve">- </w:t>
      </w:r>
      <w:r>
        <w:rPr>
          <w:rFonts w:ascii="Merriweather-Bold" w:hAnsi="Merriweather-Bold" w:cs="Merriweather-Bold"/>
          <w:b/>
          <w:bCs/>
          <w:color w:val="41AE49"/>
          <w:sz w:val="32"/>
          <w:szCs w:val="32"/>
        </w:rPr>
        <w:t xml:space="preserve">complication in </w:t>
      </w:r>
      <w:r w:rsidR="00915E27">
        <w:rPr>
          <w:rFonts w:ascii="Merriweather-Bold" w:hAnsi="Merriweather-Bold" w:cs="Merriweather-Bold"/>
          <w:b/>
          <w:bCs/>
          <w:color w:val="41AE49"/>
          <w:sz w:val="32"/>
          <w:szCs w:val="32"/>
        </w:rPr>
        <w:t xml:space="preserve">critically ill </w:t>
      </w:r>
      <w:r>
        <w:rPr>
          <w:rFonts w:ascii="Merriweather-Bold" w:hAnsi="Merriweather-Bold" w:cs="Merriweather-Bold"/>
          <w:b/>
          <w:bCs/>
          <w:color w:val="41AE49"/>
          <w:sz w:val="32"/>
          <w:szCs w:val="32"/>
        </w:rPr>
        <w:t>surgical patient</w:t>
      </w:r>
    </w:p>
    <w:p w:rsidR="00915E27" w:rsidRDefault="006C3FAB" w:rsidP="00915E2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Jana </w:t>
      </w:r>
      <w:proofErr w:type="spellStart"/>
      <w:proofErr w:type="gramStart"/>
      <w:r>
        <w:rPr>
          <w:rFonts w:ascii="Arial"/>
        </w:rPr>
        <w:t>Simonova</w:t>
      </w:r>
      <w:proofErr w:type="spellEnd"/>
      <w:r>
        <w:rPr>
          <w:rFonts w:ascii="Arial"/>
        </w:rPr>
        <w:t xml:space="preserve"> </w:t>
      </w:r>
      <w:r w:rsidR="00915E27">
        <w:rPr>
          <w:rFonts w:ascii="Arial"/>
        </w:rPr>
        <w:t xml:space="preserve"> MD</w:t>
      </w:r>
      <w:proofErr w:type="gramEnd"/>
      <w:r w:rsidR="00915E27">
        <w:rPr>
          <w:rFonts w:ascii="Arial"/>
        </w:rPr>
        <w:t>, PhD.</w:t>
      </w:r>
    </w:p>
    <w:p w:rsidR="005973B9" w:rsidRDefault="006C3FAB" w:rsidP="00915E2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1</w:t>
      </w:r>
      <w:r w:rsidRPr="006C3FAB">
        <w:rPr>
          <w:rFonts w:ascii="Arial"/>
          <w:vertAlign w:val="superscript"/>
        </w:rPr>
        <w:t>st</w:t>
      </w:r>
      <w:r>
        <w:rPr>
          <w:rFonts w:ascii="Arial"/>
        </w:rPr>
        <w:t xml:space="preserve"> Department </w:t>
      </w:r>
      <w:proofErr w:type="gramStart"/>
      <w:r>
        <w:rPr>
          <w:rFonts w:ascii="Arial"/>
        </w:rPr>
        <w:t xml:space="preserve">of </w:t>
      </w:r>
      <w:r w:rsidR="00915E27">
        <w:rPr>
          <w:rFonts w:ascii="Arial"/>
        </w:rPr>
        <w:t xml:space="preserve"> A</w:t>
      </w:r>
      <w:r>
        <w:rPr>
          <w:rFonts w:ascii="Arial"/>
        </w:rPr>
        <w:t>nesthesiology</w:t>
      </w:r>
      <w:proofErr w:type="gramEnd"/>
      <w:r>
        <w:rPr>
          <w:rFonts w:ascii="Arial"/>
        </w:rPr>
        <w:t xml:space="preserve"> and Intensive Care </w:t>
      </w:r>
      <w:r w:rsidR="00394CFA">
        <w:rPr>
          <w:rFonts w:ascii="Arial"/>
        </w:rPr>
        <w:t xml:space="preserve"> </w:t>
      </w:r>
      <w:proofErr w:type="spellStart"/>
      <w:r w:rsidR="00394CFA">
        <w:rPr>
          <w:rFonts w:ascii="Arial"/>
        </w:rPr>
        <w:t>Pavoj</w:t>
      </w:r>
      <w:proofErr w:type="spellEnd"/>
      <w:r w:rsidR="00394CFA">
        <w:rPr>
          <w:rFonts w:ascii="Arial"/>
        </w:rPr>
        <w:t xml:space="preserve"> </w:t>
      </w:r>
      <w:proofErr w:type="spellStart"/>
      <w:r w:rsidR="00394CFA">
        <w:rPr>
          <w:rFonts w:ascii="Arial"/>
        </w:rPr>
        <w:t>Jozef</w:t>
      </w:r>
      <w:proofErr w:type="spellEnd"/>
      <w:r w:rsidR="00394CFA">
        <w:rPr>
          <w:rFonts w:ascii="Arial"/>
        </w:rPr>
        <w:t xml:space="preserve"> </w:t>
      </w:r>
      <w:proofErr w:type="spellStart"/>
      <w:r w:rsidR="00394CFA">
        <w:rPr>
          <w:rFonts w:ascii="Arial"/>
        </w:rPr>
        <w:t>Safarik</w:t>
      </w:r>
      <w:proofErr w:type="spellEnd"/>
      <w:r w:rsidR="00394CFA">
        <w:rPr>
          <w:rFonts w:ascii="Arial"/>
        </w:rPr>
        <w:t xml:space="preserve"> University and  </w:t>
      </w:r>
      <w:r>
        <w:rPr>
          <w:rFonts w:ascii="Arial"/>
        </w:rPr>
        <w:t xml:space="preserve">L. Pasteur hospital </w:t>
      </w:r>
      <w:r w:rsidR="00394CFA">
        <w:rPr>
          <w:rFonts w:ascii="Arial"/>
        </w:rPr>
        <w:t xml:space="preserve"> </w:t>
      </w:r>
      <w:proofErr w:type="spellStart"/>
      <w:r w:rsidR="00394CFA">
        <w:rPr>
          <w:rFonts w:ascii="Arial"/>
        </w:rPr>
        <w:t>Ko</w:t>
      </w:r>
      <w:r w:rsidR="00394CFA">
        <w:rPr>
          <w:rFonts w:ascii="Arial"/>
        </w:rPr>
        <w:t>š</w:t>
      </w:r>
      <w:r w:rsidR="00915E27">
        <w:rPr>
          <w:rFonts w:ascii="Arial"/>
        </w:rPr>
        <w:t>ice</w:t>
      </w:r>
      <w:proofErr w:type="spellEnd"/>
      <w:r w:rsidR="00915E27">
        <w:rPr>
          <w:rFonts w:ascii="Arial"/>
        </w:rPr>
        <w:t>, Slovak republic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804D1E">
        <w:rPr>
          <w:color w:val="BF5A14"/>
        </w:rPr>
        <w:t xml:space="preserve"> </w:t>
      </w:r>
    </w:p>
    <w:p w:rsidR="00CD2DC3" w:rsidRPr="00487574" w:rsidRDefault="00CD2DC3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t xml:space="preserve">Statement of the Problem: </w:t>
      </w:r>
      <w: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Invasive yeast infections are serious systemic infections associated with high mortality. 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>C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andidiasis is currently a problem of intensive medicine where its incidence is rising. 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In large faculty hospitals, candidiasis is the fourth most common infection in the blood stream.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>Data from Slovakia confirm an increase in the incidence of candidiasis, with the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current incidence at 2.16/100,000 habitants per year. Compared to the last published national epidemiological study, the ratio of </w:t>
      </w:r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C.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proofErr w:type="spellStart"/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albicans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and </w:t>
      </w:r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non-C.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proofErr w:type="spellStart"/>
      <w:proofErr w:type="gramStart"/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albicans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 candidiasis</w:t>
      </w:r>
      <w:proofErr w:type="gram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has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also changed in </w:t>
      </w:r>
      <w:proofErr w:type="spellStart"/>
      <w:r w:rsidRPr="00487574">
        <w:rPr>
          <w:rFonts w:ascii="Times New Roman" w:hAnsi="Times New Roman" w:cs="Times New Roman"/>
          <w:color w:val="000000"/>
          <w:sz w:val="16"/>
          <w:szCs w:val="16"/>
        </w:rPr>
        <w:t>favour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of </w:t>
      </w:r>
      <w:r w:rsidR="006B4038">
        <w:rPr>
          <w:rFonts w:ascii="Times New Roman" w:hAnsi="Times New Roman" w:cs="Times New Roman"/>
          <w:i/>
          <w:color w:val="000000"/>
          <w:sz w:val="16"/>
          <w:szCs w:val="16"/>
        </w:rPr>
        <w:t>non-C.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proofErr w:type="spellStart"/>
      <w:proofErr w:type="gramStart"/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albicans</w:t>
      </w:r>
      <w:proofErr w:type="spellEnd"/>
      <w:proofErr w:type="gram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strains of yeast. The greatest increase was recorded for </w:t>
      </w:r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C.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proofErr w:type="spellStart"/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parapsilosis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and </w:t>
      </w:r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C.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 xml:space="preserve"> </w:t>
      </w:r>
      <w:proofErr w:type="spellStart"/>
      <w:r w:rsidRPr="00487574">
        <w:rPr>
          <w:rFonts w:ascii="Times New Roman" w:hAnsi="Times New Roman" w:cs="Times New Roman"/>
          <w:i/>
          <w:color w:val="000000"/>
          <w:sz w:val="16"/>
          <w:szCs w:val="16"/>
        </w:rPr>
        <w:t>glabrata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>Acute necroti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z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ing pancreatitis is a life-threatening illness and proper timing of antimicrobial </w:t>
      </w:r>
      <w:r w:rsidR="006B4038">
        <w:rPr>
          <w:rFonts w:ascii="Times New Roman" w:hAnsi="Times New Roman" w:cs="Times New Roman"/>
          <w:color w:val="000000"/>
          <w:sz w:val="16"/>
          <w:szCs w:val="16"/>
        </w:rPr>
        <w:t>and anti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fungal</w:t>
      </w:r>
      <w:r w:rsidR="006B4038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treatment is one of the key therapeutic approaches used to treat </w:t>
      </w:r>
      <w:proofErr w:type="gramStart"/>
      <w:r w:rsidRPr="00487574">
        <w:rPr>
          <w:rFonts w:ascii="Times New Roman" w:hAnsi="Times New Roman" w:cs="Times New Roman"/>
          <w:color w:val="000000"/>
          <w:sz w:val="16"/>
          <w:szCs w:val="16"/>
        </w:rPr>
        <w:t>it</w:t>
      </w:r>
      <w:proofErr w:type="gram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., </w:t>
      </w:r>
      <w:r w:rsidR="006B4038">
        <w:rPr>
          <w:rFonts w:ascii="Times New Roman" w:hAnsi="Times New Roman" w:cs="Times New Roman"/>
          <w:color w:val="000000"/>
          <w:sz w:val="16"/>
          <w:szCs w:val="16"/>
        </w:rPr>
        <w:t>because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these patients are at high risk of developing an invasive yeast infection. According to ECIL-6 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and IDSA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recommendations, </w:t>
      </w:r>
      <w:proofErr w:type="spellStart"/>
      <w:r w:rsidRPr="00487574">
        <w:rPr>
          <w:rFonts w:ascii="Times New Roman" w:hAnsi="Times New Roman" w:cs="Times New Roman"/>
          <w:color w:val="000000"/>
          <w:sz w:val="16"/>
          <w:szCs w:val="16"/>
        </w:rPr>
        <w:t>echinocandins</w:t>
      </w:r>
      <w:proofErr w:type="spellEnd"/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and liposomal amphotericin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487574">
        <w:rPr>
          <w:rFonts w:ascii="Times New Roman" w:hAnsi="Times New Roman" w:cs="Times New Roman"/>
          <w:color w:val="000000"/>
          <w:sz w:val="16"/>
          <w:szCs w:val="16"/>
        </w:rPr>
        <w:t>B are the first-line drugs in the initial and first-line treatment of candidiasis in both neutropenic and non-neutropenic patients.</w:t>
      </w:r>
    </w:p>
    <w:p w:rsidR="00AE3E37" w:rsidRDefault="00A9710C" w:rsidP="00487574">
      <w:pPr>
        <w:pStyle w:val="HTMLPreformatted"/>
        <w:shd w:val="clear" w:color="auto" w:fill="FFFFFF"/>
        <w:rPr>
          <w:rFonts w:ascii="Times New Roman" w:hAnsi="Times New Roman" w:cs="Times New Roman"/>
          <w:sz w:val="16"/>
          <w:szCs w:val="16"/>
        </w:rPr>
      </w:pPr>
      <w:r w:rsidRPr="00487574">
        <w:rPr>
          <w:rFonts w:ascii="Times New Roman" w:hAnsi="Times New Roman" w:cs="Times New Roman"/>
          <w:sz w:val="22"/>
          <w:szCs w:val="22"/>
        </w:rPr>
        <w:t>Methodolog</w:t>
      </w:r>
      <w:r w:rsidR="008756E6" w:rsidRPr="00487574">
        <w:rPr>
          <w:rFonts w:ascii="Times New Roman" w:hAnsi="Times New Roman" w:cs="Times New Roman"/>
          <w:sz w:val="22"/>
          <w:szCs w:val="22"/>
        </w:rPr>
        <w:t>y</w:t>
      </w:r>
      <w:r w:rsidR="00CD2DC3" w:rsidRPr="00487574">
        <w:rPr>
          <w:rFonts w:ascii="Times New Roman" w:hAnsi="Times New Roman" w:cs="Times New Roman"/>
          <w:sz w:val="22"/>
          <w:szCs w:val="22"/>
        </w:rPr>
        <w:t>:</w:t>
      </w:r>
      <w:r w:rsidR="008756E6" w:rsidRPr="00CD2DC3">
        <w:rPr>
          <w:rFonts w:ascii="Times New Roman" w:hAnsi="Times New Roman" w:cs="Times New Roman"/>
          <w:sz w:val="16"/>
          <w:szCs w:val="16"/>
        </w:rPr>
        <w:t xml:space="preserve"> </w:t>
      </w:r>
      <w:r w:rsidR="008756E6" w:rsidRPr="00487574">
        <w:rPr>
          <w:rFonts w:ascii="Times New Roman" w:hAnsi="Times New Roman" w:cs="Times New Roman"/>
          <w:sz w:val="16"/>
          <w:szCs w:val="16"/>
        </w:rPr>
        <w:t xml:space="preserve">An </w:t>
      </w:r>
      <w:r w:rsidR="00CD2DC3" w:rsidRPr="00487574">
        <w:rPr>
          <w:rFonts w:ascii="Times New Roman" w:hAnsi="Times New Roman" w:cs="Times New Roman"/>
          <w:sz w:val="16"/>
          <w:szCs w:val="16"/>
        </w:rPr>
        <w:t xml:space="preserve">case report of 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a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31-year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s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-old 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womn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 admitted to the 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>1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  <w:vertAlign w:val="superscript"/>
        </w:rPr>
        <w:t>st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Department of </w:t>
      </w:r>
      <w:proofErr w:type="spellStart"/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>A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>naesthesiology</w:t>
      </w:r>
      <w:proofErr w:type="spellEnd"/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and Intensive 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>C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are </w:t>
      </w:r>
      <w:r w:rsidR="00394CFA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6C3FAB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in septic shock </w:t>
      </w:r>
      <w:r w:rsidR="00CD2DC3" w:rsidRPr="00487574">
        <w:rPr>
          <w:rFonts w:ascii="Times New Roman" w:hAnsi="Times New Roman" w:cs="Times New Roman"/>
          <w:color w:val="000000"/>
          <w:sz w:val="16"/>
          <w:szCs w:val="16"/>
        </w:rPr>
        <w:t>after s</w:t>
      </w:r>
      <w:r w:rsidR="00CD2DC3" w:rsidRPr="00487574">
        <w:rPr>
          <w:rFonts w:ascii="Times New Roman" w:hAnsi="Times New Roman" w:cs="Times New Roman"/>
          <w:sz w:val="16"/>
          <w:szCs w:val="16"/>
        </w:rPr>
        <w:t xml:space="preserve">urgical intervention </w:t>
      </w:r>
      <w:r w:rsidR="00725B75" w:rsidRPr="00487574">
        <w:rPr>
          <w:rFonts w:ascii="Times New Roman" w:hAnsi="Times New Roman" w:cs="Times New Roman"/>
          <w:sz w:val="16"/>
          <w:szCs w:val="16"/>
        </w:rPr>
        <w:t>–</w:t>
      </w:r>
      <w:r w:rsidR="00CD2DC3" w:rsidRPr="00487574">
        <w:rPr>
          <w:rFonts w:ascii="Times New Roman" w:hAnsi="Times New Roman" w:cs="Times New Roman"/>
          <w:sz w:val="16"/>
          <w:szCs w:val="16"/>
        </w:rPr>
        <w:t xml:space="preserve"> </w:t>
      </w:r>
      <w:r w:rsidR="00725B75" w:rsidRPr="00487574">
        <w:rPr>
          <w:rFonts w:ascii="Times New Roman" w:hAnsi="Times New Roman" w:cs="Times New Roman"/>
          <w:sz w:val="16"/>
          <w:szCs w:val="16"/>
        </w:rPr>
        <w:t>because of</w:t>
      </w:r>
      <w:r w:rsidR="00CD2DC3" w:rsidRPr="00487574">
        <w:rPr>
          <w:rFonts w:ascii="Times New Roman" w:hAnsi="Times New Roman" w:cs="Times New Roman"/>
          <w:sz w:val="16"/>
          <w:szCs w:val="16"/>
        </w:rPr>
        <w:t xml:space="preserve"> CT verified acute necroti</w:t>
      </w:r>
      <w:r w:rsidR="00915E27">
        <w:rPr>
          <w:rFonts w:ascii="Times New Roman" w:hAnsi="Times New Roman" w:cs="Times New Roman"/>
          <w:sz w:val="16"/>
          <w:szCs w:val="16"/>
        </w:rPr>
        <w:t>zing</w:t>
      </w:r>
      <w:r w:rsidR="00CD2DC3" w:rsidRPr="00487574">
        <w:rPr>
          <w:rFonts w:ascii="Times New Roman" w:hAnsi="Times New Roman" w:cs="Times New Roman"/>
          <w:sz w:val="16"/>
          <w:szCs w:val="16"/>
        </w:rPr>
        <w:t xml:space="preserve"> pancreatit</w:t>
      </w:r>
      <w:r w:rsidR="006C3FAB" w:rsidRPr="00487574">
        <w:rPr>
          <w:rFonts w:ascii="Times New Roman" w:hAnsi="Times New Roman" w:cs="Times New Roman"/>
          <w:sz w:val="16"/>
          <w:szCs w:val="16"/>
        </w:rPr>
        <w:t>i</w:t>
      </w:r>
      <w:r w:rsidR="00CD2DC3" w:rsidRPr="00487574">
        <w:rPr>
          <w:rFonts w:ascii="Times New Roman" w:hAnsi="Times New Roman" w:cs="Times New Roman"/>
          <w:sz w:val="16"/>
          <w:szCs w:val="16"/>
        </w:rPr>
        <w:t>s</w:t>
      </w:r>
      <w:r w:rsidR="00CD2DC3" w:rsidRPr="00487574">
        <w:rPr>
          <w:rFonts w:ascii="Times New Roman" w:hAnsi="Times New Roman" w:cs="Times New Roman"/>
          <w:sz w:val="16"/>
          <w:szCs w:val="16"/>
        </w:rPr>
        <w:t>.</w:t>
      </w:r>
      <w:r w:rsidR="00CD2DC3">
        <w:rPr>
          <w:rFonts w:ascii="Times New Roman" w:hAnsi="Times New Roman" w:cs="Times New Roman"/>
          <w:sz w:val="24"/>
          <w:szCs w:val="24"/>
        </w:rPr>
        <w:t xml:space="preserve"> </w:t>
      </w:r>
      <w:r w:rsidRPr="00487574">
        <w:rPr>
          <w:rFonts w:ascii="Times New Roman" w:hAnsi="Times New Roman" w:cs="Times New Roman"/>
          <w:sz w:val="22"/>
          <w:szCs w:val="22"/>
        </w:rPr>
        <w:t>Findings:</w:t>
      </w:r>
      <w:r>
        <w:t xml:space="preserve"> </w:t>
      </w:r>
      <w:r w:rsidR="00394CFA" w:rsidRPr="00487574">
        <w:rPr>
          <w:rFonts w:ascii="Times New Roman" w:hAnsi="Times New Roman" w:cs="Times New Roman"/>
          <w:sz w:val="16"/>
          <w:szCs w:val="16"/>
        </w:rPr>
        <w:t>U</w:t>
      </w:r>
      <w:r w:rsidR="00394CFA" w:rsidRPr="00487574">
        <w:rPr>
          <w:rFonts w:ascii="Times New Roman" w:hAnsi="Times New Roman" w:cs="Times New Roman"/>
          <w:sz w:val="16"/>
          <w:szCs w:val="16"/>
        </w:rPr>
        <w:t xml:space="preserve">sing the MALDI Bio Typer system  </w:t>
      </w:r>
      <w:r w:rsidR="00915E27">
        <w:rPr>
          <w:rFonts w:ascii="Times New Roman" w:hAnsi="Times New Roman" w:cs="Times New Roman"/>
          <w:i/>
          <w:sz w:val="16"/>
          <w:szCs w:val="16"/>
        </w:rPr>
        <w:t>C</w:t>
      </w:r>
      <w:r w:rsidR="00394CFA" w:rsidRPr="00487574">
        <w:rPr>
          <w:rFonts w:ascii="Times New Roman" w:hAnsi="Times New Roman" w:cs="Times New Roman"/>
          <w:i/>
          <w:sz w:val="16"/>
          <w:szCs w:val="16"/>
        </w:rPr>
        <w:t xml:space="preserve"> parapsilosis</w:t>
      </w:r>
      <w:r w:rsidR="00394CFA" w:rsidRPr="00487574">
        <w:rPr>
          <w:rFonts w:ascii="Times New Roman" w:hAnsi="Times New Roman" w:cs="Times New Roman"/>
          <w:sz w:val="16"/>
          <w:szCs w:val="16"/>
        </w:rPr>
        <w:t xml:space="preserve"> from the blood </w:t>
      </w:r>
      <w:r w:rsidR="00394CFA" w:rsidRPr="00487574">
        <w:rPr>
          <w:rFonts w:ascii="Times New Roman" w:hAnsi="Times New Roman" w:cs="Times New Roman"/>
          <w:sz w:val="16"/>
          <w:szCs w:val="16"/>
        </w:rPr>
        <w:t xml:space="preserve">was obtained. </w:t>
      </w:r>
      <w:r w:rsidR="00725B75" w:rsidRPr="00487574">
        <w:rPr>
          <w:rFonts w:ascii="Times New Roman" w:hAnsi="Times New Roman" w:cs="Times New Roman"/>
          <w:color w:val="212121"/>
          <w:sz w:val="16"/>
          <w:szCs w:val="16"/>
          <w:lang w:val="en"/>
        </w:rPr>
        <w:t xml:space="preserve">Despite the fact, that MIC of </w:t>
      </w:r>
      <w:proofErr w:type="spellStart"/>
      <w:r w:rsidR="00725B75" w:rsidRPr="00487574">
        <w:rPr>
          <w:rFonts w:ascii="Times New Roman" w:hAnsi="Times New Roman" w:cs="Times New Roman"/>
          <w:color w:val="212121"/>
          <w:sz w:val="16"/>
          <w:szCs w:val="16"/>
          <w:lang w:val="en"/>
        </w:rPr>
        <w:t>anidulafungin</w:t>
      </w:r>
      <w:proofErr w:type="spellEnd"/>
      <w:r w:rsidR="00725B75" w:rsidRPr="00487574">
        <w:rPr>
          <w:rFonts w:ascii="Times New Roman" w:hAnsi="Times New Roman" w:cs="Times New Roman"/>
          <w:color w:val="212121"/>
          <w:sz w:val="16"/>
          <w:szCs w:val="16"/>
          <w:lang w:val="en"/>
        </w:rPr>
        <w:t xml:space="preserve"> was 0,38ug/ml</w:t>
      </w:r>
      <w:r w:rsidR="00487574" w:rsidRPr="00487574">
        <w:rPr>
          <w:rFonts w:ascii="Times New Roman" w:hAnsi="Times New Roman" w:cs="Times New Roman"/>
          <w:color w:val="212121"/>
          <w:sz w:val="16"/>
          <w:szCs w:val="16"/>
          <w:lang w:val="en"/>
        </w:rPr>
        <w:t xml:space="preserve"> (Table 1)</w:t>
      </w:r>
      <w:r w:rsidR="00725B75" w:rsidRPr="00487574">
        <w:rPr>
          <w:rFonts w:ascii="Times New Roman" w:hAnsi="Times New Roman" w:cs="Times New Roman"/>
          <w:color w:val="212121"/>
          <w:sz w:val="16"/>
          <w:szCs w:val="16"/>
          <w:lang w:val="en"/>
        </w:rPr>
        <w:t xml:space="preserve">, </w:t>
      </w:r>
      <w:r w:rsidR="00394CFA" w:rsidRPr="00487574">
        <w:rPr>
          <w:rFonts w:ascii="Times New Roman" w:hAnsi="Times New Roman" w:cs="Times New Roman"/>
          <w:sz w:val="16"/>
          <w:szCs w:val="16"/>
        </w:rPr>
        <w:t>treatment with anidulafungin was ineffective</w:t>
      </w:r>
      <w:r w:rsidR="00725B75" w:rsidRPr="00487574">
        <w:rPr>
          <w:rFonts w:ascii="Times New Roman" w:hAnsi="Times New Roman" w:cs="Times New Roman"/>
          <w:sz w:val="16"/>
          <w:szCs w:val="16"/>
        </w:rPr>
        <w:t xml:space="preserve">, </w:t>
      </w:r>
      <w:r w:rsidR="00915E27">
        <w:rPr>
          <w:rFonts w:ascii="Times New Roman" w:hAnsi="Times New Roman" w:cs="Times New Roman"/>
          <w:i/>
          <w:color w:val="000000"/>
          <w:sz w:val="16"/>
          <w:szCs w:val="16"/>
        </w:rPr>
        <w:t>C.</w:t>
      </w:r>
      <w:r w:rsidR="00725B75" w:rsidRPr="00487574">
        <w:rPr>
          <w:rFonts w:ascii="Times New Roman" w:hAnsi="Times New Roman" w:cs="Times New Roman"/>
          <w:i/>
          <w:color w:val="000000"/>
          <w:sz w:val="16"/>
          <w:szCs w:val="16"/>
        </w:rPr>
        <w:t>parapsilosis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was repeatedly detected in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 xml:space="preserve"> the blood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="00725B75" w:rsidRPr="00487574">
        <w:rPr>
          <w:rFonts w:ascii="Times New Roman" w:hAnsi="Times New Roman" w:cs="Times New Roman"/>
          <w:sz w:val="16"/>
          <w:szCs w:val="16"/>
        </w:rPr>
        <w:t xml:space="preserve"> T</w:t>
      </w:r>
      <w:r w:rsidR="00394CFA" w:rsidRPr="00487574">
        <w:rPr>
          <w:rFonts w:ascii="Times New Roman" w:hAnsi="Times New Roman" w:cs="Times New Roman"/>
          <w:sz w:val="16"/>
          <w:szCs w:val="16"/>
        </w:rPr>
        <w:t xml:space="preserve">hen 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lipid form of amphotericin B was included in the treatment. After its inclusion at a dose of 400 mg </w:t>
      </w:r>
      <w:proofErr w:type="spellStart"/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>i.v.</w:t>
      </w:r>
      <w:proofErr w:type="spellEnd"/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 daily, together with targeted antibacterial therapy, a gradual decrease in infl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>am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m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 xml:space="preserve">atory </w:t>
      </w:r>
      <w:r w:rsidR="00725B75" w:rsidRPr="00487574">
        <w:rPr>
          <w:rFonts w:ascii="Times New Roman" w:hAnsi="Times New Roman" w:cs="Times New Roman"/>
          <w:color w:val="000000"/>
          <w:sz w:val="16"/>
          <w:szCs w:val="16"/>
        </w:rPr>
        <w:t>parameters was registered</w:t>
      </w:r>
      <w:r w:rsidR="00487574">
        <w:rPr>
          <w:rFonts w:ascii="Times New Roman" w:hAnsi="Times New Roman" w:cs="Times New Roman"/>
          <w:color w:val="000000"/>
          <w:sz w:val="16"/>
          <w:szCs w:val="16"/>
        </w:rPr>
        <w:t>, blo</w:t>
      </w:r>
      <w:r w:rsidR="00915E27">
        <w:rPr>
          <w:rFonts w:ascii="Times New Roman" w:hAnsi="Times New Roman" w:cs="Times New Roman"/>
          <w:color w:val="000000"/>
          <w:sz w:val="16"/>
          <w:szCs w:val="16"/>
        </w:rPr>
        <w:t>o</w:t>
      </w:r>
      <w:r w:rsidR="00487574">
        <w:rPr>
          <w:rFonts w:ascii="Times New Roman" w:hAnsi="Times New Roman" w:cs="Times New Roman"/>
          <w:color w:val="000000"/>
          <w:sz w:val="16"/>
          <w:szCs w:val="16"/>
        </w:rPr>
        <w:t xml:space="preserve">d culture has become sterile. </w:t>
      </w:r>
      <w:r w:rsidR="00394CFA" w:rsidRPr="00487574">
        <w:rPr>
          <w:rFonts w:ascii="Times New Roman" w:hAnsi="Times New Roman" w:cs="Times New Roman"/>
          <w:sz w:val="16"/>
          <w:szCs w:val="16"/>
        </w:rPr>
        <w:t xml:space="preserve"> </w:t>
      </w:r>
      <w:r w:rsidR="00394CFA">
        <w:rPr>
          <w:rFonts w:ascii="Times New Roman" w:hAnsi="Times New Roman" w:cs="Times New Roman"/>
          <w:sz w:val="24"/>
          <w:szCs w:val="24"/>
        </w:rPr>
        <w:t xml:space="preserve"> </w:t>
      </w:r>
      <w:r w:rsidRPr="00F5214F">
        <w:rPr>
          <w:rFonts w:ascii="Times New Roman" w:hAnsi="Times New Roman" w:cs="Times New Roman"/>
          <w:sz w:val="22"/>
          <w:szCs w:val="22"/>
        </w:rPr>
        <w:t>Conclusion &amp; Significance:</w:t>
      </w:r>
      <w:r>
        <w:t xml:space="preserve"> </w:t>
      </w:r>
      <w:r w:rsidR="00487574" w:rsidRPr="00F5214F">
        <w:rPr>
          <w:rFonts w:ascii="Times New Roman" w:hAnsi="Times New Roman" w:cs="Times New Roman"/>
          <w:sz w:val="16"/>
          <w:szCs w:val="16"/>
        </w:rPr>
        <w:t xml:space="preserve">Lipid form of amphotericine B was effective in the treatment of </w:t>
      </w:r>
      <w:r w:rsidR="00F5214F" w:rsidRPr="00F5214F">
        <w:rPr>
          <w:rFonts w:ascii="Times New Roman" w:hAnsi="Times New Roman" w:cs="Times New Roman"/>
          <w:sz w:val="16"/>
          <w:szCs w:val="16"/>
        </w:rPr>
        <w:t>invasive candidiasis without warsening of renal function.</w:t>
      </w:r>
      <w:r w:rsidR="00487574" w:rsidRPr="00F5214F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B4038" w:rsidRDefault="006B4038" w:rsidP="00487574">
      <w:pPr>
        <w:pStyle w:val="HTMLPreformatted"/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:rsidR="006B4038" w:rsidRDefault="006B4038" w:rsidP="006B4038">
      <w:pPr>
        <w:pStyle w:val="Heading3"/>
        <w:spacing w:before="74"/>
      </w:pPr>
      <w:bookmarkStart w:id="0" w:name="_GoBack"/>
      <w:bookmarkEnd w:id="0"/>
      <w:r>
        <w:rPr>
          <w:color w:val="BF5A14"/>
        </w:rPr>
        <w:t xml:space="preserve">Table 1 </w:t>
      </w:r>
      <w:r>
        <w:rPr>
          <w:color w:val="BF5A14"/>
        </w:rPr>
        <w:t>MIC of antifungal agent</w:t>
      </w:r>
    </w:p>
    <w:p w:rsidR="006B4038" w:rsidRDefault="006B4038" w:rsidP="006B4038">
      <w:pPr>
        <w:pStyle w:val="BodyText"/>
        <w:spacing w:before="2"/>
        <w:rPr>
          <w:noProof/>
          <w:lang w:val="sk-SK" w:eastAsia="sk-SK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1252"/>
        <w:gridCol w:w="976"/>
      </w:tblGrid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Antimycotic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MIC ug/ml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Anidulafungin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0.380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Micafungin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0.380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Caspofungin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1.500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Itraconazole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Fluconazole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2.000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Voriconazole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0.125</w:t>
            </w:r>
          </w:p>
        </w:tc>
      </w:tr>
      <w:tr w:rsidR="006B4038" w:rsidTr="00394AC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Amphotericin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038" w:rsidRPr="00487574" w:rsidRDefault="006B4038" w:rsidP="00394AC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8757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0,500</w:t>
            </w:r>
          </w:p>
        </w:tc>
      </w:tr>
    </w:tbl>
    <w:p w:rsidR="006B4038" w:rsidRPr="00F5214F" w:rsidRDefault="006B4038" w:rsidP="00487574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16"/>
          <w:szCs w:val="16"/>
        </w:rPr>
      </w:pPr>
    </w:p>
    <w:p w:rsidR="006C3FAB" w:rsidRDefault="00A9710C" w:rsidP="006B4038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6B4038">
        <w:rPr>
          <w:color w:val="BF5A14"/>
        </w:rPr>
        <w:t xml:space="preserve"> </w:t>
      </w:r>
    </w:p>
    <w:p w:rsidR="005973B9" w:rsidRDefault="00804D1E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Drgona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(2013) Infectious complications of oncological patients – selected chapters (in Slovak).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Commenius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University in Bratislava, Slovakia, 24.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2. Tenner S, Baillie J, DeWitt J, Vege SS, American College of Gastroenterology (2013) American College of Gastroenterology guideline: management of acute pancreatitis. Am J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Gastroenterol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108: 1400-</w:t>
      </w:r>
      <w:proofErr w:type="gram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1415.</w:t>
      </w:r>
      <w:proofErr w:type="gram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https://goo.gl/tjfnyb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3.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Ostrosky-Zeichner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L,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Shohan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S, Vazquez J,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Reboli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A, Betts R, et al. (2014)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MSG-01: A randomized, double-blind, placebo-controlled trial of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caspofungin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prophylaxis followed by preemptive therapy for invasive candidiasis in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highrisk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adults in the critical care setting.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58: 1219-1226.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https://goo.gl/ipQEbN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4.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Knitsch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W, Vincent JL,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Utzolino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S, Francois B,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Dinva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T, et al. (2015) A randomized, placebo-controlled trial of preemptive antifungal therapy for the prevention of invasive candidiasis following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gastrointestinl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surgery for intra-abdominal infections.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61: 1671-1678.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https://goo.gl/fYBxb7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5.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Rajendran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R, Sherry L, Deshpande A, Johnson EM, Hanson MF, et al. (2016)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A prospective surveillance study of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candidaemia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: epidemiology, risk factors, antifungal treatment and outcome in hospitalized patients. Front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Microbiol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7:915.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https://goo.gl/yT14Ua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>6. Pappas PG, Kauffman CA, Andes DR, Clancy CJ, Marr KA, et al. (2016) Clinical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practice</w:t>
      </w:r>
      <w:proofErr w:type="gram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guideline for the management of candidiasis: 2016 update by the Infectious Diseases Society of America.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62: e1-15.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https://goo.gl/D1RNhx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7. Kauffman CA (2016) Treatment of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candidaemia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and invasive candidiasis in adults.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UpToDate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®, Edited by Marr KA, Wolters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Cluver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https://goo.gl/kMwvtn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8.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Hrabovský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V,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Takáčová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V,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Schréterová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E,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Pastvová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L,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Hrabovská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Z, et al. (2017) Distribution and antifungal susceptibility of yeasts isolates from intensive care unit patients. Folia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Microbiol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(Praha).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https://goo.gl/y4FqvB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9.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Tissot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F, Agrawal S, Pagano L,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Petrikkos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G,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Groll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AH, et al. (2016) ECIL- 6 guidelines for the treatment of invasive candidiasis, aspergillosis and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mucormycosis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 leukemia and hematopoietic stem cell transplant patients.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Haematologica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102: 433-444.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>Link:  h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ttps://goo.gl/ejCrrU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10. Andes DR,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Safdar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N,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Baddley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JW,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Playford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G,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Reboli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AC, et al. (2012) Impact of</w:t>
      </w:r>
      <w:r w:rsidR="00487574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treatment strategy on outcomes in patients with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candidemia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and other forms of invasive candidiasis: a patient-level quantitative review of randomized trials.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54: 1110-1122.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https://goo.gl/ZhKh9k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11.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Reboli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AC (2014) Editorial commentary: Is the debate about treatment of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Candida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parapsilosis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complex infections with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echinocandins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much ado about nothing?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58: 1422-1423.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https://goo.gl/Z87nEb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12. Cleveland AA, Farley MM, Harrison LH, Stein B,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Hollick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R, et al. (2012) Changes in incidence and antifungal drug resistance in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candidemia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: results from population-based laboratory surveillance in Atlanta and Baltimore, 2008-2011.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Clin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 Dis 55: 1352-1361.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https://goo.gl/dZ8nSP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13.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Pfaller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MA, Moet GJ, Messer SA, Jones RN,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Castanheira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M (2011) Candida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proofErr w:type="gram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bloodstream</w:t>
      </w:r>
      <w:proofErr w:type="gram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infections: comparison of species distributions and antifungal resistance patterns in community-onset and nosocomial isolates in the SENTRY Antimicrobial Surveillance Program, 2008-2009.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Antimicrob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Agents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Chemother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55: 561-566.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https://goo.gl/4VKqdw</w:t>
      </w:r>
    </w:p>
    <w:p w:rsidR="006C3FAB" w:rsidRPr="006C3FAB" w:rsidRDefault="006C3FAB" w:rsidP="0048757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14.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Posteraro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B,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Spanu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T, Fiori B, De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Maio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F,De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Carolis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E, et al. (2015)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Antifungaal</w:t>
      </w:r>
      <w:proofErr w:type="spellEnd"/>
    </w:p>
    <w:p w:rsidR="00AE3E37" w:rsidRPr="006C3FAB" w:rsidRDefault="006C3FAB" w:rsidP="00487574">
      <w:pPr>
        <w:tabs>
          <w:tab w:val="left" w:pos="384"/>
        </w:tabs>
        <w:ind w:right="117"/>
        <w:rPr>
          <w:sz w:val="16"/>
          <w:szCs w:val="16"/>
        </w:rPr>
      </w:pPr>
      <w:proofErr w:type="gram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susceptibility</w:t>
      </w:r>
      <w:proofErr w:type="gram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profiles of bloodstream yeast isolates by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Sensititre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Yeast One over nine years at a large Italian teaching hospital.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Antimicrob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Agents </w:t>
      </w:r>
      <w:proofErr w:type="spellStart"/>
      <w:r w:rsidRPr="006C3FAB">
        <w:rPr>
          <w:rFonts w:ascii="Times New Roman" w:hAnsi="Times New Roman" w:cs="Times New Roman"/>
          <w:color w:val="000000"/>
          <w:sz w:val="16"/>
          <w:szCs w:val="16"/>
        </w:rPr>
        <w:t>Chemother</w:t>
      </w:r>
      <w:proofErr w:type="spellEnd"/>
      <w:r w:rsidRPr="006C3FAB">
        <w:rPr>
          <w:rFonts w:ascii="Times New Roman" w:hAnsi="Times New Roman" w:cs="Times New Roman"/>
          <w:color w:val="000000"/>
          <w:sz w:val="16"/>
          <w:szCs w:val="16"/>
        </w:rPr>
        <w:t xml:space="preserve"> 59: 3944-3955. </w:t>
      </w:r>
      <w:r w:rsidRPr="006C3FAB">
        <w:rPr>
          <w:rFonts w:ascii="Times New Roman" w:hAnsi="Times New Roman" w:cs="Times New Roman"/>
          <w:b/>
          <w:bCs/>
          <w:color w:val="57A8DE"/>
          <w:sz w:val="16"/>
          <w:szCs w:val="16"/>
        </w:rPr>
        <w:t xml:space="preserve">Link: </w:t>
      </w:r>
      <w:r w:rsidRPr="006C3FAB">
        <w:rPr>
          <w:rFonts w:ascii="Times New Roman" w:hAnsi="Times New Roman" w:cs="Times New Roman"/>
          <w:color w:val="000000"/>
          <w:sz w:val="16"/>
          <w:szCs w:val="16"/>
        </w:rPr>
        <w:t>https://goo.gl/dqkJw7</w:t>
      </w:r>
    </w:p>
    <w:p w:rsidR="00AE3E37" w:rsidRDefault="008756E6" w:rsidP="00487574">
      <w:pPr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sk-SK" w:eastAsia="sk-SK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EBF5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sk-SK" w:eastAsia="sk-SK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804D1E" w:rsidRPr="00804D1E" w:rsidRDefault="006B4038" w:rsidP="00804D1E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18"/>
          <w:szCs w:val="18"/>
        </w:rPr>
      </w:pPr>
      <w:r w:rsidRPr="00804D1E">
        <w:rPr>
          <w:rFonts w:ascii="Times New Roman" w:hAnsi="Times New Roman" w:cs="Times New Roman"/>
          <w:sz w:val="18"/>
          <w:szCs w:val="18"/>
        </w:rPr>
        <w:t xml:space="preserve">Jana Simonova </w:t>
      </w:r>
      <w:r w:rsidR="00A9710C" w:rsidRPr="00804D1E">
        <w:rPr>
          <w:rFonts w:ascii="Times New Roman" w:hAnsi="Times New Roman" w:cs="Times New Roman"/>
          <w:sz w:val="18"/>
          <w:szCs w:val="18"/>
        </w:rPr>
        <w:t xml:space="preserve"> </w:t>
      </w:r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 xml:space="preserve">deals with the issue of bacterial and fungal infections in intensive patients at the University Hospital L. Pasteur and at the Medical Faculty of the </w:t>
      </w:r>
      <w:proofErr w:type="spellStart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>Pavol</w:t>
      </w:r>
      <w:proofErr w:type="spellEnd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 xml:space="preserve"> </w:t>
      </w:r>
      <w:proofErr w:type="spellStart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>Jozef</w:t>
      </w:r>
      <w:proofErr w:type="spellEnd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 xml:space="preserve"> </w:t>
      </w:r>
      <w:proofErr w:type="spellStart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>Safarik</w:t>
      </w:r>
      <w:proofErr w:type="spellEnd"/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 xml:space="preserve"> </w:t>
      </w:r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>University</w:t>
      </w:r>
      <w:r w:rsidR="00804D1E" w:rsidRPr="00804D1E">
        <w:rPr>
          <w:rFonts w:ascii="Times New Roman" w:hAnsi="Times New Roman" w:cs="Times New Roman"/>
          <w:color w:val="212121"/>
          <w:sz w:val="18"/>
          <w:szCs w:val="18"/>
          <w:lang w:val="en"/>
        </w:rPr>
        <w:t>.</w:t>
      </w:r>
    </w:p>
    <w:p w:rsidR="00AE3E37" w:rsidRPr="00804D1E" w:rsidRDefault="00A9710C" w:rsidP="00804D1E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 w:rsidRPr="00804D1E">
        <w:rPr>
          <w:rFonts w:ascii="Times New Roman" w:hAnsi="Times New Roman" w:cs="Times New Roman"/>
          <w:sz w:val="18"/>
          <w:szCs w:val="18"/>
        </w:rPr>
        <w:t xml:space="preserve">Email: </w:t>
      </w:r>
      <w:r w:rsidR="00804D1E" w:rsidRPr="00804D1E">
        <w:rPr>
          <w:rFonts w:ascii="Times New Roman" w:hAnsi="Times New Roman" w:cs="Times New Roman"/>
          <w:sz w:val="18"/>
          <w:szCs w:val="18"/>
        </w:rPr>
        <w:t>jana.simonova@unlp.sk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sk-SK" w:eastAsia="sk-SK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8DBB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BE6" w:rsidRDefault="00915BE6">
      <w:r>
        <w:separator/>
      </w:r>
    </w:p>
  </w:endnote>
  <w:endnote w:type="continuationSeparator" w:id="0">
    <w:p w:rsidR="00915BE6" w:rsidRDefault="0091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Roboto-Bold">
    <w:altName w:val="Arial"/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Merriweather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BE6" w:rsidRDefault="00915BE6">
      <w:r>
        <w:separator/>
      </w:r>
    </w:p>
  </w:footnote>
  <w:footnote w:type="continuationSeparator" w:id="0">
    <w:p w:rsidR="00915BE6" w:rsidRDefault="00915B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394CFA"/>
    <w:rsid w:val="00404E5B"/>
    <w:rsid w:val="00414F7B"/>
    <w:rsid w:val="004355DC"/>
    <w:rsid w:val="004749B4"/>
    <w:rsid w:val="00487574"/>
    <w:rsid w:val="00494130"/>
    <w:rsid w:val="004F3523"/>
    <w:rsid w:val="005973B9"/>
    <w:rsid w:val="005B3A56"/>
    <w:rsid w:val="006060CE"/>
    <w:rsid w:val="00610754"/>
    <w:rsid w:val="0063497F"/>
    <w:rsid w:val="006B4038"/>
    <w:rsid w:val="006C3FAB"/>
    <w:rsid w:val="00725B75"/>
    <w:rsid w:val="00803AA3"/>
    <w:rsid w:val="00804D1E"/>
    <w:rsid w:val="00873DF0"/>
    <w:rsid w:val="008756E6"/>
    <w:rsid w:val="008A08B6"/>
    <w:rsid w:val="00915BE6"/>
    <w:rsid w:val="00915E27"/>
    <w:rsid w:val="009B2D44"/>
    <w:rsid w:val="00A07E82"/>
    <w:rsid w:val="00A9710C"/>
    <w:rsid w:val="00AE3E37"/>
    <w:rsid w:val="00B21A57"/>
    <w:rsid w:val="00BB336C"/>
    <w:rsid w:val="00C33602"/>
    <w:rsid w:val="00CD2DC3"/>
    <w:rsid w:val="00CD6F55"/>
    <w:rsid w:val="00DE3104"/>
    <w:rsid w:val="00E26B10"/>
    <w:rsid w:val="00F5214F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FE4245-3228-4923-A289-AD3384B0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customStyle="1" w:styleId="Mriekatabuky">
    <w:name w:val="Mriežka tabuľky"/>
    <w:basedOn w:val="TableNormal"/>
    <w:uiPriority w:val="39"/>
    <w:rsid w:val="006C3FAB"/>
    <w:pPr>
      <w:widowControl/>
    </w:pPr>
    <w:rPr>
      <w:lang w:val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25B7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25B75"/>
    <w:rPr>
      <w:rFonts w:ascii="Courier New" w:eastAsia="Times New Roman" w:hAnsi="Courier New" w:cs="Courier New"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C535-2972-403D-9EFE-9687CC9CB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Robert Simon</cp:lastModifiedBy>
  <cp:revision>2</cp:revision>
  <dcterms:created xsi:type="dcterms:W3CDTF">2018-04-29T18:23:00Z</dcterms:created>
  <dcterms:modified xsi:type="dcterms:W3CDTF">2018-04-29T18:23:00Z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