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FCF" w:rsidRPr="00AA46D9" w:rsidRDefault="009839A6" w:rsidP="003D47C7">
      <w:pPr>
        <w:jc w:val="center"/>
        <w:rPr>
          <w:b/>
        </w:rPr>
      </w:pPr>
      <w:r w:rsidRPr="00AA46D9">
        <w:rPr>
          <w:b/>
        </w:rPr>
        <w:t>E</w:t>
      </w:r>
      <w:r w:rsidR="0061775B" w:rsidRPr="00AA46D9">
        <w:rPr>
          <w:b/>
        </w:rPr>
        <w:t>XPANDED CRITERIA DONORS IN FUNCTION OF THE INCREASED NUMBER OF CADAVERIC KIDNEY TRANSPLANTATION AT THE MILITARY MEDICAL ACADEMY IN BELGRADE</w:t>
      </w:r>
    </w:p>
    <w:p w:rsidR="007546DE" w:rsidRDefault="009839A6" w:rsidP="003D47C7">
      <w:pPr>
        <w:jc w:val="center"/>
      </w:pPr>
      <w:proofErr w:type="spellStart"/>
      <w:r w:rsidRPr="0061775B">
        <w:t>Maksic</w:t>
      </w:r>
      <w:proofErr w:type="spellEnd"/>
      <w:r w:rsidRPr="0061775B">
        <w:t xml:space="preserve"> Dj</w:t>
      </w:r>
      <w:r w:rsidR="0061775B">
        <w:t>.</w:t>
      </w:r>
      <w:r w:rsidR="005D1FCF" w:rsidRPr="0061775B">
        <w:rPr>
          <w:vertAlign w:val="superscript"/>
        </w:rPr>
        <w:t>1</w:t>
      </w:r>
      <w:r w:rsidRPr="0061775B">
        <w:t xml:space="preserve">, </w:t>
      </w:r>
      <w:proofErr w:type="spellStart"/>
      <w:r w:rsidRPr="0061775B">
        <w:t>Radojevic</w:t>
      </w:r>
      <w:proofErr w:type="spellEnd"/>
      <w:r w:rsidRPr="0061775B">
        <w:t xml:space="preserve"> M</w:t>
      </w:r>
      <w:r w:rsidR="0061775B">
        <w:t>.</w:t>
      </w:r>
      <w:r w:rsidR="00A57470">
        <w:rPr>
          <w:vertAlign w:val="superscript"/>
        </w:rPr>
        <w:t>1</w:t>
      </w:r>
      <w:r w:rsidRPr="0061775B">
        <w:t xml:space="preserve">, </w:t>
      </w:r>
      <w:proofErr w:type="spellStart"/>
      <w:r w:rsidRPr="0061775B">
        <w:t>Vavic</w:t>
      </w:r>
      <w:proofErr w:type="spellEnd"/>
      <w:r w:rsidRPr="0061775B">
        <w:t xml:space="preserve"> N</w:t>
      </w:r>
      <w:r w:rsidR="0061775B">
        <w:t>.</w:t>
      </w:r>
      <w:r w:rsidR="00A57470">
        <w:rPr>
          <w:vertAlign w:val="superscript"/>
        </w:rPr>
        <w:t>1</w:t>
      </w:r>
      <w:r w:rsidR="007546DE">
        <w:t>,</w:t>
      </w:r>
      <w:r w:rsidRPr="0061775B">
        <w:t xml:space="preserve"> </w:t>
      </w:r>
      <w:proofErr w:type="spellStart"/>
      <w:r w:rsidR="00A57470">
        <w:t>Aleksic</w:t>
      </w:r>
      <w:proofErr w:type="spellEnd"/>
      <w:r w:rsidR="00A57470">
        <w:t xml:space="preserve"> P</w:t>
      </w:r>
      <w:r w:rsidR="00A57470">
        <w:rPr>
          <w:vertAlign w:val="superscript"/>
        </w:rPr>
        <w:t>2</w:t>
      </w:r>
      <w:r w:rsidR="00A57470">
        <w:t xml:space="preserve">, </w:t>
      </w:r>
      <w:proofErr w:type="spellStart"/>
      <w:r w:rsidR="005D1FCF" w:rsidRPr="0061775B">
        <w:t>Tomic</w:t>
      </w:r>
      <w:proofErr w:type="spellEnd"/>
      <w:r w:rsidR="005D1FCF" w:rsidRPr="0061775B">
        <w:t xml:space="preserve"> A</w:t>
      </w:r>
      <w:r w:rsidR="0061775B">
        <w:t>.</w:t>
      </w:r>
      <w:r w:rsidR="00A57470">
        <w:rPr>
          <w:vertAlign w:val="superscript"/>
        </w:rPr>
        <w:t>3</w:t>
      </w:r>
      <w:r w:rsidR="005D1FCF" w:rsidRPr="0061775B">
        <w:t>,</w:t>
      </w:r>
      <w:r w:rsidR="00A57470">
        <w:t xml:space="preserve"> </w:t>
      </w:r>
      <w:proofErr w:type="spellStart"/>
      <w:r w:rsidR="00A57470">
        <w:t>Maric</w:t>
      </w:r>
      <w:proofErr w:type="spellEnd"/>
      <w:r w:rsidR="00A57470">
        <w:t xml:space="preserve"> P</w:t>
      </w:r>
      <w:r w:rsidR="00A57470">
        <w:rPr>
          <w:vertAlign w:val="superscript"/>
        </w:rPr>
        <w:t>2</w:t>
      </w:r>
      <w:r w:rsidR="00A57470">
        <w:t xml:space="preserve">, </w:t>
      </w:r>
      <w:proofErr w:type="spellStart"/>
      <w:r w:rsidRPr="0061775B">
        <w:t>Obrencevic</w:t>
      </w:r>
      <w:proofErr w:type="spellEnd"/>
      <w:r w:rsidRPr="0061775B">
        <w:t xml:space="preserve"> K</w:t>
      </w:r>
      <w:r w:rsidR="0061775B">
        <w:t>.</w:t>
      </w:r>
      <w:r w:rsidR="00A57470">
        <w:rPr>
          <w:vertAlign w:val="superscript"/>
        </w:rPr>
        <w:t>1</w:t>
      </w:r>
      <w:r w:rsidRPr="0061775B">
        <w:t xml:space="preserve">, </w:t>
      </w:r>
    </w:p>
    <w:p w:rsidR="007546DE" w:rsidRDefault="00A57470" w:rsidP="003D47C7">
      <w:pPr>
        <w:jc w:val="center"/>
      </w:pPr>
      <w:proofErr w:type="spellStart"/>
      <w:r>
        <w:t>Pilcevic</w:t>
      </w:r>
      <w:proofErr w:type="spellEnd"/>
      <w:r>
        <w:t xml:space="preserve"> D</w:t>
      </w:r>
      <w:r>
        <w:rPr>
          <w:vertAlign w:val="superscript"/>
        </w:rPr>
        <w:t>1</w:t>
      </w:r>
      <w:r>
        <w:t xml:space="preserve">, </w:t>
      </w:r>
      <w:proofErr w:type="spellStart"/>
      <w:r w:rsidR="009839A6" w:rsidRPr="0061775B">
        <w:t>Vukomanovic</w:t>
      </w:r>
      <w:proofErr w:type="spellEnd"/>
      <w:r w:rsidR="009839A6" w:rsidRPr="0061775B">
        <w:t xml:space="preserve"> B</w:t>
      </w:r>
      <w:r w:rsidR="0061775B">
        <w:t>.</w:t>
      </w:r>
      <w:r>
        <w:rPr>
          <w:vertAlign w:val="superscript"/>
        </w:rPr>
        <w:t>4</w:t>
      </w:r>
    </w:p>
    <w:p w:rsidR="00D84DFC" w:rsidRDefault="005D1FCF" w:rsidP="00D84DFC">
      <w:pPr>
        <w:jc w:val="center"/>
      </w:pPr>
      <w:r w:rsidRPr="0061775B">
        <w:t>Clinic Of Nephrology</w:t>
      </w:r>
      <w:proofErr w:type="gramStart"/>
      <w:r w:rsidRPr="0061775B">
        <w:rPr>
          <w:vertAlign w:val="superscript"/>
        </w:rPr>
        <w:t>1</w:t>
      </w:r>
      <w:r w:rsidRPr="0061775B">
        <w:t xml:space="preserve">, </w:t>
      </w:r>
      <w:r w:rsidR="003D47C7">
        <w:t xml:space="preserve"> </w:t>
      </w:r>
      <w:r w:rsidRPr="0061775B">
        <w:t>Clinic</w:t>
      </w:r>
      <w:proofErr w:type="gramEnd"/>
      <w:r w:rsidRPr="0061775B">
        <w:t xml:space="preserve"> of Urology</w:t>
      </w:r>
      <w:r w:rsidR="00A57470">
        <w:rPr>
          <w:vertAlign w:val="superscript"/>
        </w:rPr>
        <w:t>2</w:t>
      </w:r>
      <w:r w:rsidRPr="0061775B">
        <w:t>, Clinic of Vascular Surgery</w:t>
      </w:r>
      <w:r w:rsidR="00A57470">
        <w:rPr>
          <w:vertAlign w:val="superscript"/>
        </w:rPr>
        <w:t>3</w:t>
      </w:r>
      <w:r w:rsidRPr="0061775B">
        <w:t>, Institute of Pathology</w:t>
      </w:r>
      <w:r w:rsidR="00A57470">
        <w:rPr>
          <w:vertAlign w:val="superscript"/>
        </w:rPr>
        <w:t>4</w:t>
      </w:r>
      <w:r w:rsidRPr="0061775B">
        <w:t xml:space="preserve">, </w:t>
      </w:r>
      <w:r w:rsidR="00A57470">
        <w:t xml:space="preserve">Medical Faculty of </w:t>
      </w:r>
      <w:r w:rsidRPr="0061775B">
        <w:t xml:space="preserve">Military Medical </w:t>
      </w:r>
      <w:proofErr w:type="spellStart"/>
      <w:r w:rsidRPr="0061775B">
        <w:t>Academy,</w:t>
      </w:r>
      <w:r w:rsidR="00A57470">
        <w:t>University</w:t>
      </w:r>
      <w:proofErr w:type="spellEnd"/>
      <w:r w:rsidR="00A57470">
        <w:t xml:space="preserve"> of </w:t>
      </w:r>
      <w:proofErr w:type="spellStart"/>
      <w:r w:rsidR="00A57470">
        <w:t>Defence</w:t>
      </w:r>
      <w:proofErr w:type="spellEnd"/>
      <w:r w:rsidR="00D84DFC">
        <w:t xml:space="preserve"> in Belgrade, Serbia.</w:t>
      </w:r>
      <w:r w:rsidR="00A57470">
        <w:t xml:space="preserve">, </w:t>
      </w:r>
      <w:r w:rsidR="00D84DFC">
        <w:t xml:space="preserve"> </w:t>
      </w:r>
    </w:p>
    <w:p w:rsidR="00D84DFC" w:rsidRDefault="00D84DFC" w:rsidP="00D84DFC">
      <w:pPr>
        <w:jc w:val="center"/>
      </w:pPr>
    </w:p>
    <w:p w:rsidR="009839A6" w:rsidRDefault="002E1982" w:rsidP="00D84DFC">
      <w:r>
        <w:t>Within the p</w:t>
      </w:r>
      <w:r w:rsidR="009839A6" w:rsidRPr="0061775B">
        <w:t>eriod 201</w:t>
      </w:r>
      <w:r>
        <w:t>4</w:t>
      </w:r>
      <w:r w:rsidR="009839A6" w:rsidRPr="0061775B">
        <w:t>.-201</w:t>
      </w:r>
      <w:r>
        <w:t>8</w:t>
      </w:r>
      <w:r w:rsidR="009839A6" w:rsidRPr="0061775B">
        <w:t xml:space="preserve">., 23 cadaveric </w:t>
      </w:r>
      <w:r w:rsidR="00292CB7">
        <w:t xml:space="preserve">expanded criteria </w:t>
      </w:r>
      <w:proofErr w:type="gramStart"/>
      <w:r w:rsidR="00292CB7">
        <w:t xml:space="preserve">donors </w:t>
      </w:r>
      <w:r w:rsidR="009839A6" w:rsidRPr="0061775B">
        <w:t xml:space="preserve"> from</w:t>
      </w:r>
      <w:proofErr w:type="gramEnd"/>
      <w:r w:rsidR="009839A6" w:rsidRPr="0061775B">
        <w:t xml:space="preserve"> MMA and other donor hospitals were </w:t>
      </w:r>
      <w:r>
        <w:t>realized</w:t>
      </w:r>
      <w:r w:rsidR="009839A6" w:rsidRPr="0061775B">
        <w:t xml:space="preserve">: 7 of them were younger than 50 years, 10 donors were 50-60 years old and 6 of them were over 60.  Average age of all of them was 51.6±13.7 years, the youngest one was 2 </w:t>
      </w:r>
      <w:r>
        <w:t>and the oldest one 76 years old</w:t>
      </w:r>
      <w:r w:rsidR="009839A6" w:rsidRPr="0061775B">
        <w:t>. Average age of the kidney recipient was</w:t>
      </w:r>
      <w:r w:rsidR="005D1FCF" w:rsidRPr="0061775B">
        <w:t xml:space="preserve"> 46.2±10.</w:t>
      </w:r>
      <w:r w:rsidR="009839A6" w:rsidRPr="0061775B">
        <w:t>1 years and the average dialysis period before kidney transplantation was 50.2±40.0 months.  One-year and three-year recipient survival period was 88.9%, and of the graft 88.9%, namely, 82.23%. The serum creatinine levels in the kidney recipient after one and three years of the posttransplantation period were 141±42, that is, 141±99.1 micromol/L. In the kidn</w:t>
      </w:r>
      <w:r w:rsidR="009B7D24">
        <w:t>e</w:t>
      </w:r>
      <w:r w:rsidR="009839A6" w:rsidRPr="0061775B">
        <w:t xml:space="preserve">y recipient from the standard ECD the serum creatinine levels were not statistically different after the first and the third year of the kidney transplantation (Mann-Whitney test p&gt;0.05). Zero kidney biopsy with pathohistologic scoring was used for making decision concerning the kidney allocation. </w:t>
      </w:r>
    </w:p>
    <w:p w:rsidR="006C67D7" w:rsidRDefault="006C67D7" w:rsidP="00D84DFC"/>
    <w:p w:rsidR="006C67D7" w:rsidRDefault="006C67D7" w:rsidP="00D84DFC"/>
    <w:p w:rsidR="006C67D7" w:rsidRPr="00AA46D9" w:rsidRDefault="006C67D7" w:rsidP="00D84DFC">
      <w:pPr>
        <w:rPr>
          <w:b/>
        </w:rPr>
      </w:pPr>
      <w:r w:rsidRPr="00AA46D9">
        <w:rPr>
          <w:b/>
        </w:rPr>
        <w:t>Reference:</w:t>
      </w:r>
    </w:p>
    <w:p w:rsidR="006C67D7" w:rsidRDefault="006C67D7" w:rsidP="006C67D7">
      <w:pPr>
        <w:pStyle w:val="ListParagraph"/>
        <w:numPr>
          <w:ilvl w:val="0"/>
          <w:numId w:val="2"/>
        </w:numPr>
      </w:pPr>
      <w:proofErr w:type="spellStart"/>
      <w:r>
        <w:t>Lucarelli</w:t>
      </w:r>
      <w:proofErr w:type="spellEnd"/>
      <w:r>
        <w:t xml:space="preserve"> G, </w:t>
      </w:r>
      <w:proofErr w:type="spellStart"/>
      <w:r>
        <w:t>Bettocchi</w:t>
      </w:r>
      <w:proofErr w:type="spellEnd"/>
      <w:r>
        <w:t xml:space="preserve"> C, </w:t>
      </w:r>
      <w:proofErr w:type="spellStart"/>
      <w:r>
        <w:t>Battaglin</w:t>
      </w:r>
      <w:proofErr w:type="spellEnd"/>
      <w:r>
        <w:t xml:space="preserve"> M </w:t>
      </w:r>
      <w:proofErr w:type="gramStart"/>
      <w:r>
        <w:t>et al.</w:t>
      </w:r>
      <w:proofErr w:type="gramEnd"/>
      <w:r>
        <w:t xml:space="preserve"> Extended critical donor kidney transplantation: comparative outcome analysis between single versus double kidney transplantation at 5 years. Transplant </w:t>
      </w:r>
      <w:proofErr w:type="spellStart"/>
      <w:r>
        <w:t>Proc</w:t>
      </w:r>
      <w:proofErr w:type="spellEnd"/>
      <w:r>
        <w:t xml:space="preserve"> 2010;42(4):1104-7.</w:t>
      </w:r>
    </w:p>
    <w:p w:rsidR="006C67D7" w:rsidRDefault="006C67D7" w:rsidP="006C67D7">
      <w:pPr>
        <w:pStyle w:val="ListParagraph"/>
        <w:numPr>
          <w:ilvl w:val="0"/>
          <w:numId w:val="2"/>
        </w:numPr>
      </w:pPr>
      <w:proofErr w:type="spellStart"/>
      <w:r>
        <w:t>Ko</w:t>
      </w:r>
      <w:proofErr w:type="spellEnd"/>
      <w:r>
        <w:t xml:space="preserve"> KJ, Kim YN, Kim MH et al. Kidney transplantation using expanded-criteria donors: A comparison with ideal deceased donors and non-expanded –criteria deceased </w:t>
      </w:r>
      <w:proofErr w:type="spellStart"/>
      <w:r>
        <w:t>donots</w:t>
      </w:r>
      <w:proofErr w:type="spellEnd"/>
      <w:r>
        <w:t xml:space="preserve">. Transplant </w:t>
      </w:r>
      <w:proofErr w:type="spellStart"/>
      <w:r>
        <w:t>Proc</w:t>
      </w:r>
      <w:proofErr w:type="spellEnd"/>
      <w:r>
        <w:t xml:space="preserve"> 2018:50(10):3222-27.</w:t>
      </w:r>
    </w:p>
    <w:p w:rsidR="006C67D7" w:rsidRDefault="006C67D7" w:rsidP="006C67D7">
      <w:pPr>
        <w:pStyle w:val="ListParagraph"/>
        <w:numPr>
          <w:ilvl w:val="0"/>
          <w:numId w:val="2"/>
        </w:numPr>
      </w:pPr>
      <w:proofErr w:type="spellStart"/>
      <w:r>
        <w:t>Casati</w:t>
      </w:r>
      <w:proofErr w:type="spellEnd"/>
      <w:r>
        <w:t xml:space="preserve"> C, Colombo VG, </w:t>
      </w:r>
      <w:proofErr w:type="spellStart"/>
      <w:r>
        <w:t>Perrino</w:t>
      </w:r>
      <w:proofErr w:type="spellEnd"/>
      <w:r>
        <w:t xml:space="preserve"> M </w:t>
      </w:r>
      <w:proofErr w:type="gramStart"/>
      <w:r>
        <w:t>et al.</w:t>
      </w:r>
      <w:proofErr w:type="gramEnd"/>
      <w:r>
        <w:t xml:space="preserve"> Renal transplantation from older deceased donors: use of preimplantation biopsy and differential allocation </w:t>
      </w:r>
      <w:proofErr w:type="spellStart"/>
      <w:r>
        <w:t>tu</w:t>
      </w:r>
      <w:proofErr w:type="spellEnd"/>
      <w:r>
        <w:t xml:space="preserve"> dual or single kidney transplant according to histological score has no advantages over allocation to single kidney transplantation by simple clinical indication. J Transplant </w:t>
      </w:r>
      <w:proofErr w:type="gramStart"/>
      <w:r>
        <w:t>2018;2018:4141756</w:t>
      </w:r>
      <w:proofErr w:type="gramEnd"/>
      <w:r>
        <w:t>.</w:t>
      </w:r>
    </w:p>
    <w:p w:rsidR="003A5799" w:rsidRDefault="003A5799" w:rsidP="003A5799"/>
    <w:p w:rsidR="00E503C5" w:rsidRDefault="00E503C5" w:rsidP="003A5799"/>
    <w:p w:rsidR="003A5799" w:rsidRPr="00AA46D9" w:rsidRDefault="003A5799" w:rsidP="003A5799">
      <w:pPr>
        <w:rPr>
          <w:b/>
        </w:rPr>
      </w:pPr>
      <w:r w:rsidRPr="00AA46D9">
        <w:rPr>
          <w:b/>
        </w:rPr>
        <w:t>Biography:</w:t>
      </w:r>
    </w:p>
    <w:p w:rsidR="00E503C5" w:rsidRDefault="00E503C5" w:rsidP="003A5799"/>
    <w:p w:rsidR="002517DF" w:rsidRPr="00E503C5" w:rsidRDefault="002517DF" w:rsidP="002517DF">
      <w:pPr>
        <w:rPr>
          <w:lang w:val="sr-Latn-RS" w:eastAsia="sr-Cyrl-CS"/>
        </w:rPr>
      </w:pPr>
      <w:r w:rsidRPr="00E503C5">
        <w:rPr>
          <w:lang w:val="sr-Latn-RS" w:eastAsia="sr-Cyrl-CS"/>
        </w:rPr>
        <w:t>Prof. Maksic Djoko, M.D,PhD.</w:t>
      </w:r>
    </w:p>
    <w:p w:rsidR="002517DF" w:rsidRPr="00E503C5" w:rsidRDefault="002517DF" w:rsidP="002517DF">
      <w:pPr>
        <w:rPr>
          <w:lang w:val="sr-Latn-RS" w:eastAsia="sr-Cyrl-CS"/>
        </w:rPr>
      </w:pPr>
    </w:p>
    <w:p w:rsidR="002517DF" w:rsidRPr="00E503C5" w:rsidRDefault="002517DF" w:rsidP="002517DF">
      <w:pPr>
        <w:rPr>
          <w:lang w:val="sr-Latn-RS" w:eastAsia="sr-Cyrl-CS"/>
        </w:rPr>
      </w:pPr>
      <w:r w:rsidRPr="00E503C5">
        <w:rPr>
          <w:lang w:val="sr-Latn-RS" w:eastAsia="sr-Cyrl-CS"/>
        </w:rPr>
        <w:t xml:space="preserve">He was born in 1958. School of Medicine graduated in 1982. </w:t>
      </w:r>
    </w:p>
    <w:p w:rsidR="002517DF" w:rsidRPr="00E503C5" w:rsidRDefault="002517DF" w:rsidP="002517DF">
      <w:pPr>
        <w:rPr>
          <w:lang w:val="sr-Latn-RS" w:eastAsia="sr-Cyrl-CS"/>
        </w:rPr>
      </w:pPr>
      <w:r w:rsidRPr="00E503C5">
        <w:rPr>
          <w:lang w:val="sr-Latn-RS" w:eastAsia="sr-Cyrl-CS"/>
        </w:rPr>
        <w:t>Specialization in internal medicine completed in 1988 with great success in MMA. PhD</w:t>
      </w:r>
      <w:r w:rsidRPr="00E503C5">
        <w:rPr>
          <w:lang w:val="sr-Latn-RS"/>
        </w:rPr>
        <w:t xml:space="preserve"> thesis, entitled </w:t>
      </w:r>
      <w:r w:rsidRPr="00E503C5">
        <w:rPr>
          <w:lang w:val="sr-Latn-RS" w:eastAsia="sr-Cyrl-CS"/>
        </w:rPr>
        <w:t xml:space="preserve">  Inflammatory Cytokines in the Pathogenesis of  IgA Nephropathy defended in 1996. He become assistent professor for internal medicine in 2003 and  full professor in 2008. Now he is chief of Clinic of Nephrology of MMA in Belgrade.  </w:t>
      </w:r>
      <w:r w:rsidRPr="00E503C5">
        <w:rPr>
          <w:lang w:val="sr-Latn-RS" w:eastAsia="sr-Cyrl-CS"/>
        </w:rPr>
        <w:br/>
        <w:t xml:space="preserve">He is mmeber of Serbian Nephrology Association,  ERA/EDTA, ISN. </w:t>
      </w:r>
    </w:p>
    <w:p w:rsidR="002517DF" w:rsidRPr="00E503C5" w:rsidRDefault="002517DF" w:rsidP="002517DF">
      <w:pPr>
        <w:rPr>
          <w:lang w:val="sr-Latn-RS" w:eastAsia="sr-Cyrl-CS"/>
        </w:rPr>
      </w:pPr>
    </w:p>
    <w:p w:rsidR="002517DF" w:rsidRDefault="002517DF" w:rsidP="002517DF">
      <w:pPr>
        <w:rPr>
          <w:lang w:val="sr-Latn-RS"/>
        </w:rPr>
      </w:pPr>
      <w:r w:rsidRPr="00E503C5">
        <w:rPr>
          <w:lang w:val="sr-Latn-RS"/>
        </w:rPr>
        <w:lastRenderedPageBreak/>
        <w:t>Professional training conducted in Germany, Canada and the USA. He is the author of 3 books and  137 scientific papers in reputed journals.</w:t>
      </w:r>
    </w:p>
    <w:p w:rsidR="00E503C5" w:rsidRDefault="00E503C5" w:rsidP="002517DF">
      <w:pPr>
        <w:rPr>
          <w:lang w:val="sr-Latn-RS"/>
        </w:rPr>
      </w:pPr>
    </w:p>
    <w:p w:rsidR="00E503C5" w:rsidRPr="00AA46D9" w:rsidRDefault="00E503C5" w:rsidP="002517DF">
      <w:pPr>
        <w:rPr>
          <w:b/>
          <w:lang w:val="sr-Latn-RS"/>
        </w:rPr>
      </w:pPr>
      <w:r w:rsidRPr="00AA46D9">
        <w:rPr>
          <w:b/>
          <w:lang w:val="sr-Latn-RS"/>
        </w:rPr>
        <w:t>Presenting author details</w:t>
      </w:r>
    </w:p>
    <w:p w:rsidR="00E503C5" w:rsidRPr="00E503C5" w:rsidRDefault="00E503C5" w:rsidP="002517DF">
      <w:pPr>
        <w:rPr>
          <w:lang w:val="sr-Latn-RS"/>
        </w:rPr>
      </w:pPr>
    </w:p>
    <w:p w:rsidR="002517DF" w:rsidRPr="00E503C5" w:rsidRDefault="00AA46D9" w:rsidP="002517DF">
      <w:pPr>
        <w:rPr>
          <w:lang w:val="sr-Latn-RS"/>
        </w:rPr>
      </w:pPr>
      <w:r w:rsidRPr="00AA46D9">
        <w:rPr>
          <w:noProof/>
        </w:rPr>
        <w:drawing>
          <wp:inline distT="0" distB="0" distL="0" distR="0">
            <wp:extent cx="1333500" cy="1123950"/>
            <wp:effectExtent l="0" t="0" r="0" b="0"/>
            <wp:docPr id="1" name="Picture 1" descr="C:\Users\Korisnk\Desktop\M.Dj. sl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k\Desktop\M.Dj. slik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1123950"/>
                    </a:xfrm>
                    <a:prstGeom prst="rect">
                      <a:avLst/>
                    </a:prstGeom>
                    <a:noFill/>
                    <a:ln>
                      <a:noFill/>
                    </a:ln>
                  </pic:spPr>
                </pic:pic>
              </a:graphicData>
            </a:graphic>
          </wp:inline>
        </w:drawing>
      </w:r>
    </w:p>
    <w:p w:rsidR="006C67D7" w:rsidRDefault="006C67D7" w:rsidP="00D84DFC"/>
    <w:p w:rsidR="00AA46D9" w:rsidRDefault="00AA46D9" w:rsidP="00D84DFC">
      <w:proofErr w:type="spellStart"/>
      <w:r>
        <w:t>Maksic</w:t>
      </w:r>
      <w:proofErr w:type="spellEnd"/>
      <w:r>
        <w:t xml:space="preserve"> Djoko, Military Medical Academy, str. </w:t>
      </w:r>
      <w:proofErr w:type="spellStart"/>
      <w:r>
        <w:t>Crnotravska</w:t>
      </w:r>
      <w:proofErr w:type="spellEnd"/>
      <w:r>
        <w:t xml:space="preserve"> 17, 11.000 Belgrade, Serbia</w:t>
      </w:r>
    </w:p>
    <w:p w:rsidR="00AA46D9" w:rsidRDefault="00AA46D9" w:rsidP="00D84DFC">
      <w:r>
        <w:t>Cell Phone: +381 63361816</w:t>
      </w:r>
    </w:p>
    <w:p w:rsidR="00AA46D9" w:rsidRDefault="00AA46D9" w:rsidP="00D84DFC">
      <w:r>
        <w:t xml:space="preserve">E-mail: </w:t>
      </w:r>
      <w:hyperlink r:id="rId7" w:history="1">
        <w:r w:rsidRPr="0059040F">
          <w:rPr>
            <w:rStyle w:val="Hyperlink"/>
          </w:rPr>
          <w:t>drdjmaksic@gmail.com</w:t>
        </w:r>
      </w:hyperlink>
    </w:p>
    <w:p w:rsidR="00AA46D9" w:rsidRDefault="00AA46D9" w:rsidP="00D84DFC">
      <w:r>
        <w:t xml:space="preserve">             </w:t>
      </w:r>
      <w:hyperlink r:id="rId8" w:history="1">
        <w:r w:rsidRPr="0059040F">
          <w:rPr>
            <w:rStyle w:val="Hyperlink"/>
          </w:rPr>
          <w:t>vma@mod.gov.rs</w:t>
        </w:r>
      </w:hyperlink>
    </w:p>
    <w:p w:rsidR="00AA46D9" w:rsidRDefault="00AA46D9" w:rsidP="00D84DFC"/>
    <w:p w:rsidR="00AA46D9" w:rsidRDefault="00AA46D9" w:rsidP="00D84DFC">
      <w:r>
        <w:t>Session name: Kidney transplantation</w:t>
      </w:r>
    </w:p>
    <w:p w:rsidR="00AA46D9" w:rsidRDefault="00AA46D9" w:rsidP="00D84DFC">
      <w:proofErr w:type="gramStart"/>
      <w:r>
        <w:t>Category :</w:t>
      </w:r>
      <w:proofErr w:type="gramEnd"/>
      <w:r>
        <w:t xml:space="preserve"> Oral or Poster presentation</w:t>
      </w:r>
    </w:p>
    <w:p w:rsidR="00AA46D9" w:rsidRDefault="00AA46D9" w:rsidP="00D84DFC">
      <w:r>
        <w:t>Passport number 007532091</w:t>
      </w:r>
      <w:bookmarkStart w:id="0" w:name="_GoBack"/>
      <w:bookmarkEnd w:id="0"/>
    </w:p>
    <w:p w:rsidR="00AA46D9" w:rsidRDefault="00AA46D9" w:rsidP="00D84DFC"/>
    <w:p w:rsidR="00AA46D9" w:rsidRPr="00E503C5" w:rsidRDefault="00AA46D9" w:rsidP="00D84DFC"/>
    <w:sectPr w:rsidR="00AA46D9" w:rsidRPr="00E503C5" w:rsidSect="0086431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81A84B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174473F"/>
    <w:multiLevelType w:val="hybridMultilevel"/>
    <w:tmpl w:val="CA06C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9A6"/>
    <w:rsid w:val="002517DF"/>
    <w:rsid w:val="00267E1B"/>
    <w:rsid w:val="00292CB7"/>
    <w:rsid w:val="002C0149"/>
    <w:rsid w:val="002E1982"/>
    <w:rsid w:val="003A5799"/>
    <w:rsid w:val="003D47C7"/>
    <w:rsid w:val="004878E7"/>
    <w:rsid w:val="005D1FCF"/>
    <w:rsid w:val="0061775B"/>
    <w:rsid w:val="0064420E"/>
    <w:rsid w:val="006C67D7"/>
    <w:rsid w:val="006E59E7"/>
    <w:rsid w:val="007546DE"/>
    <w:rsid w:val="007934A1"/>
    <w:rsid w:val="00864316"/>
    <w:rsid w:val="00903144"/>
    <w:rsid w:val="00942199"/>
    <w:rsid w:val="009839A6"/>
    <w:rsid w:val="009B7D24"/>
    <w:rsid w:val="00A03A7D"/>
    <w:rsid w:val="00A23FF1"/>
    <w:rsid w:val="00A43ABE"/>
    <w:rsid w:val="00A57470"/>
    <w:rsid w:val="00AA46D9"/>
    <w:rsid w:val="00B01F69"/>
    <w:rsid w:val="00BD03DF"/>
    <w:rsid w:val="00C54EEA"/>
    <w:rsid w:val="00D84DFC"/>
    <w:rsid w:val="00DB666F"/>
    <w:rsid w:val="00E503C5"/>
    <w:rsid w:val="00EE6D0E"/>
    <w:rsid w:val="00F064C2"/>
    <w:rsid w:val="00F85B43"/>
    <w:rsid w:val="00FA1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50ECC"/>
  <w15:docId w15:val="{EEF06DEE-9F77-4B39-A5C7-4B6F012E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9A6"/>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864316"/>
    <w:rPr>
      <w:rFonts w:ascii="Consolas" w:eastAsia="Calibri" w:hAnsi="Consolas"/>
      <w:sz w:val="21"/>
      <w:szCs w:val="21"/>
      <w:lang w:val="hr-HR" w:eastAsia="x-none"/>
    </w:rPr>
  </w:style>
  <w:style w:type="character" w:customStyle="1" w:styleId="PlainTextChar">
    <w:name w:val="Plain Text Char"/>
    <w:link w:val="PlainText"/>
    <w:uiPriority w:val="99"/>
    <w:semiHidden/>
    <w:rsid w:val="00864316"/>
    <w:rPr>
      <w:rFonts w:ascii="Consolas" w:hAnsi="Consolas" w:cs="Consolas"/>
      <w:sz w:val="21"/>
      <w:szCs w:val="21"/>
      <w:lang w:val="hr-HR"/>
    </w:rPr>
  </w:style>
  <w:style w:type="paragraph" w:styleId="ListParagraph">
    <w:name w:val="List Paragraph"/>
    <w:basedOn w:val="Normal"/>
    <w:uiPriority w:val="34"/>
    <w:qFormat/>
    <w:rsid w:val="006C67D7"/>
    <w:pPr>
      <w:ind w:left="720"/>
      <w:contextualSpacing/>
    </w:pPr>
  </w:style>
  <w:style w:type="character" w:styleId="Hyperlink">
    <w:name w:val="Hyperlink"/>
    <w:basedOn w:val="DefaultParagraphFont"/>
    <w:uiPriority w:val="99"/>
    <w:unhideWhenUsed/>
    <w:rsid w:val="00AA46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451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ma@mod.gov.rs" TargetMode="External"/><Relationship Id="rId3" Type="http://schemas.openxmlformats.org/officeDocument/2006/relationships/styles" Target="styles.xml"/><Relationship Id="rId7" Type="http://schemas.openxmlformats.org/officeDocument/2006/relationships/hyperlink" Target="mailto:drdjmaksic@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F1145-9E1C-4F3E-9058-57CCD80B1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Vma</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Cip</dc:creator>
  <cp:lastModifiedBy>Korisnk</cp:lastModifiedBy>
  <cp:revision>2</cp:revision>
  <cp:lastPrinted>2016-04-01T05:33:00Z</cp:lastPrinted>
  <dcterms:created xsi:type="dcterms:W3CDTF">2019-08-13T08:00:00Z</dcterms:created>
  <dcterms:modified xsi:type="dcterms:W3CDTF">2019-08-13T08:00:00Z</dcterms:modified>
</cp:coreProperties>
</file>