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F3A" w:rsidRPr="00D409BE" w:rsidRDefault="002A3166" w:rsidP="002A3166">
      <w:pPr>
        <w:pStyle w:val="BodyText"/>
        <w:rPr>
          <w:sz w:val="20"/>
        </w:rPr>
      </w:pPr>
      <w:r w:rsidRPr="00D409BE">
        <w:rPr>
          <w:noProof/>
          <w:sz w:val="20"/>
          <w:lang w:val="id-ID" w:eastAsia="id-ID"/>
        </w:rPr>
        <w:drawing>
          <wp:inline distT="0" distB="0" distL="0" distR="0" wp14:anchorId="4F47BA83" wp14:editId="0DCB215D">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Pr="00D409BE" w:rsidRDefault="005F4466">
      <w:pPr>
        <w:pStyle w:val="BodyText"/>
        <w:spacing w:before="5"/>
        <w:rPr>
          <w:sz w:val="10"/>
        </w:rPr>
      </w:pPr>
      <w:r w:rsidRPr="00D409BE">
        <w:rPr>
          <w:noProof/>
          <w:lang w:val="id-ID" w:eastAsia="id-ID"/>
        </w:rPr>
        <mc:AlternateContent>
          <mc:Choice Requires="wps">
            <w:drawing>
              <wp:anchor distT="0" distB="0" distL="0" distR="0" simplePos="0" relativeHeight="251657728" behindDoc="0" locked="0" layoutInCell="1" allowOverlap="1" wp14:anchorId="44CBA43B" wp14:editId="53685528">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A6EA6"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Pr="00D409BE" w:rsidRDefault="00B259F3">
      <w:pPr>
        <w:pStyle w:val="Heading1"/>
        <w:ind w:left="1105" w:right="1062"/>
        <w:jc w:val="center"/>
      </w:pPr>
      <w:r w:rsidRPr="00D409BE">
        <w:rPr>
          <w:u w:val="thick" w:color="585858"/>
        </w:rPr>
        <w:t>Abstract Template</w:t>
      </w:r>
    </w:p>
    <w:p w:rsidR="00225F3A" w:rsidRPr="00D409BE" w:rsidRDefault="00225F3A">
      <w:pPr>
        <w:pStyle w:val="BodyText"/>
        <w:rPr>
          <w:b/>
          <w:sz w:val="14"/>
        </w:rPr>
      </w:pPr>
    </w:p>
    <w:p w:rsidR="00225F3A" w:rsidRPr="00D409BE" w:rsidRDefault="00B259F3">
      <w:pPr>
        <w:spacing w:before="92"/>
        <w:ind w:left="594" w:right="151"/>
        <w:rPr>
          <w:b/>
          <w:lang w:val="id-ID"/>
        </w:rPr>
      </w:pPr>
      <w:r w:rsidRPr="00D409BE">
        <w:rPr>
          <w:b/>
        </w:rPr>
        <w:t xml:space="preserve">Title: </w:t>
      </w:r>
      <w:r w:rsidR="00C0427A" w:rsidRPr="00D409BE">
        <w:rPr>
          <w:b/>
          <w:lang w:val="id-ID"/>
        </w:rPr>
        <w:t xml:space="preserve">Non-Genetic Factors Affecting Reproduction Traits of Indonesian Brahman Cross (BX) </w:t>
      </w:r>
    </w:p>
    <w:p w:rsidR="00225F3A" w:rsidRPr="00D409BE" w:rsidRDefault="00C0427A">
      <w:pPr>
        <w:pStyle w:val="Heading3"/>
        <w:spacing w:line="214" w:lineRule="exact"/>
        <w:ind w:left="594" w:firstLine="0"/>
      </w:pPr>
      <w:r w:rsidRPr="00D409BE">
        <w:rPr>
          <w:lang w:val="id-ID"/>
        </w:rPr>
        <w:t>Kurniawan</w:t>
      </w:r>
      <w:r w:rsidRPr="00D409BE">
        <w:t xml:space="preserve">  FA</w:t>
      </w:r>
      <w:r w:rsidR="00B259F3" w:rsidRPr="00D409BE">
        <w:rPr>
          <w:position w:val="9"/>
          <w:sz w:val="12"/>
        </w:rPr>
        <w:t>1</w:t>
      </w:r>
      <w:r w:rsidR="00B259F3" w:rsidRPr="00D409BE">
        <w:t xml:space="preserve">,  </w:t>
      </w:r>
      <w:r w:rsidRPr="00D409BE">
        <w:rPr>
          <w:lang w:val="id-ID"/>
        </w:rPr>
        <w:t>Jakaria</w:t>
      </w:r>
      <w:hyperlink r:id="rId8" w:anchor="a1">
        <w:r w:rsidR="00B259F3" w:rsidRPr="00D409BE">
          <w:rPr>
            <w:position w:val="9"/>
            <w:sz w:val="12"/>
          </w:rPr>
          <w:t>1</w:t>
        </w:r>
        <w:r w:rsidR="00B259F3" w:rsidRPr="00D409BE">
          <w:t>,</w:t>
        </w:r>
      </w:hyperlink>
      <w:r w:rsidR="00B259F3" w:rsidRPr="00D409BE">
        <w:t xml:space="preserve">  </w:t>
      </w:r>
      <w:r w:rsidRPr="00D409BE">
        <w:rPr>
          <w:lang w:val="id-ID"/>
        </w:rPr>
        <w:t>Priyanto</w:t>
      </w:r>
      <w:r w:rsidR="00B259F3" w:rsidRPr="00D409BE">
        <w:t xml:space="preserve"> </w:t>
      </w:r>
      <w:r w:rsidRPr="00D409BE">
        <w:rPr>
          <w:lang w:val="id-ID"/>
        </w:rPr>
        <w:t>R</w:t>
      </w:r>
      <w:r w:rsidRPr="00D409BE">
        <w:rPr>
          <w:position w:val="9"/>
          <w:sz w:val="12"/>
        </w:rPr>
        <w:t>1</w:t>
      </w:r>
    </w:p>
    <w:p w:rsidR="00225F3A" w:rsidRPr="00D409BE" w:rsidRDefault="00B259F3">
      <w:pPr>
        <w:pStyle w:val="BodyText"/>
        <w:spacing w:before="126" w:line="231" w:lineRule="exact"/>
        <w:ind w:left="594"/>
        <w:rPr>
          <w:lang w:val="id-ID"/>
        </w:rPr>
      </w:pPr>
      <w:r w:rsidRPr="00D409BE">
        <w:rPr>
          <w:position w:val="9"/>
          <w:sz w:val="12"/>
        </w:rPr>
        <w:t>1</w:t>
      </w:r>
      <w:r w:rsidRPr="00D409BE">
        <w:t xml:space="preserve">Department of </w:t>
      </w:r>
      <w:r w:rsidR="00C0427A" w:rsidRPr="00D409BE">
        <w:rPr>
          <w:lang w:val="id-ID"/>
        </w:rPr>
        <w:t>Animal Production and Technology</w:t>
      </w:r>
      <w:r w:rsidRPr="00D409BE">
        <w:t xml:space="preserve">, </w:t>
      </w:r>
      <w:r w:rsidR="00094D31" w:rsidRPr="00D409BE">
        <w:rPr>
          <w:lang w:val="id-ID"/>
        </w:rPr>
        <w:t xml:space="preserve">Faculty of Animal Science, </w:t>
      </w:r>
      <w:r w:rsidR="00C0427A" w:rsidRPr="00D409BE">
        <w:rPr>
          <w:lang w:val="id-ID"/>
        </w:rPr>
        <w:t>Bogor Agricultural University</w:t>
      </w:r>
      <w:r w:rsidR="00094D31" w:rsidRPr="00D409BE">
        <w:rPr>
          <w:lang w:val="id-ID"/>
        </w:rPr>
        <w:t xml:space="preserve"> (IPB)</w:t>
      </w:r>
      <w:r w:rsidRPr="00D409BE">
        <w:t xml:space="preserve">, </w:t>
      </w:r>
      <w:r w:rsidR="00C0427A" w:rsidRPr="00D409BE">
        <w:rPr>
          <w:lang w:val="id-ID"/>
        </w:rPr>
        <w:t>Bogor</w:t>
      </w:r>
      <w:r w:rsidRPr="00D409BE">
        <w:t xml:space="preserve">, </w:t>
      </w:r>
      <w:r w:rsidR="00C0427A" w:rsidRPr="00D409BE">
        <w:rPr>
          <w:lang w:val="id-ID"/>
        </w:rPr>
        <w:t>Indonesia</w:t>
      </w:r>
    </w:p>
    <w:p w:rsidR="00225F3A" w:rsidRPr="00D409BE" w:rsidRDefault="00225F3A">
      <w:pPr>
        <w:pStyle w:val="BodyText"/>
        <w:spacing w:before="9"/>
      </w:pPr>
    </w:p>
    <w:p w:rsidR="00225F3A" w:rsidRPr="00D409BE" w:rsidRDefault="00225F3A">
      <w:pPr>
        <w:sectPr w:rsidR="00225F3A" w:rsidRPr="00D409BE">
          <w:type w:val="continuous"/>
          <w:pgSz w:w="11910" w:h="16840"/>
          <w:pgMar w:top="600" w:right="180" w:bottom="280" w:left="140" w:header="720" w:footer="720" w:gutter="0"/>
          <w:cols w:space="720"/>
        </w:sectPr>
      </w:pPr>
    </w:p>
    <w:p w:rsidR="00225F3A" w:rsidRPr="00D409BE" w:rsidRDefault="00B259F3">
      <w:pPr>
        <w:pStyle w:val="Heading3"/>
        <w:spacing w:before="114"/>
        <w:ind w:left="426" w:right="9" w:firstLine="0"/>
        <w:jc w:val="both"/>
      </w:pPr>
      <w:r w:rsidRPr="00D409BE">
        <w:lastRenderedPageBreak/>
        <w:t xml:space="preserve">Keywords: </w:t>
      </w:r>
      <w:r w:rsidR="00C0427A" w:rsidRPr="00D409BE">
        <w:rPr>
          <w:lang w:val="id-ID"/>
        </w:rPr>
        <w:t>Brahman Cross</w:t>
      </w:r>
      <w:r w:rsidRPr="00D409BE">
        <w:t xml:space="preserve">, </w:t>
      </w:r>
      <w:r w:rsidR="00C0427A" w:rsidRPr="00D409BE">
        <w:rPr>
          <w:lang w:val="id-ID"/>
        </w:rPr>
        <w:t>Non-Genetic</w:t>
      </w:r>
      <w:r w:rsidR="00740F60" w:rsidRPr="00D409BE">
        <w:rPr>
          <w:lang w:val="id-ID"/>
        </w:rPr>
        <w:t xml:space="preserve"> factors</w:t>
      </w:r>
      <w:r w:rsidRPr="00D409BE">
        <w:t xml:space="preserve">, </w:t>
      </w:r>
      <w:r w:rsidR="00740F60" w:rsidRPr="00D409BE">
        <w:rPr>
          <w:lang w:val="id-ID"/>
        </w:rPr>
        <w:t>P</w:t>
      </w:r>
      <w:r w:rsidR="00094D31" w:rsidRPr="00D409BE">
        <w:rPr>
          <w:lang w:val="id-ID"/>
        </w:rPr>
        <w:t>roduction t</w:t>
      </w:r>
      <w:r w:rsidR="00C0427A" w:rsidRPr="00D409BE">
        <w:rPr>
          <w:lang w:val="id-ID"/>
        </w:rPr>
        <w:t>raits</w:t>
      </w:r>
      <w:r w:rsidRPr="00D409BE">
        <w:t xml:space="preserve">, </w:t>
      </w:r>
      <w:r w:rsidR="00094D31" w:rsidRPr="00D409BE">
        <w:rPr>
          <w:lang w:val="id-ID"/>
        </w:rPr>
        <w:t>Reproduction t</w:t>
      </w:r>
      <w:r w:rsidR="00740F60" w:rsidRPr="00D409BE">
        <w:rPr>
          <w:lang w:val="id-ID"/>
        </w:rPr>
        <w:t xml:space="preserve">raits, </w:t>
      </w:r>
      <w:r w:rsidR="00094D31" w:rsidRPr="00D409BE">
        <w:rPr>
          <w:lang w:val="id-ID"/>
        </w:rPr>
        <w:t>C</w:t>
      </w:r>
      <w:r w:rsidR="00016CEC" w:rsidRPr="00D409BE">
        <w:rPr>
          <w:lang w:val="id-ID"/>
        </w:rPr>
        <w:t>attle breeding</w:t>
      </w:r>
    </w:p>
    <w:p w:rsidR="00225F3A" w:rsidRPr="00D409BE" w:rsidRDefault="00225F3A">
      <w:pPr>
        <w:pStyle w:val="BodyText"/>
        <w:rPr>
          <w:b/>
          <w:sz w:val="20"/>
        </w:rPr>
      </w:pPr>
    </w:p>
    <w:p w:rsidR="00225F3A" w:rsidRPr="00D409BE" w:rsidRDefault="00225F3A">
      <w:pPr>
        <w:pStyle w:val="BodyText"/>
        <w:spacing w:before="10"/>
        <w:rPr>
          <w:b/>
        </w:rPr>
      </w:pPr>
    </w:p>
    <w:p w:rsidR="00225F3A" w:rsidRPr="00D409BE" w:rsidRDefault="00B259F3">
      <w:pPr>
        <w:pStyle w:val="ListParagraph"/>
        <w:numPr>
          <w:ilvl w:val="0"/>
          <w:numId w:val="1"/>
        </w:numPr>
        <w:tabs>
          <w:tab w:val="left" w:pos="1866"/>
          <w:tab w:val="left" w:pos="1867"/>
        </w:tabs>
        <w:ind w:hanging="446"/>
        <w:jc w:val="left"/>
        <w:rPr>
          <w:b/>
          <w:sz w:val="19"/>
        </w:rPr>
      </w:pPr>
      <w:r w:rsidRPr="00D409BE">
        <w:rPr>
          <w:b/>
          <w:sz w:val="19"/>
        </w:rPr>
        <w:t>Abstract Body (up to 250</w:t>
      </w:r>
      <w:r w:rsidRPr="00D409BE">
        <w:rPr>
          <w:b/>
          <w:spacing w:val="-9"/>
          <w:sz w:val="19"/>
        </w:rPr>
        <w:t xml:space="preserve"> </w:t>
      </w:r>
      <w:r w:rsidRPr="00D409BE">
        <w:rPr>
          <w:b/>
          <w:sz w:val="19"/>
        </w:rPr>
        <w:t>words)</w:t>
      </w:r>
    </w:p>
    <w:p w:rsidR="00225F3A" w:rsidRPr="00D409BE" w:rsidRDefault="00AF0E74">
      <w:pPr>
        <w:pStyle w:val="BodyText"/>
        <w:spacing w:before="117"/>
        <w:ind w:left="426"/>
        <w:jc w:val="both"/>
      </w:pPr>
      <w:r w:rsidRPr="00D409BE">
        <w:rPr>
          <w:i/>
        </w:rPr>
        <w:t xml:space="preserve">Cattle breeding in the </w:t>
      </w:r>
      <w:r w:rsidRPr="00D409BE">
        <w:rPr>
          <w:i/>
          <w:lang w:val="en"/>
        </w:rPr>
        <w:t xml:space="preserve">beef industry </w:t>
      </w:r>
      <w:r w:rsidRPr="00D409BE">
        <w:rPr>
          <w:i/>
        </w:rPr>
        <w:t xml:space="preserve">in Indonesia </w:t>
      </w:r>
      <w:r w:rsidRPr="00D409BE">
        <w:rPr>
          <w:i/>
          <w:lang w:val="en"/>
        </w:rPr>
        <w:t xml:space="preserve">generally use imported </w:t>
      </w:r>
      <w:r w:rsidRPr="00D409BE">
        <w:rPr>
          <w:i/>
        </w:rPr>
        <w:t>Australian heifer Brahman Cross</w:t>
      </w:r>
      <w:r w:rsidRPr="00D409BE">
        <w:rPr>
          <w:i/>
          <w:lang w:val="en"/>
        </w:rPr>
        <w:t xml:space="preserve"> </w:t>
      </w:r>
      <w:r w:rsidRPr="00D409BE">
        <w:rPr>
          <w:i/>
        </w:rPr>
        <w:t>(</w:t>
      </w:r>
      <w:r w:rsidRPr="00D409BE">
        <w:rPr>
          <w:i/>
          <w:lang w:val="en"/>
        </w:rPr>
        <w:t>BX</w:t>
      </w:r>
      <w:r w:rsidRPr="00D409BE">
        <w:rPr>
          <w:i/>
        </w:rPr>
        <w:t>)</w:t>
      </w:r>
      <w:r w:rsidRPr="00D409BE">
        <w:rPr>
          <w:i/>
          <w:lang w:val="en"/>
        </w:rPr>
        <w:t xml:space="preserve"> which is still productive </w:t>
      </w:r>
      <w:r w:rsidRPr="00D409BE">
        <w:rPr>
          <w:i/>
        </w:rPr>
        <w:t>(</w:t>
      </w:r>
      <w:r w:rsidRPr="00D409BE">
        <w:rPr>
          <w:i/>
          <w:lang w:val="en"/>
        </w:rPr>
        <w:t>where previously intended as a need for fattening</w:t>
      </w:r>
      <w:r w:rsidRPr="00D409BE">
        <w:rPr>
          <w:i/>
        </w:rPr>
        <w:t>). The performance data of BX cattle with crossbreeding schemes from 2011 to 2016, collected from a private company in Serang, Banten Province of Indonesia and only 71 head used for evaluating non-genetics factors affecting the production and reproduction traits which they have up to second generation (filial 2). A General Linear Model (GLM) was used to analyzed the non-genetic factors (breed, generation, sex, year, parity, and season). The Result showed that type of breed had very significant differences (P&lt;0.01) for final weight (W540) and average daily gain (ADG) while year of birth also presented very significant differences (P&lt;0.01) for almost all production traits such as weaning weight (WW), final weight (W540), and average daily gain (ADG) but except for the birth weight (BW). Differences showed in year of birth interpreted as there are lower performance on ADG recorded for the second generation (filial 2) especially in the year after 2013 . Sex and season only presented significant differences (P&lt;0.05) on average daily gain (ADG). The result also showed no significant differences on the reproduction traits. Results indicated that would be best to use Bos Taurus sire (Simmental and Brahman) to be inseminated (cross) with BX dam since there are very significant diffrences (P&lt;0.01) on the production traits which are final weight (W540) and average daily gain (ADG) with the Bos Indicus (Brahman), and the female can be used until second generation (filial 2), since there are also no significant differences in all of the reproduction traits</w:t>
      </w:r>
      <w:r w:rsidR="00740F60" w:rsidRPr="00D409BE">
        <w:rPr>
          <w:lang w:val="id-ID"/>
        </w:rPr>
        <w:t xml:space="preserve">. </w:t>
      </w:r>
      <w:r w:rsidR="00334913" w:rsidRPr="00D409BE">
        <w:rPr>
          <w:lang w:val="id-ID"/>
        </w:rPr>
        <w:t xml:space="preserve">  </w:t>
      </w:r>
      <w:r w:rsidR="00B259F3" w:rsidRPr="00D409BE">
        <w:t xml:space="preserve"> </w:t>
      </w:r>
    </w:p>
    <w:p w:rsidR="00225F3A" w:rsidRPr="00D409BE" w:rsidRDefault="00225F3A">
      <w:pPr>
        <w:pStyle w:val="BodyText"/>
        <w:spacing w:before="2"/>
      </w:pPr>
    </w:p>
    <w:p w:rsidR="00225F3A" w:rsidRPr="00D409BE" w:rsidRDefault="00B259F3">
      <w:pPr>
        <w:pStyle w:val="Heading3"/>
        <w:numPr>
          <w:ilvl w:val="0"/>
          <w:numId w:val="1"/>
        </w:numPr>
        <w:tabs>
          <w:tab w:val="left" w:pos="1914"/>
          <w:tab w:val="left" w:pos="1915"/>
        </w:tabs>
        <w:ind w:left="1914" w:hanging="494"/>
        <w:jc w:val="left"/>
      </w:pPr>
      <w:r w:rsidRPr="00D409BE">
        <w:t>Image:</w:t>
      </w:r>
    </w:p>
    <w:p w:rsidR="00225F3A" w:rsidRPr="00D409BE" w:rsidRDefault="00E80449">
      <w:pPr>
        <w:pStyle w:val="BodyText"/>
        <w:ind w:left="1238"/>
        <w:rPr>
          <w:sz w:val="20"/>
        </w:rPr>
      </w:pPr>
      <w:r w:rsidRPr="00D409BE">
        <w:rPr>
          <w:noProof/>
          <w:sz w:val="20"/>
          <w:lang w:val="id-ID" w:eastAsia="id-ID"/>
        </w:rPr>
        <w:drawing>
          <wp:anchor distT="0" distB="0" distL="114300" distR="114300" simplePos="0" relativeHeight="251658752" behindDoc="0" locked="0" layoutInCell="1" allowOverlap="1" wp14:anchorId="6497C4AF" wp14:editId="2D614FA8">
            <wp:simplePos x="0" y="0"/>
            <wp:positionH relativeFrom="column">
              <wp:posOffset>654050</wp:posOffset>
            </wp:positionH>
            <wp:positionV relativeFrom="paragraph">
              <wp:posOffset>34925</wp:posOffset>
            </wp:positionV>
            <wp:extent cx="1838325" cy="1209273"/>
            <wp:effectExtent l="0" t="0" r="0" b="0"/>
            <wp:wrapNone/>
            <wp:docPr id="1" name="Picture 1" descr="E:\Back Up Sony Xperia Fariz\External Storage\Master research\20170508_17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ack Up Sony Xperia Fariz\External Storage\Master research\20170508_17242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629" t="10795" r="18569" b="11176"/>
                    <a:stretch/>
                  </pic:blipFill>
                  <pic:spPr bwMode="auto">
                    <a:xfrm>
                      <a:off x="0" y="0"/>
                      <a:ext cx="1838325" cy="12092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25F3A" w:rsidRPr="00D409BE" w:rsidRDefault="00B259F3">
      <w:pPr>
        <w:pStyle w:val="ListParagraph"/>
        <w:numPr>
          <w:ilvl w:val="0"/>
          <w:numId w:val="1"/>
        </w:numPr>
        <w:tabs>
          <w:tab w:val="left" w:pos="1758"/>
        </w:tabs>
        <w:spacing w:before="92"/>
        <w:ind w:left="1757"/>
        <w:jc w:val="left"/>
        <w:rPr>
          <w:b/>
          <w:sz w:val="19"/>
        </w:rPr>
      </w:pPr>
      <w:r w:rsidRPr="00D409BE">
        <w:rPr>
          <w:b/>
          <w:w w:val="99"/>
          <w:sz w:val="19"/>
        </w:rPr>
        <w:br w:type="column"/>
      </w:r>
      <w:r w:rsidRPr="00D409BE">
        <w:rPr>
          <w:b/>
          <w:sz w:val="19"/>
        </w:rPr>
        <w:lastRenderedPageBreak/>
        <w:t>Reference:</w:t>
      </w:r>
    </w:p>
    <w:p w:rsidR="00225F3A" w:rsidRPr="00D409BE" w:rsidRDefault="00225F3A">
      <w:pPr>
        <w:pStyle w:val="BodyText"/>
        <w:spacing w:before="9"/>
        <w:rPr>
          <w:b/>
          <w:sz w:val="18"/>
        </w:rPr>
      </w:pPr>
    </w:p>
    <w:p w:rsidR="00D409BE" w:rsidRPr="00D409BE" w:rsidRDefault="00D409BE" w:rsidP="00D409BE">
      <w:pPr>
        <w:pStyle w:val="BodyText"/>
        <w:numPr>
          <w:ilvl w:val="0"/>
          <w:numId w:val="3"/>
        </w:numPr>
        <w:tabs>
          <w:tab w:val="left" w:pos="1037"/>
        </w:tabs>
        <w:ind w:right="696"/>
      </w:pPr>
      <w:r w:rsidRPr="00D409BE">
        <w:rPr>
          <w:bCs/>
        </w:rPr>
        <w:t xml:space="preserve">BIF (Beef Improvement Federation). </w:t>
      </w:r>
      <w:r w:rsidRPr="00D409BE">
        <w:t>2002. Guidelines for Uniform Beef Improvement Programs. 8th ed.</w:t>
      </w:r>
      <w:r w:rsidRPr="00D409BE">
        <w:rPr>
          <w:lang w:val="id-ID"/>
        </w:rPr>
        <w:t xml:space="preserve"> </w:t>
      </w:r>
      <w:r w:rsidRPr="00D409BE">
        <w:t>Kansas</w:t>
      </w:r>
      <w:r w:rsidRPr="00D409BE">
        <w:rPr>
          <w:lang w:val="id-ID"/>
        </w:rPr>
        <w:t xml:space="preserve"> </w:t>
      </w:r>
      <w:r w:rsidRPr="00D409BE">
        <w:t>(</w:t>
      </w:r>
      <w:r w:rsidRPr="00D409BE">
        <w:rPr>
          <w:lang w:val="id-ID"/>
        </w:rPr>
        <w:t>USA):</w:t>
      </w:r>
      <w:r w:rsidRPr="00D409BE">
        <w:t xml:space="preserve"> Kansas State Univ.</w:t>
      </w:r>
    </w:p>
    <w:p w:rsidR="008A4325" w:rsidRPr="008A4325" w:rsidRDefault="00D409BE" w:rsidP="008A4325">
      <w:pPr>
        <w:pStyle w:val="BodyText"/>
        <w:numPr>
          <w:ilvl w:val="0"/>
          <w:numId w:val="3"/>
        </w:numPr>
        <w:ind w:right="696"/>
      </w:pPr>
      <w:r w:rsidRPr="00D409BE">
        <w:rPr>
          <w:lang w:val="id-ID"/>
        </w:rPr>
        <w:t xml:space="preserve">Field TG and Taylor RE. 2012. </w:t>
      </w:r>
      <w:r w:rsidRPr="00D409BE">
        <w:rPr>
          <w:i/>
          <w:lang w:val="id-ID"/>
        </w:rPr>
        <w:t>Scientific Farm Animal Production: an Introduction to Animal Science</w:t>
      </w:r>
      <w:r w:rsidRPr="00D409BE">
        <w:rPr>
          <w:lang w:val="id-ID"/>
        </w:rPr>
        <w:t>. 10th ed. Upper Saddle Rive, NJ (USA): Pearson Prentice Hall</w:t>
      </w:r>
    </w:p>
    <w:p w:rsidR="00D409BE" w:rsidRPr="008A4325" w:rsidRDefault="00D409BE" w:rsidP="008A4325">
      <w:pPr>
        <w:pStyle w:val="BodyText"/>
        <w:numPr>
          <w:ilvl w:val="0"/>
          <w:numId w:val="3"/>
        </w:numPr>
        <w:ind w:right="696"/>
      </w:pPr>
      <w:r w:rsidRPr="008A4325">
        <w:rPr>
          <w:lang w:val="id-ID"/>
        </w:rPr>
        <w:t>Gunawan A, dan Jakaria. 2011. Genetics and non-genetics effect on birth, weaning, and yearling weight of Bali cattle. Jurnal media peternakan. Hlm: 93-98. DOI: 10.5398/medpet.2011.34.2.93</w:t>
      </w:r>
    </w:p>
    <w:p w:rsidR="00225F3A" w:rsidRPr="00D409BE" w:rsidRDefault="00225F3A" w:rsidP="008A4325">
      <w:pPr>
        <w:pStyle w:val="ListParagraph"/>
        <w:tabs>
          <w:tab w:val="left" w:pos="1037"/>
          <w:tab w:val="left" w:pos="1038"/>
        </w:tabs>
        <w:ind w:left="1037" w:right="612" w:firstLine="0"/>
        <w:rPr>
          <w:sz w:val="19"/>
        </w:rPr>
      </w:pPr>
    </w:p>
    <w:p w:rsidR="00225F3A" w:rsidRPr="00D409BE" w:rsidRDefault="00225F3A">
      <w:pPr>
        <w:pStyle w:val="BodyText"/>
        <w:spacing w:before="2"/>
      </w:pPr>
    </w:p>
    <w:p w:rsidR="00225F3A" w:rsidRPr="00D409BE" w:rsidRDefault="00B259F3">
      <w:pPr>
        <w:pStyle w:val="Heading3"/>
        <w:numPr>
          <w:ilvl w:val="0"/>
          <w:numId w:val="1"/>
        </w:numPr>
        <w:tabs>
          <w:tab w:val="left" w:pos="1758"/>
        </w:tabs>
        <w:ind w:left="1757"/>
        <w:jc w:val="left"/>
      </w:pPr>
      <w:r w:rsidRPr="00D409BE">
        <w:t>Biography:</w:t>
      </w:r>
    </w:p>
    <w:p w:rsidR="00225F3A" w:rsidRPr="00D409BE" w:rsidRDefault="008A4325">
      <w:pPr>
        <w:pStyle w:val="BodyText"/>
        <w:spacing w:before="119"/>
        <w:ind w:left="316" w:right="381"/>
        <w:jc w:val="both"/>
      </w:pPr>
      <w:r>
        <w:rPr>
          <w:lang w:val="id-ID"/>
        </w:rPr>
        <w:t xml:space="preserve">Fariz Am </w:t>
      </w:r>
      <w:r w:rsidR="00D409BE">
        <w:rPr>
          <w:lang w:val="id-ID"/>
        </w:rPr>
        <w:t>Kurniawan</w:t>
      </w:r>
      <w:r w:rsidR="00B259F3" w:rsidRPr="00D409BE">
        <w:t xml:space="preserve"> has completed his </w:t>
      </w:r>
      <w:r w:rsidR="00D409BE">
        <w:rPr>
          <w:lang w:val="id-ID"/>
        </w:rPr>
        <w:t xml:space="preserve">Master degree </w:t>
      </w:r>
      <w:r w:rsidR="00D409BE">
        <w:t xml:space="preserve">at the age of </w:t>
      </w:r>
      <w:r w:rsidR="00D409BE">
        <w:rPr>
          <w:lang w:val="id-ID"/>
        </w:rPr>
        <w:t>3</w:t>
      </w:r>
      <w:r w:rsidR="00D409BE">
        <w:t>2</w:t>
      </w:r>
      <w:r w:rsidR="00B259F3" w:rsidRPr="00D409BE">
        <w:t xml:space="preserve"> years</w:t>
      </w:r>
      <w:r w:rsidR="00D409BE">
        <w:rPr>
          <w:lang w:val="id-ID"/>
        </w:rPr>
        <w:t xml:space="preserve"> old</w:t>
      </w:r>
      <w:r w:rsidR="00B259F3" w:rsidRPr="00D409BE">
        <w:t xml:space="preserve"> from </w:t>
      </w:r>
      <w:r w:rsidR="00D409BE">
        <w:rPr>
          <w:lang w:val="id-ID"/>
        </w:rPr>
        <w:t xml:space="preserve">Bogor Agricultural </w:t>
      </w:r>
      <w:r w:rsidR="00B259F3" w:rsidRPr="00D409BE">
        <w:t>University</w:t>
      </w:r>
      <w:r w:rsidR="00D409BE">
        <w:rPr>
          <w:lang w:val="id-ID"/>
        </w:rPr>
        <w:t xml:space="preserve"> (IPB)</w:t>
      </w:r>
      <w:r w:rsidR="00B259F3" w:rsidRPr="00D409BE">
        <w:t xml:space="preserve"> and </w:t>
      </w:r>
      <w:r w:rsidR="00D409BE">
        <w:rPr>
          <w:lang w:val="id-ID"/>
        </w:rPr>
        <w:t xml:space="preserve">join Vocational School of Bogor Agricultural </w:t>
      </w:r>
      <w:r w:rsidR="00D409BE" w:rsidRPr="00D409BE">
        <w:t>University</w:t>
      </w:r>
      <w:r w:rsidR="00D409BE">
        <w:rPr>
          <w:lang w:val="id-ID"/>
        </w:rPr>
        <w:t xml:space="preserve"> (IPB) as a </w:t>
      </w:r>
      <w:r w:rsidR="00852CFA">
        <w:rPr>
          <w:lang w:val="id-ID"/>
        </w:rPr>
        <w:t xml:space="preserve">Vocational </w:t>
      </w:r>
      <w:r w:rsidR="00D409BE">
        <w:rPr>
          <w:lang w:val="id-ID"/>
        </w:rPr>
        <w:t>Lecturer in 2012</w:t>
      </w:r>
      <w:r w:rsidR="00B259F3" w:rsidRPr="00D409BE">
        <w:t>. He</w:t>
      </w:r>
      <w:r>
        <w:rPr>
          <w:lang w:val="id-ID"/>
        </w:rPr>
        <w:t xml:space="preserve"> did</w:t>
      </w:r>
      <w:r w:rsidR="00B259F3" w:rsidRPr="00D409BE">
        <w:t xml:space="preserve"> </w:t>
      </w:r>
      <w:r>
        <w:rPr>
          <w:lang w:val="id-ID"/>
        </w:rPr>
        <w:t xml:space="preserve">colaborated research with Science Lecturer from Bogor Agricultural </w:t>
      </w:r>
      <w:r w:rsidRPr="00D409BE">
        <w:t>University</w:t>
      </w:r>
      <w:r>
        <w:rPr>
          <w:lang w:val="id-ID"/>
        </w:rPr>
        <w:t xml:space="preserve"> (IPB)</w:t>
      </w:r>
      <w:r w:rsidRPr="00D409BE">
        <w:t xml:space="preserve"> </w:t>
      </w:r>
      <w:r>
        <w:rPr>
          <w:lang w:val="id-ID"/>
        </w:rPr>
        <w:t xml:space="preserve">which </w:t>
      </w:r>
      <w:r w:rsidR="00B259F3" w:rsidRPr="00D409BE">
        <w:t>has published m</w:t>
      </w:r>
      <w:r>
        <w:rPr>
          <w:lang w:val="id-ID"/>
        </w:rPr>
        <w:t>any</w:t>
      </w:r>
      <w:r w:rsidR="00B259F3" w:rsidRPr="00D409BE">
        <w:t xml:space="preserve"> papers in reputed journals </w:t>
      </w:r>
      <w:r>
        <w:rPr>
          <w:lang w:val="id-ID"/>
        </w:rPr>
        <w:t>(Dr Jakaria and Dr Rudy Priyanto)</w:t>
      </w:r>
      <w:r w:rsidR="00B259F3" w:rsidRPr="00D409BE">
        <w:t>.</w:t>
      </w:r>
      <w:r>
        <w:rPr>
          <w:lang w:val="id-ID"/>
        </w:rPr>
        <w:t xml:space="preserve"> </w:t>
      </w:r>
      <w:r w:rsidR="00AF776F" w:rsidRPr="00453CE7">
        <w:rPr>
          <w:lang w:val="id-ID"/>
        </w:rPr>
        <w:t xml:space="preserve">Researcher </w:t>
      </w:r>
      <w:r w:rsidR="00453CE7">
        <w:rPr>
          <w:lang w:val="id-ID"/>
        </w:rPr>
        <w:t>was</w:t>
      </w:r>
      <w:r w:rsidR="00AF776F" w:rsidRPr="00453CE7">
        <w:rPr>
          <w:lang w:val="id-ID"/>
        </w:rPr>
        <w:t xml:space="preserve"> attend </w:t>
      </w:r>
      <w:r w:rsidR="00AF776F" w:rsidRPr="00453CE7">
        <w:rPr>
          <w:color w:val="000000"/>
          <w:lang w:val="id-ID" w:eastAsia="id-ID"/>
        </w:rPr>
        <w:t xml:space="preserve">the 18th Tri-University International Joint Seminar and Symposium </w:t>
      </w:r>
      <w:r w:rsidR="00AF776F" w:rsidRPr="00453CE7">
        <w:rPr>
          <w:color w:val="000000"/>
          <w:lang w:val="id-ID" w:eastAsia="id-ID"/>
        </w:rPr>
        <w:t xml:space="preserve">in </w:t>
      </w:r>
      <w:r w:rsidR="00AF776F" w:rsidRPr="00453CE7">
        <w:rPr>
          <w:color w:val="000000"/>
          <w:lang w:val="id-ID" w:eastAsia="id-ID"/>
        </w:rPr>
        <w:t>2011,</w:t>
      </w:r>
      <w:r w:rsidR="00AF776F" w:rsidRPr="00453CE7">
        <w:rPr>
          <w:color w:val="000000"/>
          <w:lang w:val="id-ID" w:eastAsia="id-ID"/>
        </w:rPr>
        <w:t xml:space="preserve"> at</w:t>
      </w:r>
      <w:r w:rsidR="00AF776F" w:rsidRPr="00453CE7">
        <w:rPr>
          <w:color w:val="000000"/>
          <w:lang w:val="id-ID" w:eastAsia="id-ID"/>
        </w:rPr>
        <w:t xml:space="preserve"> Jiangsu University, China</w:t>
      </w:r>
      <w:r w:rsidR="00AF776F" w:rsidRPr="00453CE7">
        <w:rPr>
          <w:color w:val="000000"/>
          <w:lang w:val="id-ID" w:eastAsia="id-ID"/>
        </w:rPr>
        <w:t xml:space="preserve"> with proceeding publication</w:t>
      </w:r>
      <w:r w:rsidR="00AF776F" w:rsidRPr="00453CE7">
        <w:rPr>
          <w:color w:val="000000"/>
          <w:lang w:val="id-ID" w:eastAsia="id-ID"/>
        </w:rPr>
        <w:t>.</w:t>
      </w:r>
      <w:r w:rsidR="00453CE7" w:rsidRPr="00453CE7">
        <w:rPr>
          <w:color w:val="000000"/>
          <w:lang w:val="id-ID" w:eastAsia="id-ID"/>
        </w:rPr>
        <w:t xml:space="preserve"> </w:t>
      </w:r>
      <w:r w:rsidR="00873A7D">
        <w:rPr>
          <w:color w:val="000000"/>
          <w:lang w:val="id-ID" w:eastAsia="id-ID"/>
        </w:rPr>
        <w:t>International e</w:t>
      </w:r>
      <w:bookmarkStart w:id="0" w:name="_GoBack"/>
      <w:bookmarkEnd w:id="0"/>
      <w:r w:rsidR="00873A7D">
        <w:rPr>
          <w:color w:val="000000"/>
          <w:lang w:val="id-ID" w:eastAsia="id-ID"/>
        </w:rPr>
        <w:t>xperience</w:t>
      </w:r>
      <w:r w:rsidR="00453CE7">
        <w:rPr>
          <w:color w:val="000000"/>
          <w:lang w:val="id-ID" w:eastAsia="id-ID"/>
        </w:rPr>
        <w:t xml:space="preserve"> also in </w:t>
      </w:r>
      <w:r w:rsidR="00453CE7" w:rsidRPr="00453CE7">
        <w:rPr>
          <w:color w:val="000000"/>
          <w:lang w:val="id-ID" w:eastAsia="id-ID"/>
        </w:rPr>
        <w:t xml:space="preserve">Training of Trainer (TOT) and Pilot Training in Poutry Abattoir Hygiene and Broiler Management 2018, </w:t>
      </w:r>
      <w:r w:rsidR="00453CE7" w:rsidRPr="00453CE7">
        <w:rPr>
          <w:color w:val="000000"/>
          <w:lang w:val="id-ID" w:eastAsia="id-ID"/>
        </w:rPr>
        <w:t>colaboration between Bogor Agricultural University (</w:t>
      </w:r>
      <w:r w:rsidR="00453CE7" w:rsidRPr="00453CE7">
        <w:rPr>
          <w:color w:val="000000"/>
          <w:lang w:val="id-ID" w:eastAsia="id-ID"/>
        </w:rPr>
        <w:t>IPB</w:t>
      </w:r>
      <w:r w:rsidR="00453CE7" w:rsidRPr="00453CE7">
        <w:rPr>
          <w:color w:val="000000"/>
          <w:lang w:val="id-ID" w:eastAsia="id-ID"/>
        </w:rPr>
        <w:t>)</w:t>
      </w:r>
      <w:r w:rsidR="00453CE7" w:rsidRPr="00453CE7">
        <w:rPr>
          <w:color w:val="000000"/>
          <w:lang w:val="id-ID" w:eastAsia="id-ID"/>
        </w:rPr>
        <w:t xml:space="preserve"> </w:t>
      </w:r>
      <w:r w:rsidR="00453CE7" w:rsidRPr="00453CE7">
        <w:rPr>
          <w:color w:val="000000"/>
          <w:lang w:val="id-ID" w:eastAsia="id-ID"/>
        </w:rPr>
        <w:t>and</w:t>
      </w:r>
      <w:r w:rsidR="00453CE7" w:rsidRPr="00453CE7">
        <w:rPr>
          <w:color w:val="000000"/>
          <w:lang w:val="id-ID" w:eastAsia="id-ID"/>
        </w:rPr>
        <w:t xml:space="preserve"> Aeres Training Center Netherland (PTC +) </w:t>
      </w:r>
      <w:r w:rsidR="00453CE7" w:rsidRPr="00453CE7">
        <w:rPr>
          <w:color w:val="000000"/>
          <w:lang w:val="id-ID" w:eastAsia="id-ID"/>
        </w:rPr>
        <w:t>as</w:t>
      </w:r>
      <w:r w:rsidR="00453CE7" w:rsidRPr="00453CE7">
        <w:rPr>
          <w:color w:val="000000"/>
          <w:lang w:val="id-ID" w:eastAsia="id-ID"/>
        </w:rPr>
        <w:t xml:space="preserve"> Participant </w:t>
      </w:r>
      <w:r w:rsidR="00453CE7" w:rsidRPr="00453CE7">
        <w:rPr>
          <w:color w:val="000000"/>
          <w:lang w:val="id-ID" w:eastAsia="id-ID"/>
        </w:rPr>
        <w:t>and also</w:t>
      </w:r>
      <w:r w:rsidR="00453CE7" w:rsidRPr="00453CE7">
        <w:rPr>
          <w:color w:val="000000"/>
          <w:lang w:val="id-ID" w:eastAsia="id-ID"/>
        </w:rPr>
        <w:t xml:space="preserve"> Trainer</w:t>
      </w:r>
      <w:r w:rsidR="00453CE7">
        <w:rPr>
          <w:color w:val="000000"/>
          <w:lang w:val="id-ID" w:eastAsia="id-ID"/>
        </w:rPr>
        <w:t>.</w:t>
      </w:r>
    </w:p>
    <w:p w:rsidR="00225F3A" w:rsidRPr="00D409BE" w:rsidRDefault="00225F3A">
      <w:pPr>
        <w:pStyle w:val="BodyText"/>
        <w:spacing w:before="1"/>
      </w:pPr>
    </w:p>
    <w:p w:rsidR="00225F3A" w:rsidRPr="00D409BE" w:rsidRDefault="00B259F3">
      <w:pPr>
        <w:pStyle w:val="Heading3"/>
        <w:numPr>
          <w:ilvl w:val="0"/>
          <w:numId w:val="1"/>
        </w:numPr>
        <w:tabs>
          <w:tab w:val="left" w:pos="1757"/>
          <w:tab w:val="left" w:pos="1758"/>
        </w:tabs>
        <w:spacing w:before="1"/>
        <w:ind w:left="1757"/>
        <w:jc w:val="left"/>
      </w:pPr>
      <w:r w:rsidRPr="00D409BE">
        <w:t>Presenting author</w:t>
      </w:r>
      <w:r w:rsidRPr="00D409BE">
        <w:rPr>
          <w:spacing w:val="-7"/>
        </w:rPr>
        <w:t xml:space="preserve"> </w:t>
      </w:r>
      <w:r w:rsidRPr="00D409BE">
        <w:t>details</w:t>
      </w:r>
    </w:p>
    <w:p w:rsidR="00225F3A" w:rsidRPr="00D409BE" w:rsidRDefault="00AF776F">
      <w:pPr>
        <w:pStyle w:val="BodyText"/>
        <w:spacing w:before="7"/>
        <w:rPr>
          <w:b/>
          <w:sz w:val="15"/>
        </w:rPr>
      </w:pPr>
      <w:r w:rsidRPr="00AF776F">
        <w:rPr>
          <w:b/>
          <w:noProof/>
          <w:sz w:val="15"/>
          <w:lang w:val="id-ID" w:eastAsia="id-ID"/>
        </w:rPr>
        <w:drawing>
          <wp:anchor distT="0" distB="0" distL="114300" distR="114300" simplePos="0" relativeHeight="251659776" behindDoc="0" locked="0" layoutInCell="1" allowOverlap="1" wp14:anchorId="3F5084DA" wp14:editId="0F057537">
            <wp:simplePos x="0" y="0"/>
            <wp:positionH relativeFrom="column">
              <wp:posOffset>646182</wp:posOffset>
            </wp:positionH>
            <wp:positionV relativeFrom="paragraph">
              <wp:posOffset>67945</wp:posOffset>
            </wp:positionV>
            <wp:extent cx="651758" cy="933450"/>
            <wp:effectExtent l="0" t="0" r="0" b="0"/>
            <wp:wrapNone/>
            <wp:docPr id="2" name="Picture 2" descr="E:\Personal Data FRZ\D14070267 Fariz Am Kurniaw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ersonal Data FRZ\D14070267 Fariz Am Kurniawan.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4225" t="15732" r="33200" b="14288"/>
                    <a:stretch/>
                  </pic:blipFill>
                  <pic:spPr bwMode="auto">
                    <a:xfrm>
                      <a:off x="0" y="0"/>
                      <a:ext cx="656986" cy="9409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F776F" w:rsidRDefault="00AF776F" w:rsidP="00A21E0B">
      <w:pPr>
        <w:pStyle w:val="BodyText"/>
        <w:spacing w:before="172"/>
        <w:ind w:left="316" w:right="2792"/>
      </w:pPr>
    </w:p>
    <w:p w:rsidR="00AF776F" w:rsidRDefault="00AF776F" w:rsidP="00A21E0B">
      <w:pPr>
        <w:pStyle w:val="BodyText"/>
        <w:spacing w:before="172"/>
        <w:ind w:left="316" w:right="2792"/>
      </w:pPr>
    </w:p>
    <w:p w:rsidR="00AF776F" w:rsidRDefault="00AF776F" w:rsidP="00A21E0B">
      <w:pPr>
        <w:pStyle w:val="BodyText"/>
        <w:spacing w:before="172"/>
        <w:ind w:left="316" w:right="2792"/>
      </w:pPr>
    </w:p>
    <w:p w:rsidR="00AF776F" w:rsidRDefault="00AF776F" w:rsidP="00A21E0B">
      <w:pPr>
        <w:pStyle w:val="BodyText"/>
        <w:spacing w:before="172"/>
        <w:ind w:left="316" w:right="2792"/>
      </w:pPr>
    </w:p>
    <w:p w:rsidR="00A21E0B" w:rsidRDefault="00B259F3" w:rsidP="00AF776F">
      <w:pPr>
        <w:pStyle w:val="BodyText"/>
        <w:ind w:left="316" w:right="2792"/>
      </w:pPr>
      <w:r w:rsidRPr="00D409BE">
        <w:t>Full Name:</w:t>
      </w:r>
      <w:r w:rsidR="00A21E0B">
        <w:rPr>
          <w:lang w:val="id-ID"/>
        </w:rPr>
        <w:t xml:space="preserve"> Fariz Am Kurniawan</w:t>
      </w:r>
      <w:r w:rsidRPr="00D409BE">
        <w:t xml:space="preserve"> </w:t>
      </w:r>
    </w:p>
    <w:p w:rsidR="00A21E0B" w:rsidRPr="00A21E0B" w:rsidRDefault="00B259F3" w:rsidP="00AF776F">
      <w:pPr>
        <w:pStyle w:val="BodyText"/>
        <w:ind w:left="316" w:right="2792"/>
        <w:rPr>
          <w:lang w:val="id-ID"/>
        </w:rPr>
      </w:pPr>
      <w:r w:rsidRPr="00D409BE">
        <w:t xml:space="preserve">Contact number: </w:t>
      </w:r>
      <w:r w:rsidR="00A21E0B">
        <w:rPr>
          <w:lang w:val="id-ID"/>
        </w:rPr>
        <w:t>+62 856123 5795</w:t>
      </w:r>
    </w:p>
    <w:p w:rsidR="00A21E0B" w:rsidRPr="00A21E0B" w:rsidRDefault="00B259F3" w:rsidP="00AF776F">
      <w:pPr>
        <w:pStyle w:val="BodyText"/>
        <w:ind w:left="316" w:right="2792"/>
        <w:rPr>
          <w:lang w:val="id-ID"/>
        </w:rPr>
      </w:pPr>
      <w:r w:rsidRPr="00D409BE">
        <w:t xml:space="preserve">Twitter account: </w:t>
      </w:r>
      <w:r w:rsidR="00A21E0B">
        <w:rPr>
          <w:lang w:val="id-ID"/>
        </w:rPr>
        <w:t>fariz_am</w:t>
      </w:r>
    </w:p>
    <w:p w:rsidR="00A21E0B" w:rsidRPr="00AF776F" w:rsidRDefault="00B259F3" w:rsidP="00AF776F">
      <w:pPr>
        <w:pStyle w:val="BodyText"/>
        <w:ind w:left="316" w:right="2792"/>
        <w:rPr>
          <w:lang w:val="id-ID"/>
        </w:rPr>
      </w:pPr>
      <w:r w:rsidRPr="00D409BE">
        <w:t>Linked In account:</w:t>
      </w:r>
      <w:r w:rsidR="00AF776F">
        <w:rPr>
          <w:lang w:val="id-ID"/>
        </w:rPr>
        <w:t xml:space="preserve"> </w:t>
      </w:r>
      <w:r w:rsidR="00D76869">
        <w:rPr>
          <w:lang w:val="id-ID"/>
        </w:rPr>
        <w:t>Fariz Kurniawan</w:t>
      </w:r>
    </w:p>
    <w:p w:rsidR="00A21E0B" w:rsidRPr="00AF776F" w:rsidRDefault="00B259F3" w:rsidP="00AF776F">
      <w:pPr>
        <w:pStyle w:val="BodyText"/>
        <w:ind w:left="316"/>
        <w:rPr>
          <w:lang w:val="id-ID"/>
        </w:rPr>
      </w:pPr>
      <w:r w:rsidRPr="00D409BE">
        <w:t>Session name/ number:</w:t>
      </w:r>
      <w:r w:rsidR="00AF776F">
        <w:rPr>
          <w:lang w:val="id-ID"/>
        </w:rPr>
        <w:t xml:space="preserve"> Animal Husbandry/ track 25-1</w:t>
      </w:r>
    </w:p>
    <w:p w:rsidR="00A21E0B" w:rsidRDefault="00B259F3" w:rsidP="00AF776F">
      <w:pPr>
        <w:pStyle w:val="BodyText"/>
        <w:ind w:left="316" w:right="1786"/>
      </w:pPr>
      <w:r w:rsidRPr="00D409BE">
        <w:t xml:space="preserve">Category: (Oral presentation) </w:t>
      </w:r>
    </w:p>
    <w:p w:rsidR="00225F3A" w:rsidRPr="00AF776F" w:rsidRDefault="00B259F3" w:rsidP="00AF776F">
      <w:pPr>
        <w:pStyle w:val="BodyText"/>
        <w:ind w:left="316" w:right="1786"/>
        <w:rPr>
          <w:sz w:val="18"/>
          <w:lang w:val="id-ID"/>
        </w:rPr>
      </w:pPr>
      <w:r w:rsidRPr="00D409BE">
        <w:t>Passport Number</w:t>
      </w:r>
      <w:r w:rsidRPr="00D409BE">
        <w:rPr>
          <w:sz w:val="18"/>
        </w:rPr>
        <w:t>:</w:t>
      </w:r>
      <w:r w:rsidR="00AF776F">
        <w:rPr>
          <w:sz w:val="18"/>
          <w:lang w:val="id-ID"/>
        </w:rPr>
        <w:t xml:space="preserve"> A0728649</w:t>
      </w:r>
    </w:p>
    <w:p w:rsidR="00225F3A" w:rsidRPr="00D409BE" w:rsidRDefault="00225F3A">
      <w:pPr>
        <w:rPr>
          <w:sz w:val="18"/>
        </w:rPr>
      </w:pPr>
    </w:p>
    <w:p w:rsidR="00E80449" w:rsidRPr="00D409BE" w:rsidRDefault="00E80449">
      <w:pPr>
        <w:rPr>
          <w:sz w:val="18"/>
        </w:rPr>
      </w:pPr>
    </w:p>
    <w:p w:rsidR="00E80449" w:rsidRPr="00D409BE" w:rsidRDefault="00E80449">
      <w:pPr>
        <w:rPr>
          <w:sz w:val="18"/>
        </w:rPr>
        <w:sectPr w:rsidR="00E80449" w:rsidRPr="00D409BE">
          <w:type w:val="continuous"/>
          <w:pgSz w:w="11910" w:h="16840"/>
          <w:pgMar w:top="600" w:right="180" w:bottom="280" w:left="140" w:header="720" w:footer="720" w:gutter="0"/>
          <w:cols w:num="2" w:space="720" w:equalWidth="0">
            <w:col w:w="5639" w:space="40"/>
            <w:col w:w="5911"/>
          </w:cols>
        </w:sectPr>
      </w:pPr>
    </w:p>
    <w:p w:rsidR="00225F3A" w:rsidRPr="00D409BE" w:rsidRDefault="00146F6C">
      <w:pPr>
        <w:pStyle w:val="BodyText"/>
        <w:rPr>
          <w:sz w:val="20"/>
        </w:rPr>
      </w:pPr>
      <w:r w:rsidRPr="00D409BE">
        <w:rPr>
          <w:noProof/>
          <w:sz w:val="5"/>
          <w:lang w:val="id-ID" w:eastAsia="id-ID"/>
        </w:rPr>
        <w:lastRenderedPageBreak/>
        <mc:AlternateContent>
          <mc:Choice Requires="wpg">
            <w:drawing>
              <wp:inline distT="0" distB="0" distL="0" distR="0" wp14:anchorId="7806E6F9" wp14:editId="3BD7CCD4">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AF0046"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D409BE" w:rsidRDefault="00146F6C" w:rsidP="00146F6C">
      <w:pPr>
        <w:pStyle w:val="BodyText"/>
        <w:rPr>
          <w:sz w:val="20"/>
        </w:rPr>
      </w:pPr>
      <w:r w:rsidRPr="00D409BE">
        <w:rPr>
          <w:sz w:val="20"/>
        </w:rPr>
        <w:t xml:space="preserve">                                                           </w:t>
      </w:r>
      <w:r w:rsidR="00B259F3" w:rsidRPr="00D409BE">
        <w:rPr>
          <w:sz w:val="20"/>
        </w:rPr>
        <w:t>Copyright © 2016-2018 Meetings Int PTE Ltd, All Rights Reserved.</w:t>
      </w:r>
    </w:p>
    <w:p w:rsidR="00225F3A" w:rsidRPr="00D409BE" w:rsidRDefault="00B259F3">
      <w:pPr>
        <w:spacing w:before="37"/>
        <w:ind w:left="1105" w:right="1371"/>
        <w:jc w:val="center"/>
        <w:rPr>
          <w:b/>
          <w:sz w:val="24"/>
        </w:rPr>
      </w:pPr>
      <w:r w:rsidRPr="00D409BE">
        <w:rPr>
          <w:b/>
          <w:sz w:val="24"/>
        </w:rPr>
        <w:t>Meetings Int.Pte Ltd</w:t>
      </w:r>
    </w:p>
    <w:p w:rsidR="00225F3A" w:rsidRPr="00D409BE" w:rsidRDefault="00B259F3">
      <w:pPr>
        <w:pStyle w:val="Heading2"/>
        <w:spacing w:before="36"/>
        <w:ind w:right="1372"/>
      </w:pPr>
      <w:r w:rsidRPr="00D409BE">
        <w:t>Company Registration No: 201524282R,28 MAXWELL ROAD, #03-05 RED DOT TRAFFIC, SINGAPORE (069120)</w:t>
      </w:r>
    </w:p>
    <w:p w:rsidR="00225F3A" w:rsidRPr="00D409BE" w:rsidRDefault="00B259F3">
      <w:pPr>
        <w:spacing w:line="229" w:lineRule="exact"/>
        <w:ind w:left="1105" w:right="1370"/>
        <w:jc w:val="center"/>
        <w:rPr>
          <w:sz w:val="20"/>
        </w:rPr>
      </w:pPr>
      <w:r w:rsidRPr="00D409BE">
        <w:rPr>
          <w:sz w:val="20"/>
        </w:rPr>
        <w:t>Tel: +1-302-231-6756 ; +6531080483| Toll Free no. +800-852-6126</w:t>
      </w:r>
    </w:p>
    <w:p w:rsidR="00225F3A" w:rsidRPr="00D409BE" w:rsidRDefault="00146F6C" w:rsidP="00146F6C">
      <w:pPr>
        <w:spacing w:line="276" w:lineRule="exact"/>
        <w:ind w:right="1488"/>
        <w:rPr>
          <w:sz w:val="20"/>
        </w:rPr>
      </w:pPr>
      <w:r w:rsidRPr="00D409BE">
        <w:rPr>
          <w:sz w:val="24"/>
        </w:rPr>
        <w:t xml:space="preserve">               </w:t>
      </w:r>
      <w:r w:rsidR="00B259F3" w:rsidRPr="00D409BE">
        <w:rPr>
          <w:sz w:val="24"/>
        </w:rPr>
        <w:t xml:space="preserve">Web: </w:t>
      </w:r>
      <w:hyperlink r:id="rId11" w:history="1">
        <w:r w:rsidRPr="00D409BE">
          <w:rPr>
            <w:rStyle w:val="Hyperlink"/>
            <w:color w:val="auto"/>
          </w:rPr>
          <w:t xml:space="preserve"> https://www.meetingsint.com/conferences/orthopedics</w:t>
        </w:r>
        <w:r w:rsidRPr="00D409BE">
          <w:rPr>
            <w:rStyle w:val="Hyperlink"/>
            <w:color w:val="auto"/>
            <w:sz w:val="20"/>
          </w:rPr>
          <w:t xml:space="preserve"> </w:t>
        </w:r>
      </w:hyperlink>
      <w:r w:rsidR="00B259F3" w:rsidRPr="00D409BE">
        <w:rPr>
          <w:sz w:val="20"/>
        </w:rPr>
        <w:t xml:space="preserve">| </w:t>
      </w:r>
      <w:r w:rsidR="00B259F3" w:rsidRPr="00D409BE">
        <w:rPr>
          <w:sz w:val="24"/>
        </w:rPr>
        <w:t xml:space="preserve">E-mail </w:t>
      </w:r>
      <w:r w:rsidRPr="00D409BE">
        <w:rPr>
          <w:sz w:val="24"/>
        </w:rPr>
        <w:t>orthopedics@meetingsintl.net</w:t>
      </w:r>
    </w:p>
    <w:sectPr w:rsidR="00225F3A" w:rsidRPr="00D409B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65A" w:rsidRDefault="00B1165A" w:rsidP="002A3166">
      <w:r>
        <w:separator/>
      </w:r>
    </w:p>
  </w:endnote>
  <w:endnote w:type="continuationSeparator" w:id="0">
    <w:p w:rsidR="00B1165A" w:rsidRDefault="00B1165A"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65A" w:rsidRDefault="00B1165A" w:rsidP="002A3166">
      <w:r>
        <w:separator/>
      </w:r>
    </w:p>
  </w:footnote>
  <w:footnote w:type="continuationSeparator" w:id="0">
    <w:p w:rsidR="00B1165A" w:rsidRDefault="00B1165A"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30363CFD"/>
    <w:multiLevelType w:val="hybridMultilevel"/>
    <w:tmpl w:val="D4DCB6EA"/>
    <w:lvl w:ilvl="0" w:tplc="5DD66AE2">
      <w:start w:val="1"/>
      <w:numFmt w:val="decimal"/>
      <w:lvlText w:val="%1"/>
      <w:lvlJc w:val="left"/>
      <w:pPr>
        <w:ind w:left="1037" w:hanging="360"/>
      </w:pPr>
      <w:rPr>
        <w:rFonts w:hint="default"/>
      </w:rPr>
    </w:lvl>
    <w:lvl w:ilvl="1" w:tplc="04210019" w:tentative="1">
      <w:start w:val="1"/>
      <w:numFmt w:val="lowerLetter"/>
      <w:lvlText w:val="%2."/>
      <w:lvlJc w:val="left"/>
      <w:pPr>
        <w:ind w:left="1757" w:hanging="360"/>
      </w:pPr>
    </w:lvl>
    <w:lvl w:ilvl="2" w:tplc="0421001B" w:tentative="1">
      <w:start w:val="1"/>
      <w:numFmt w:val="lowerRoman"/>
      <w:lvlText w:val="%3."/>
      <w:lvlJc w:val="right"/>
      <w:pPr>
        <w:ind w:left="2477" w:hanging="180"/>
      </w:pPr>
    </w:lvl>
    <w:lvl w:ilvl="3" w:tplc="0421000F" w:tentative="1">
      <w:start w:val="1"/>
      <w:numFmt w:val="decimal"/>
      <w:lvlText w:val="%4."/>
      <w:lvlJc w:val="left"/>
      <w:pPr>
        <w:ind w:left="3197" w:hanging="360"/>
      </w:pPr>
    </w:lvl>
    <w:lvl w:ilvl="4" w:tplc="04210019" w:tentative="1">
      <w:start w:val="1"/>
      <w:numFmt w:val="lowerLetter"/>
      <w:lvlText w:val="%5."/>
      <w:lvlJc w:val="left"/>
      <w:pPr>
        <w:ind w:left="3917" w:hanging="360"/>
      </w:pPr>
    </w:lvl>
    <w:lvl w:ilvl="5" w:tplc="0421001B" w:tentative="1">
      <w:start w:val="1"/>
      <w:numFmt w:val="lowerRoman"/>
      <w:lvlText w:val="%6."/>
      <w:lvlJc w:val="right"/>
      <w:pPr>
        <w:ind w:left="4637" w:hanging="180"/>
      </w:pPr>
    </w:lvl>
    <w:lvl w:ilvl="6" w:tplc="0421000F" w:tentative="1">
      <w:start w:val="1"/>
      <w:numFmt w:val="decimal"/>
      <w:lvlText w:val="%7."/>
      <w:lvlJc w:val="left"/>
      <w:pPr>
        <w:ind w:left="5357" w:hanging="360"/>
      </w:pPr>
    </w:lvl>
    <w:lvl w:ilvl="7" w:tplc="04210019" w:tentative="1">
      <w:start w:val="1"/>
      <w:numFmt w:val="lowerLetter"/>
      <w:lvlText w:val="%8."/>
      <w:lvlJc w:val="left"/>
      <w:pPr>
        <w:ind w:left="6077" w:hanging="360"/>
      </w:pPr>
    </w:lvl>
    <w:lvl w:ilvl="8" w:tplc="0421001B" w:tentative="1">
      <w:start w:val="1"/>
      <w:numFmt w:val="lowerRoman"/>
      <w:lvlText w:val="%9."/>
      <w:lvlJc w:val="right"/>
      <w:pPr>
        <w:ind w:left="6797" w:hanging="180"/>
      </w:pPr>
    </w:lvl>
  </w:abstractNum>
  <w:abstractNum w:abstractNumId="2">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3A"/>
    <w:rsid w:val="00016CEC"/>
    <w:rsid w:val="00094D31"/>
    <w:rsid w:val="000A46CF"/>
    <w:rsid w:val="00146F6C"/>
    <w:rsid w:val="001749D7"/>
    <w:rsid w:val="001A005E"/>
    <w:rsid w:val="00225F3A"/>
    <w:rsid w:val="002A3166"/>
    <w:rsid w:val="00334913"/>
    <w:rsid w:val="00344439"/>
    <w:rsid w:val="00453CE7"/>
    <w:rsid w:val="004F0CE7"/>
    <w:rsid w:val="005F4466"/>
    <w:rsid w:val="0070486E"/>
    <w:rsid w:val="00740F60"/>
    <w:rsid w:val="007F4E7A"/>
    <w:rsid w:val="00833A76"/>
    <w:rsid w:val="008354FC"/>
    <w:rsid w:val="00852CFA"/>
    <w:rsid w:val="00873A7D"/>
    <w:rsid w:val="008A4325"/>
    <w:rsid w:val="00977E41"/>
    <w:rsid w:val="009E367B"/>
    <w:rsid w:val="00A21E0B"/>
    <w:rsid w:val="00AF0E74"/>
    <w:rsid w:val="00AF776F"/>
    <w:rsid w:val="00B1165A"/>
    <w:rsid w:val="00B17494"/>
    <w:rsid w:val="00B259F3"/>
    <w:rsid w:val="00C0427A"/>
    <w:rsid w:val="00C06101"/>
    <w:rsid w:val="00C12828"/>
    <w:rsid w:val="00C62A6C"/>
    <w:rsid w:val="00C84F39"/>
    <w:rsid w:val="00CB7E8E"/>
    <w:rsid w:val="00D409BE"/>
    <w:rsid w:val="00D660F8"/>
    <w:rsid w:val="00D76869"/>
    <w:rsid w:val="00D83F89"/>
    <w:rsid w:val="00E80449"/>
    <w:rsid w:val="00EC6033"/>
    <w:rsid w:val="00F55F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1DAE0C-0BD0-4145-8AE0-BD2EA888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20https://www.meetingsint.com/conferences/orthopedics%20"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Fariz Am Kurniawan</cp:lastModifiedBy>
  <cp:revision>2</cp:revision>
  <dcterms:created xsi:type="dcterms:W3CDTF">2018-05-29T02:47:00Z</dcterms:created>
  <dcterms:modified xsi:type="dcterms:W3CDTF">2018-05-29T02:47:00Z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