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CD3" w:rsidRPr="008758EA" w:rsidRDefault="00AC28E7" w:rsidP="008758EA">
      <w:pPr>
        <w:tabs>
          <w:tab w:val="left" w:pos="0"/>
        </w:tabs>
        <w:spacing w:line="360" w:lineRule="auto"/>
        <w:jc w:val="center"/>
        <w:rPr>
          <w:rFonts w:ascii="Times New Roman" w:hAnsi="Times New Roman" w:cs="Times New Roman"/>
          <w:b/>
          <w:bCs/>
          <w:color w:val="00B050"/>
          <w:sz w:val="20"/>
          <w:szCs w:val="20"/>
        </w:rPr>
      </w:pPr>
      <w:r w:rsidRPr="008758EA">
        <w:rPr>
          <w:rFonts w:ascii="Times New Roman" w:hAnsi="Times New Roman" w:cs="Times New Roman"/>
          <w:b/>
          <w:sz w:val="20"/>
          <w:szCs w:val="20"/>
        </w:rPr>
        <w:t xml:space="preserve">Introduction of unique black chicken meat variety (Kadaknath) in hilly areas Jammu and </w:t>
      </w:r>
      <w:proofErr w:type="gramStart"/>
      <w:r w:rsidRPr="008758EA">
        <w:rPr>
          <w:rFonts w:ascii="Times New Roman" w:hAnsi="Times New Roman" w:cs="Times New Roman"/>
          <w:b/>
          <w:sz w:val="20"/>
          <w:szCs w:val="20"/>
        </w:rPr>
        <w:t>Kashmir ,India</w:t>
      </w:r>
      <w:proofErr w:type="gramEnd"/>
      <w:r w:rsidRPr="008758EA">
        <w:rPr>
          <w:rFonts w:ascii="Times New Roman" w:hAnsi="Times New Roman" w:cs="Times New Roman"/>
          <w:b/>
          <w:sz w:val="20"/>
          <w:szCs w:val="20"/>
        </w:rPr>
        <w:t xml:space="preserve"> </w:t>
      </w:r>
    </w:p>
    <w:p w:rsidR="009E5030" w:rsidRPr="008758EA" w:rsidRDefault="009E5030" w:rsidP="008758EA">
      <w:pPr>
        <w:spacing w:line="360" w:lineRule="auto"/>
        <w:rPr>
          <w:rFonts w:ascii="Times New Roman" w:hAnsi="Times New Roman" w:cs="Times New Roman"/>
          <w:sz w:val="20"/>
          <w:szCs w:val="20"/>
        </w:rPr>
      </w:pPr>
      <w:proofErr w:type="spellStart"/>
      <w:r w:rsidRPr="008758EA">
        <w:rPr>
          <w:rFonts w:ascii="Times New Roman" w:hAnsi="Times New Roman" w:cs="Times New Roman"/>
          <w:sz w:val="20"/>
          <w:szCs w:val="20"/>
        </w:rPr>
        <w:t>Mandeep</w:t>
      </w:r>
      <w:proofErr w:type="spellEnd"/>
      <w:r w:rsidRPr="008758EA">
        <w:rPr>
          <w:rFonts w:ascii="Times New Roman" w:hAnsi="Times New Roman" w:cs="Times New Roman"/>
          <w:sz w:val="20"/>
          <w:szCs w:val="20"/>
        </w:rPr>
        <w:t xml:space="preserve"> </w:t>
      </w:r>
      <w:proofErr w:type="gramStart"/>
      <w:r w:rsidRPr="008758EA">
        <w:rPr>
          <w:rFonts w:ascii="Times New Roman" w:hAnsi="Times New Roman" w:cs="Times New Roman"/>
          <w:sz w:val="20"/>
          <w:szCs w:val="20"/>
        </w:rPr>
        <w:t>Singh  Azad</w:t>
      </w:r>
      <w:proofErr w:type="gramEnd"/>
      <w:r w:rsidRPr="008758EA">
        <w:rPr>
          <w:rFonts w:ascii="Times New Roman" w:hAnsi="Times New Roman" w:cs="Times New Roman"/>
          <w:sz w:val="20"/>
          <w:szCs w:val="20"/>
        </w:rPr>
        <w:t>*,</w:t>
      </w:r>
      <w:r w:rsidR="0055280C" w:rsidRPr="008758EA">
        <w:rPr>
          <w:rFonts w:ascii="Times New Roman" w:hAnsi="Times New Roman" w:cs="Times New Roman"/>
          <w:sz w:val="20"/>
          <w:szCs w:val="20"/>
        </w:rPr>
        <w:t xml:space="preserve"> </w:t>
      </w:r>
      <w:r w:rsidRPr="008758EA">
        <w:rPr>
          <w:rFonts w:ascii="Times New Roman" w:hAnsi="Times New Roman" w:cs="Times New Roman"/>
          <w:sz w:val="20"/>
          <w:szCs w:val="20"/>
        </w:rPr>
        <w:t xml:space="preserve"> R.</w:t>
      </w:r>
      <w:r w:rsidR="00337769" w:rsidRPr="008758EA">
        <w:rPr>
          <w:rFonts w:ascii="Times New Roman" w:hAnsi="Times New Roman" w:cs="Times New Roman"/>
          <w:sz w:val="20"/>
          <w:szCs w:val="20"/>
        </w:rPr>
        <w:t xml:space="preserve"> </w:t>
      </w:r>
      <w:r w:rsidRPr="008758EA">
        <w:rPr>
          <w:rFonts w:ascii="Times New Roman" w:hAnsi="Times New Roman" w:cs="Times New Roman"/>
          <w:sz w:val="20"/>
          <w:szCs w:val="20"/>
        </w:rPr>
        <w:t>K.</w:t>
      </w:r>
      <w:r w:rsidR="00337769" w:rsidRPr="008758EA">
        <w:rPr>
          <w:rFonts w:ascii="Times New Roman" w:hAnsi="Times New Roman" w:cs="Times New Roman"/>
          <w:sz w:val="20"/>
          <w:szCs w:val="20"/>
        </w:rPr>
        <w:t xml:space="preserve"> </w:t>
      </w:r>
      <w:proofErr w:type="spellStart"/>
      <w:r w:rsidRPr="008758EA">
        <w:rPr>
          <w:rFonts w:ascii="Times New Roman" w:hAnsi="Times New Roman" w:cs="Times New Roman"/>
          <w:sz w:val="20"/>
          <w:szCs w:val="20"/>
        </w:rPr>
        <w:t>Arora</w:t>
      </w:r>
      <w:proofErr w:type="spellEnd"/>
      <w:r w:rsidR="002C5B95" w:rsidRPr="008758EA">
        <w:rPr>
          <w:rFonts w:ascii="Times New Roman" w:hAnsi="Times New Roman" w:cs="Times New Roman"/>
          <w:sz w:val="20"/>
          <w:szCs w:val="20"/>
        </w:rPr>
        <w:t>***</w:t>
      </w:r>
      <w:r w:rsidR="00337769" w:rsidRPr="008758EA">
        <w:rPr>
          <w:rFonts w:ascii="Times New Roman" w:hAnsi="Times New Roman" w:cs="Times New Roman"/>
          <w:sz w:val="20"/>
          <w:szCs w:val="20"/>
        </w:rPr>
        <w:t xml:space="preserve"> </w:t>
      </w:r>
    </w:p>
    <w:p w:rsidR="00AE3E37" w:rsidRPr="008758EA" w:rsidRDefault="00AE3E37" w:rsidP="008758EA">
      <w:pPr>
        <w:pStyle w:val="BodyText"/>
        <w:spacing w:line="360" w:lineRule="auto"/>
        <w:rPr>
          <w:rFonts w:ascii="Times New Roman" w:hAnsi="Times New Roman" w:cs="Times New Roman"/>
          <w:sz w:val="20"/>
          <w:szCs w:val="20"/>
        </w:rPr>
      </w:pPr>
    </w:p>
    <w:p w:rsidR="00AE3E37" w:rsidRPr="008758EA" w:rsidRDefault="00AE3E37" w:rsidP="008758EA">
      <w:pPr>
        <w:spacing w:line="360" w:lineRule="auto"/>
        <w:rPr>
          <w:rFonts w:ascii="Times New Roman" w:hAnsi="Times New Roman" w:cs="Times New Roman"/>
          <w:sz w:val="20"/>
          <w:szCs w:val="20"/>
        </w:rPr>
        <w:sectPr w:rsidR="00AE3E37" w:rsidRPr="008758EA">
          <w:headerReference w:type="default" r:id="rId8"/>
          <w:footerReference w:type="default" r:id="rId9"/>
          <w:pgSz w:w="11910" w:h="16840"/>
          <w:pgMar w:top="1740" w:right="580" w:bottom="840" w:left="620" w:header="541" w:footer="642" w:gutter="0"/>
          <w:cols w:space="720"/>
        </w:sectPr>
      </w:pPr>
    </w:p>
    <w:p w:rsidR="00AE3E37" w:rsidRPr="008758EA" w:rsidRDefault="00A9710C" w:rsidP="008758EA">
      <w:pPr>
        <w:pStyle w:val="Heading3"/>
        <w:spacing w:line="360" w:lineRule="auto"/>
        <w:ind w:left="0"/>
        <w:jc w:val="both"/>
        <w:rPr>
          <w:rFonts w:ascii="Times New Roman" w:hAnsi="Times New Roman" w:cs="Times New Roman"/>
        </w:rPr>
      </w:pPr>
      <w:r w:rsidRPr="008758EA">
        <w:rPr>
          <w:rFonts w:ascii="Times New Roman" w:hAnsi="Times New Roman" w:cs="Times New Roman"/>
          <w:color w:val="BF5A14"/>
        </w:rPr>
        <w:lastRenderedPageBreak/>
        <w:t>Abstract</w:t>
      </w:r>
    </w:p>
    <w:p w:rsidR="00AC28E7" w:rsidRPr="008758EA" w:rsidRDefault="00AC28E7" w:rsidP="008758EA">
      <w:pPr>
        <w:spacing w:line="360" w:lineRule="auto"/>
        <w:jc w:val="both"/>
        <w:rPr>
          <w:rFonts w:ascii="Times New Roman" w:hAnsi="Times New Roman" w:cs="Times New Roman"/>
          <w:color w:val="000000"/>
          <w:sz w:val="20"/>
          <w:szCs w:val="20"/>
        </w:rPr>
      </w:pPr>
      <w:r w:rsidRPr="008758EA">
        <w:rPr>
          <w:rFonts w:ascii="Times New Roman" w:hAnsi="Times New Roman" w:cs="Times New Roman"/>
          <w:sz w:val="20"/>
          <w:szCs w:val="20"/>
        </w:rPr>
        <w:t>Kadaknath is only Black Meat Chicken (B.M.C.) Breed of India. It is a native bird of Madhya Pradesh, reared mainly by the tribal communities of Bhil</w:t>
      </w:r>
      <w:r w:rsidR="00A80772">
        <w:rPr>
          <w:rFonts w:ascii="Times New Roman" w:hAnsi="Times New Roman" w:cs="Times New Roman"/>
          <w:sz w:val="20"/>
          <w:szCs w:val="20"/>
        </w:rPr>
        <w:t xml:space="preserve"> and </w:t>
      </w:r>
      <w:proofErr w:type="spellStart"/>
      <w:r w:rsidR="00A80772">
        <w:rPr>
          <w:rFonts w:ascii="Times New Roman" w:hAnsi="Times New Roman" w:cs="Times New Roman"/>
          <w:sz w:val="20"/>
          <w:szCs w:val="20"/>
        </w:rPr>
        <w:t>Bhilala</w:t>
      </w:r>
      <w:proofErr w:type="spellEnd"/>
      <w:r w:rsidR="00A80772">
        <w:rPr>
          <w:rFonts w:ascii="Times New Roman" w:hAnsi="Times New Roman" w:cs="Times New Roman"/>
          <w:sz w:val="20"/>
          <w:szCs w:val="20"/>
        </w:rPr>
        <w:t xml:space="preserve">. The Kadaknath </w:t>
      </w:r>
      <w:proofErr w:type="gramStart"/>
      <w:r w:rsidR="00A80772">
        <w:rPr>
          <w:rFonts w:ascii="Times New Roman" w:hAnsi="Times New Roman" w:cs="Times New Roman"/>
          <w:sz w:val="20"/>
          <w:szCs w:val="20"/>
        </w:rPr>
        <w:t xml:space="preserve">is </w:t>
      </w:r>
      <w:r w:rsidRPr="008758EA">
        <w:rPr>
          <w:rFonts w:ascii="Times New Roman" w:hAnsi="Times New Roman" w:cs="Times New Roman"/>
          <w:sz w:val="20"/>
          <w:szCs w:val="20"/>
        </w:rPr>
        <w:t xml:space="preserve"> not</w:t>
      </w:r>
      <w:proofErr w:type="gramEnd"/>
      <w:r w:rsidRPr="008758EA">
        <w:rPr>
          <w:rFonts w:ascii="Times New Roman" w:hAnsi="Times New Roman" w:cs="Times New Roman"/>
          <w:sz w:val="20"/>
          <w:szCs w:val="20"/>
        </w:rPr>
        <w:t xml:space="preserve"> the only black chicken</w:t>
      </w:r>
      <w:r w:rsidR="00A80772">
        <w:rPr>
          <w:rFonts w:ascii="Times New Roman" w:hAnsi="Times New Roman" w:cs="Times New Roman"/>
          <w:sz w:val="20"/>
          <w:szCs w:val="20"/>
        </w:rPr>
        <w:t xml:space="preserve"> variety </w:t>
      </w:r>
      <w:r w:rsidRPr="008758EA">
        <w:rPr>
          <w:rFonts w:ascii="Times New Roman" w:hAnsi="Times New Roman" w:cs="Times New Roman"/>
          <w:sz w:val="20"/>
          <w:szCs w:val="20"/>
        </w:rPr>
        <w:t xml:space="preserve"> in the world. China has the </w:t>
      </w:r>
      <w:proofErr w:type="spellStart"/>
      <w:r w:rsidRPr="008758EA">
        <w:rPr>
          <w:rFonts w:ascii="Times New Roman" w:hAnsi="Times New Roman" w:cs="Times New Roman"/>
          <w:sz w:val="20"/>
          <w:szCs w:val="20"/>
        </w:rPr>
        <w:t>Silkie</w:t>
      </w:r>
      <w:proofErr w:type="spellEnd"/>
      <w:r w:rsidRPr="008758EA">
        <w:rPr>
          <w:rFonts w:ascii="Times New Roman" w:hAnsi="Times New Roman" w:cs="Times New Roman"/>
          <w:sz w:val="20"/>
          <w:szCs w:val="20"/>
        </w:rPr>
        <w:t xml:space="preserve"> chicken and Indonesia the </w:t>
      </w:r>
      <w:proofErr w:type="spellStart"/>
      <w:r w:rsidRPr="008758EA">
        <w:rPr>
          <w:rFonts w:ascii="Times New Roman" w:hAnsi="Times New Roman" w:cs="Times New Roman"/>
          <w:sz w:val="20"/>
          <w:szCs w:val="20"/>
        </w:rPr>
        <w:t>Avam</w:t>
      </w:r>
      <w:proofErr w:type="spellEnd"/>
      <w:r w:rsidRPr="008758EA">
        <w:rPr>
          <w:rFonts w:ascii="Times New Roman" w:hAnsi="Times New Roman" w:cs="Times New Roman"/>
          <w:sz w:val="20"/>
          <w:szCs w:val="20"/>
        </w:rPr>
        <w:t xml:space="preserve"> </w:t>
      </w:r>
      <w:proofErr w:type="spellStart"/>
      <w:r w:rsidRPr="008758EA">
        <w:rPr>
          <w:rFonts w:ascii="Times New Roman" w:hAnsi="Times New Roman" w:cs="Times New Roman"/>
          <w:sz w:val="20"/>
          <w:szCs w:val="20"/>
        </w:rPr>
        <w:t>Cemani</w:t>
      </w:r>
      <w:proofErr w:type="spellEnd"/>
      <w:r w:rsidRPr="008758EA">
        <w:rPr>
          <w:rFonts w:ascii="Times New Roman" w:hAnsi="Times New Roman" w:cs="Times New Roman"/>
          <w:sz w:val="20"/>
          <w:szCs w:val="20"/>
        </w:rPr>
        <w:t>.</w:t>
      </w:r>
      <w:r w:rsidRPr="008758EA">
        <w:rPr>
          <w:rFonts w:ascii="Times New Roman" w:hAnsi="Times New Roman" w:cs="Times New Roman"/>
          <w:color w:val="000000"/>
          <w:sz w:val="20"/>
          <w:szCs w:val="20"/>
        </w:rPr>
        <w:t xml:space="preserve"> </w:t>
      </w:r>
      <w:r w:rsidRPr="008758EA">
        <w:rPr>
          <w:rFonts w:ascii="Times New Roman" w:hAnsi="Times New Roman" w:cs="Times New Roman"/>
          <w:sz w:val="20"/>
          <w:szCs w:val="20"/>
        </w:rPr>
        <w:t xml:space="preserve">But because of indiscriminate crossbreeding with RIR and other breeds the pure Kadaknath birds are very rarely </w:t>
      </w:r>
      <w:r w:rsidR="008758EA">
        <w:rPr>
          <w:rFonts w:ascii="Times New Roman" w:hAnsi="Times New Roman" w:cs="Times New Roman"/>
          <w:sz w:val="20"/>
          <w:szCs w:val="20"/>
        </w:rPr>
        <w:t>available</w:t>
      </w:r>
      <w:r w:rsidRPr="008758EA">
        <w:rPr>
          <w:rFonts w:ascii="Times New Roman" w:hAnsi="Times New Roman" w:cs="Times New Roman"/>
          <w:sz w:val="20"/>
          <w:szCs w:val="20"/>
        </w:rPr>
        <w:t>.</w:t>
      </w:r>
      <w:r w:rsidR="00A80772">
        <w:rPr>
          <w:rFonts w:ascii="Times New Roman" w:hAnsi="Times New Roman" w:cs="Times New Roman"/>
          <w:sz w:val="20"/>
          <w:szCs w:val="20"/>
        </w:rPr>
        <w:t xml:space="preserve"> </w:t>
      </w:r>
      <w:r w:rsidRPr="008758EA">
        <w:rPr>
          <w:rFonts w:ascii="Times New Roman" w:hAnsi="Times New Roman" w:cs="Times New Roman"/>
          <w:sz w:val="20"/>
          <w:szCs w:val="20"/>
        </w:rPr>
        <w:t xml:space="preserve">It is very important conserve and </w:t>
      </w:r>
      <w:proofErr w:type="gramStart"/>
      <w:r w:rsidR="008758EA" w:rsidRPr="008758EA">
        <w:rPr>
          <w:rFonts w:ascii="Times New Roman" w:hAnsi="Times New Roman" w:cs="Times New Roman"/>
          <w:sz w:val="20"/>
          <w:szCs w:val="20"/>
        </w:rPr>
        <w:t>propagate</w:t>
      </w:r>
      <w:proofErr w:type="gramEnd"/>
      <w:r w:rsidRPr="008758EA">
        <w:rPr>
          <w:rFonts w:ascii="Times New Roman" w:hAnsi="Times New Roman" w:cs="Times New Roman"/>
          <w:sz w:val="20"/>
          <w:szCs w:val="20"/>
        </w:rPr>
        <w:t xml:space="preserve"> this unique indigenous breed of </w:t>
      </w:r>
      <w:r w:rsidR="008758EA" w:rsidRPr="008758EA">
        <w:rPr>
          <w:rFonts w:ascii="Times New Roman" w:hAnsi="Times New Roman" w:cs="Times New Roman"/>
          <w:sz w:val="20"/>
          <w:szCs w:val="20"/>
        </w:rPr>
        <w:t>India</w:t>
      </w:r>
      <w:r w:rsidR="00FF7D78">
        <w:rPr>
          <w:rFonts w:ascii="Times New Roman" w:hAnsi="Times New Roman" w:cs="Times New Roman"/>
          <w:sz w:val="20"/>
          <w:szCs w:val="20"/>
        </w:rPr>
        <w:t>.</w:t>
      </w:r>
      <w:r w:rsidR="00FF7D78" w:rsidRPr="00FF7D78">
        <w:rPr>
          <w:rFonts w:ascii="Times New Roman" w:hAnsi="Times New Roman" w:cs="Times New Roman"/>
          <w:color w:val="000000"/>
          <w:sz w:val="20"/>
          <w:szCs w:val="20"/>
        </w:rPr>
        <w:t xml:space="preserve"> Purity of native breeds has become questionable due to large-scale introduction of exotic breeds under various rural development programmes undertaken by the Government. Need of conservation and improvement of animal / poultry genetic resources has been globally accepted. Considering its unique medicinal and nutritious value,</w:t>
      </w:r>
      <w:r w:rsidR="00FF7D78" w:rsidRPr="00C255AE">
        <w:rPr>
          <w:rFonts w:ascii="Times New Roman" w:hAnsi="Times New Roman" w:cs="Times New Roman"/>
          <w:sz w:val="24"/>
          <w:szCs w:val="24"/>
        </w:rPr>
        <w:t xml:space="preserve"> </w:t>
      </w:r>
      <w:proofErr w:type="spellStart"/>
      <w:r w:rsidR="00FF7D78" w:rsidRPr="00FF7D78">
        <w:rPr>
          <w:rFonts w:ascii="Times New Roman" w:hAnsi="Times New Roman" w:cs="Times New Roman"/>
          <w:color w:val="000000"/>
          <w:sz w:val="20"/>
          <w:szCs w:val="20"/>
        </w:rPr>
        <w:t>Krishi</w:t>
      </w:r>
      <w:proofErr w:type="spellEnd"/>
      <w:r w:rsidR="00FF7D78" w:rsidRPr="00FF7D78">
        <w:rPr>
          <w:rFonts w:ascii="Times New Roman" w:hAnsi="Times New Roman" w:cs="Times New Roman"/>
          <w:color w:val="000000"/>
          <w:sz w:val="20"/>
          <w:szCs w:val="20"/>
        </w:rPr>
        <w:t xml:space="preserve"> </w:t>
      </w:r>
      <w:proofErr w:type="spellStart"/>
      <w:r w:rsidR="00FF7D78" w:rsidRPr="00FF7D78">
        <w:rPr>
          <w:rFonts w:ascii="Times New Roman" w:hAnsi="Times New Roman" w:cs="Times New Roman"/>
          <w:color w:val="000000"/>
          <w:sz w:val="20"/>
          <w:szCs w:val="20"/>
        </w:rPr>
        <w:t>vigyan</w:t>
      </w:r>
      <w:proofErr w:type="spellEnd"/>
      <w:r w:rsidR="00FF7D78" w:rsidRPr="00FF7D78">
        <w:rPr>
          <w:rFonts w:ascii="Times New Roman" w:hAnsi="Times New Roman" w:cs="Times New Roman"/>
          <w:color w:val="000000"/>
          <w:sz w:val="20"/>
          <w:szCs w:val="20"/>
        </w:rPr>
        <w:t xml:space="preserve"> Kendra made an attempt to introduce this variety in hilly areas of Jammu</w:t>
      </w:r>
      <w:r w:rsidR="00FF7D78">
        <w:rPr>
          <w:rFonts w:ascii="Times New Roman" w:hAnsi="Times New Roman" w:cs="Times New Roman"/>
          <w:color w:val="000000"/>
          <w:sz w:val="20"/>
          <w:szCs w:val="20"/>
        </w:rPr>
        <w:t>.</w:t>
      </w:r>
      <w:r w:rsidR="007F0ACC">
        <w:rPr>
          <w:rFonts w:ascii="Times New Roman" w:hAnsi="Times New Roman" w:cs="Times New Roman"/>
          <w:color w:val="000000"/>
          <w:sz w:val="20"/>
          <w:szCs w:val="20"/>
        </w:rPr>
        <w:t xml:space="preserve"> </w:t>
      </w:r>
      <w:r w:rsidRPr="008758EA">
        <w:rPr>
          <w:rFonts w:ascii="Times New Roman" w:hAnsi="Times New Roman" w:cs="Times New Roman"/>
          <w:color w:val="000000"/>
          <w:sz w:val="20"/>
          <w:szCs w:val="20"/>
        </w:rPr>
        <w:t xml:space="preserve">Women </w:t>
      </w:r>
      <w:r w:rsidR="007F0ACC">
        <w:rPr>
          <w:rFonts w:ascii="Times New Roman" w:hAnsi="Times New Roman" w:cs="Times New Roman"/>
          <w:color w:val="000000"/>
          <w:sz w:val="20"/>
          <w:szCs w:val="20"/>
        </w:rPr>
        <w:t xml:space="preserve">farmers </w:t>
      </w:r>
      <w:r w:rsidRPr="008758EA">
        <w:rPr>
          <w:rFonts w:ascii="Times New Roman" w:hAnsi="Times New Roman" w:cs="Times New Roman"/>
          <w:color w:val="000000"/>
          <w:sz w:val="20"/>
          <w:szCs w:val="20"/>
        </w:rPr>
        <w:t>either remain at home or accompany men to farmer’s field</w:t>
      </w:r>
      <w:r w:rsidR="007F0ACC">
        <w:rPr>
          <w:rFonts w:ascii="Times New Roman" w:hAnsi="Times New Roman" w:cs="Times New Roman"/>
          <w:color w:val="000000"/>
          <w:sz w:val="20"/>
          <w:szCs w:val="20"/>
        </w:rPr>
        <w:t xml:space="preserve"> for labour work</w:t>
      </w:r>
      <w:r w:rsidRPr="008758EA">
        <w:rPr>
          <w:rFonts w:ascii="Times New Roman" w:hAnsi="Times New Roman" w:cs="Times New Roman"/>
          <w:color w:val="000000"/>
          <w:sz w:val="20"/>
          <w:szCs w:val="20"/>
        </w:rPr>
        <w:t>.</w:t>
      </w:r>
      <w:r w:rsidR="008758EA">
        <w:rPr>
          <w:rFonts w:ascii="Times New Roman" w:hAnsi="Times New Roman" w:cs="Times New Roman"/>
          <w:color w:val="000000"/>
          <w:sz w:val="20"/>
          <w:szCs w:val="20"/>
        </w:rPr>
        <w:t xml:space="preserve"> </w:t>
      </w:r>
      <w:r w:rsidR="00A80772">
        <w:rPr>
          <w:rFonts w:ascii="Times New Roman" w:hAnsi="Times New Roman" w:cs="Times New Roman"/>
          <w:color w:val="000000"/>
          <w:sz w:val="20"/>
          <w:szCs w:val="20"/>
        </w:rPr>
        <w:t>There is no income coming directly to the hands of the women farmers which has resulted in their less contribution to household income and socioeconomic development. Studies have shown that b</w:t>
      </w:r>
      <w:r w:rsidR="007F0ACC">
        <w:rPr>
          <w:rFonts w:ascii="Times New Roman" w:hAnsi="Times New Roman" w:cs="Times New Roman"/>
          <w:color w:val="000000"/>
          <w:sz w:val="20"/>
          <w:szCs w:val="20"/>
        </w:rPr>
        <w:t>ackyard poultry farming</w:t>
      </w:r>
      <w:r w:rsidRPr="008758EA">
        <w:rPr>
          <w:rFonts w:ascii="Times New Roman" w:hAnsi="Times New Roman" w:cs="Times New Roman"/>
          <w:color w:val="000000"/>
          <w:sz w:val="20"/>
          <w:szCs w:val="20"/>
        </w:rPr>
        <w:t xml:space="preserve"> result</w:t>
      </w:r>
      <w:r w:rsidR="00A80772">
        <w:rPr>
          <w:rFonts w:ascii="Times New Roman" w:hAnsi="Times New Roman" w:cs="Times New Roman"/>
          <w:color w:val="000000"/>
          <w:sz w:val="20"/>
          <w:szCs w:val="20"/>
        </w:rPr>
        <w:t>s</w:t>
      </w:r>
      <w:r w:rsidRPr="008758EA">
        <w:rPr>
          <w:rFonts w:ascii="Times New Roman" w:hAnsi="Times New Roman" w:cs="Times New Roman"/>
          <w:color w:val="000000"/>
          <w:sz w:val="20"/>
          <w:szCs w:val="20"/>
        </w:rPr>
        <w:t xml:space="preserve"> in women empowerment and socioeconomic upliftment. </w:t>
      </w:r>
      <w:proofErr w:type="spellStart"/>
      <w:r w:rsidRPr="008758EA">
        <w:rPr>
          <w:rFonts w:ascii="Times New Roman" w:hAnsi="Times New Roman" w:cs="Times New Roman"/>
          <w:color w:val="000000"/>
          <w:sz w:val="20"/>
          <w:szCs w:val="20"/>
        </w:rPr>
        <w:t>Krishi</w:t>
      </w:r>
      <w:proofErr w:type="spellEnd"/>
      <w:r w:rsidRPr="008758EA">
        <w:rPr>
          <w:rFonts w:ascii="Times New Roman" w:hAnsi="Times New Roman" w:cs="Times New Roman"/>
          <w:color w:val="000000"/>
          <w:sz w:val="20"/>
          <w:szCs w:val="20"/>
        </w:rPr>
        <w:t xml:space="preserve"> </w:t>
      </w:r>
      <w:proofErr w:type="spellStart"/>
      <w:r w:rsidRPr="008758EA">
        <w:rPr>
          <w:rFonts w:ascii="Times New Roman" w:hAnsi="Times New Roman" w:cs="Times New Roman"/>
          <w:color w:val="000000"/>
          <w:sz w:val="20"/>
          <w:szCs w:val="20"/>
        </w:rPr>
        <w:t>Vigyan</w:t>
      </w:r>
      <w:proofErr w:type="spellEnd"/>
      <w:r w:rsidRPr="008758EA">
        <w:rPr>
          <w:rFonts w:ascii="Times New Roman" w:hAnsi="Times New Roman" w:cs="Times New Roman"/>
          <w:color w:val="000000"/>
          <w:sz w:val="20"/>
          <w:szCs w:val="20"/>
        </w:rPr>
        <w:t xml:space="preserve"> </w:t>
      </w:r>
      <w:proofErr w:type="gramStart"/>
      <w:r w:rsidRPr="008758EA">
        <w:rPr>
          <w:rFonts w:ascii="Times New Roman" w:hAnsi="Times New Roman" w:cs="Times New Roman"/>
          <w:color w:val="000000"/>
          <w:sz w:val="20"/>
          <w:szCs w:val="20"/>
        </w:rPr>
        <w:t>Kendra</w:t>
      </w:r>
      <w:r w:rsidR="008758EA">
        <w:rPr>
          <w:rFonts w:ascii="Times New Roman" w:hAnsi="Times New Roman" w:cs="Times New Roman"/>
          <w:color w:val="000000"/>
          <w:sz w:val="20"/>
          <w:szCs w:val="20"/>
        </w:rPr>
        <w:t xml:space="preserve"> </w:t>
      </w:r>
      <w:r w:rsidRPr="008758EA">
        <w:rPr>
          <w:rFonts w:ascii="Times New Roman" w:hAnsi="Times New Roman" w:cs="Times New Roman"/>
          <w:color w:val="000000"/>
          <w:sz w:val="20"/>
          <w:szCs w:val="20"/>
        </w:rPr>
        <w:t>,</w:t>
      </w:r>
      <w:proofErr w:type="spellStart"/>
      <w:r w:rsidRPr="008758EA">
        <w:rPr>
          <w:rFonts w:ascii="Times New Roman" w:hAnsi="Times New Roman" w:cs="Times New Roman"/>
          <w:color w:val="000000"/>
          <w:sz w:val="20"/>
          <w:szCs w:val="20"/>
        </w:rPr>
        <w:t>Reasi</w:t>
      </w:r>
      <w:proofErr w:type="spellEnd"/>
      <w:proofErr w:type="gramEnd"/>
      <w:r w:rsidRPr="008758EA">
        <w:rPr>
          <w:rFonts w:ascii="Times New Roman" w:hAnsi="Times New Roman" w:cs="Times New Roman"/>
          <w:color w:val="000000"/>
          <w:sz w:val="20"/>
          <w:szCs w:val="20"/>
        </w:rPr>
        <w:t xml:space="preserve"> made an attempt to improve socio-economic status of these women farmers with following objectives in mind.</w:t>
      </w:r>
    </w:p>
    <w:p w:rsidR="00FF7D78" w:rsidRPr="008758EA" w:rsidRDefault="00FF7D78" w:rsidP="00FF7D78">
      <w:pPr>
        <w:widowControl/>
        <w:numPr>
          <w:ilvl w:val="0"/>
          <w:numId w:val="8"/>
        </w:numPr>
        <w:tabs>
          <w:tab w:val="left" w:pos="720"/>
        </w:tabs>
        <w:spacing w:line="360" w:lineRule="auto"/>
        <w:ind w:left="360"/>
        <w:jc w:val="both"/>
        <w:rPr>
          <w:rFonts w:ascii="Times New Roman" w:hAnsi="Times New Roman" w:cs="Times New Roman"/>
          <w:color w:val="000000"/>
          <w:sz w:val="20"/>
          <w:szCs w:val="20"/>
        </w:rPr>
      </w:pPr>
      <w:r w:rsidRPr="005514A7">
        <w:rPr>
          <w:rFonts w:ascii="Times New Roman" w:hAnsi="Times New Roman" w:cs="Times New Roman"/>
          <w:color w:val="000000"/>
          <w:sz w:val="20"/>
          <w:szCs w:val="20"/>
        </w:rPr>
        <w:t>To conserve and promote popularize this unique highly nutritious, medicinal breed for the first time in Jammu and Kashmir</w:t>
      </w:r>
      <w:r w:rsidRPr="008758EA">
        <w:rPr>
          <w:rFonts w:ascii="Times New Roman" w:hAnsi="Times New Roman" w:cs="Times New Roman"/>
          <w:color w:val="000000"/>
          <w:sz w:val="20"/>
          <w:szCs w:val="20"/>
        </w:rPr>
        <w:t>.</w:t>
      </w:r>
    </w:p>
    <w:p w:rsidR="00AC28E7" w:rsidRPr="008758EA" w:rsidRDefault="00AC28E7" w:rsidP="008758EA">
      <w:pPr>
        <w:widowControl/>
        <w:numPr>
          <w:ilvl w:val="0"/>
          <w:numId w:val="8"/>
        </w:numPr>
        <w:tabs>
          <w:tab w:val="left" w:pos="720"/>
        </w:tabs>
        <w:spacing w:line="360" w:lineRule="auto"/>
        <w:ind w:left="360"/>
        <w:jc w:val="both"/>
        <w:rPr>
          <w:rFonts w:ascii="Times New Roman" w:hAnsi="Times New Roman" w:cs="Times New Roman"/>
          <w:color w:val="000000"/>
          <w:sz w:val="20"/>
          <w:szCs w:val="20"/>
        </w:rPr>
      </w:pPr>
      <w:r w:rsidRPr="008758EA">
        <w:rPr>
          <w:rFonts w:ascii="Times New Roman" w:hAnsi="Times New Roman" w:cs="Times New Roman"/>
          <w:color w:val="000000"/>
          <w:sz w:val="20"/>
          <w:szCs w:val="20"/>
        </w:rPr>
        <w:t>To encourage these farmers especially</w:t>
      </w:r>
      <w:r w:rsidR="00FF7D78">
        <w:rPr>
          <w:rFonts w:ascii="Times New Roman" w:hAnsi="Times New Roman" w:cs="Times New Roman"/>
          <w:color w:val="000000"/>
          <w:sz w:val="20"/>
          <w:szCs w:val="20"/>
        </w:rPr>
        <w:t xml:space="preserve"> women to contribute to family</w:t>
      </w:r>
      <w:r w:rsidRPr="008758EA">
        <w:rPr>
          <w:rFonts w:ascii="Times New Roman" w:hAnsi="Times New Roman" w:cs="Times New Roman"/>
          <w:color w:val="000000"/>
          <w:sz w:val="20"/>
          <w:szCs w:val="20"/>
        </w:rPr>
        <w:t xml:space="preserve"> income.</w:t>
      </w:r>
    </w:p>
    <w:p w:rsidR="00AC28E7" w:rsidRPr="008758EA" w:rsidRDefault="00AC28E7" w:rsidP="008758EA">
      <w:pPr>
        <w:widowControl/>
        <w:numPr>
          <w:ilvl w:val="0"/>
          <w:numId w:val="8"/>
        </w:numPr>
        <w:tabs>
          <w:tab w:val="left" w:pos="720"/>
        </w:tabs>
        <w:spacing w:line="360" w:lineRule="auto"/>
        <w:ind w:left="360"/>
        <w:jc w:val="both"/>
        <w:rPr>
          <w:rFonts w:ascii="Times New Roman" w:hAnsi="Times New Roman" w:cs="Times New Roman"/>
          <w:color w:val="000000"/>
          <w:sz w:val="20"/>
          <w:szCs w:val="20"/>
        </w:rPr>
      </w:pPr>
      <w:r w:rsidRPr="008758EA">
        <w:rPr>
          <w:rFonts w:ascii="Times New Roman" w:hAnsi="Times New Roman" w:cs="Times New Roman"/>
          <w:color w:val="000000"/>
          <w:sz w:val="20"/>
          <w:szCs w:val="20"/>
        </w:rPr>
        <w:t>To provide these women with small but steady source of income round the year.</w:t>
      </w:r>
    </w:p>
    <w:p w:rsidR="00AC28E7" w:rsidRPr="008758EA" w:rsidRDefault="00AC28E7" w:rsidP="008758EA">
      <w:pPr>
        <w:widowControl/>
        <w:numPr>
          <w:ilvl w:val="0"/>
          <w:numId w:val="8"/>
        </w:numPr>
        <w:tabs>
          <w:tab w:val="left" w:pos="720"/>
        </w:tabs>
        <w:spacing w:line="360" w:lineRule="auto"/>
        <w:ind w:left="360"/>
        <w:jc w:val="both"/>
        <w:rPr>
          <w:rFonts w:ascii="Times New Roman" w:hAnsi="Times New Roman" w:cs="Times New Roman"/>
          <w:color w:val="000000"/>
          <w:sz w:val="20"/>
          <w:szCs w:val="20"/>
        </w:rPr>
      </w:pPr>
      <w:r w:rsidRPr="008758EA">
        <w:rPr>
          <w:rFonts w:ascii="Times New Roman" w:hAnsi="Times New Roman" w:cs="Times New Roman"/>
          <w:color w:val="000000"/>
          <w:sz w:val="20"/>
          <w:szCs w:val="20"/>
        </w:rPr>
        <w:t>To improve nutrition requirement of their family</w:t>
      </w:r>
      <w:r w:rsidR="00FF7D78">
        <w:rPr>
          <w:rFonts w:ascii="Times New Roman" w:hAnsi="Times New Roman" w:cs="Times New Roman"/>
          <w:color w:val="000000"/>
          <w:sz w:val="20"/>
          <w:szCs w:val="20"/>
        </w:rPr>
        <w:t xml:space="preserve"> and malnutrition.</w:t>
      </w:r>
    </w:p>
    <w:p w:rsidR="00AC28E7" w:rsidRPr="008758EA" w:rsidRDefault="00AC28E7" w:rsidP="008758EA">
      <w:pPr>
        <w:spacing w:line="360" w:lineRule="auto"/>
        <w:jc w:val="both"/>
        <w:rPr>
          <w:rFonts w:ascii="Times New Roman" w:hAnsi="Times New Roman" w:cs="Times New Roman"/>
          <w:sz w:val="20"/>
          <w:szCs w:val="20"/>
        </w:rPr>
      </w:pPr>
      <w:r w:rsidRPr="008758EA">
        <w:rPr>
          <w:rFonts w:ascii="Times New Roman" w:hAnsi="Times New Roman" w:cs="Times New Roman"/>
          <w:color w:val="000000"/>
          <w:sz w:val="20"/>
          <w:szCs w:val="20"/>
        </w:rPr>
        <w:t xml:space="preserve">A survey was conducted in </w:t>
      </w:r>
      <w:proofErr w:type="spellStart"/>
      <w:r w:rsidRPr="008758EA">
        <w:rPr>
          <w:rFonts w:ascii="Times New Roman" w:hAnsi="Times New Roman" w:cs="Times New Roman"/>
          <w:color w:val="000000"/>
          <w:sz w:val="20"/>
          <w:szCs w:val="20"/>
        </w:rPr>
        <w:t>Reasi</w:t>
      </w:r>
      <w:proofErr w:type="spellEnd"/>
      <w:r w:rsidRPr="008758EA">
        <w:rPr>
          <w:rFonts w:ascii="Times New Roman" w:hAnsi="Times New Roman" w:cs="Times New Roman"/>
          <w:color w:val="000000"/>
          <w:sz w:val="20"/>
          <w:szCs w:val="20"/>
        </w:rPr>
        <w:t xml:space="preserve"> district of Jammu (J&amp;K) and women farmers were identified which mainly were landless small marginal farmers</w:t>
      </w:r>
      <w:r w:rsidR="00FF7D78">
        <w:rPr>
          <w:rFonts w:ascii="Times New Roman" w:hAnsi="Times New Roman" w:cs="Times New Roman"/>
          <w:color w:val="000000"/>
          <w:sz w:val="20"/>
          <w:szCs w:val="20"/>
        </w:rPr>
        <w:t xml:space="preserve"> and mostly below poverty line</w:t>
      </w:r>
      <w:r w:rsidRPr="008758EA">
        <w:rPr>
          <w:rFonts w:ascii="Times New Roman" w:hAnsi="Times New Roman" w:cs="Times New Roman"/>
          <w:color w:val="000000"/>
          <w:sz w:val="20"/>
          <w:szCs w:val="20"/>
        </w:rPr>
        <w:t xml:space="preserve">. </w:t>
      </w:r>
      <w:r w:rsidR="00FF7D78" w:rsidRPr="008758EA">
        <w:rPr>
          <w:rFonts w:ascii="Times New Roman" w:hAnsi="Times New Roman" w:cs="Times New Roman"/>
          <w:sz w:val="20"/>
          <w:szCs w:val="20"/>
        </w:rPr>
        <w:t xml:space="preserve">Data were collected from rural women involved in poultry rearing </w:t>
      </w:r>
      <w:r w:rsidR="00FF7D78" w:rsidRPr="008758EA">
        <w:rPr>
          <w:rFonts w:ascii="Times New Roman" w:hAnsi="Times New Roman" w:cs="Times New Roman"/>
          <w:sz w:val="20"/>
          <w:szCs w:val="20"/>
        </w:rPr>
        <w:lastRenderedPageBreak/>
        <w:t xml:space="preserve">practices through pre structured interviews schedule. Factor analysis was performed to identify the empowerment factors. The results show that backyard poultry rearing practices empower rural women. </w:t>
      </w:r>
      <w:r w:rsidRPr="008758EA">
        <w:rPr>
          <w:rFonts w:ascii="Times New Roman" w:hAnsi="Times New Roman" w:cs="Times New Roman"/>
          <w:color w:val="000000"/>
          <w:sz w:val="20"/>
          <w:szCs w:val="20"/>
        </w:rPr>
        <w:t xml:space="preserve">Near about 2000 No. of birds were distributed with 15 birds </w:t>
      </w:r>
      <w:r w:rsidR="00FF7D78">
        <w:rPr>
          <w:rFonts w:ascii="Times New Roman" w:hAnsi="Times New Roman" w:cs="Times New Roman"/>
          <w:color w:val="000000"/>
          <w:sz w:val="20"/>
          <w:szCs w:val="20"/>
        </w:rPr>
        <w:t>per household</w:t>
      </w:r>
      <w:r w:rsidRPr="008758EA">
        <w:rPr>
          <w:rFonts w:ascii="Times New Roman" w:hAnsi="Times New Roman" w:cs="Times New Roman"/>
          <w:color w:val="000000"/>
          <w:sz w:val="20"/>
          <w:szCs w:val="20"/>
        </w:rPr>
        <w:t>. Farmers were given training for rearing these birds and were advised to make small wooden cages to prevent predation.</w:t>
      </w:r>
      <w:r w:rsidRPr="008758EA">
        <w:rPr>
          <w:rFonts w:ascii="Times New Roman" w:hAnsi="Times New Roman" w:cs="Times New Roman"/>
          <w:sz w:val="20"/>
          <w:szCs w:val="20"/>
        </w:rPr>
        <w:t xml:space="preserve"> </w:t>
      </w:r>
    </w:p>
    <w:p w:rsidR="00AC28E7" w:rsidRPr="005514A7" w:rsidRDefault="00AC28E7" w:rsidP="008758EA">
      <w:pPr>
        <w:pStyle w:val="NormalWeb"/>
        <w:spacing w:before="0" w:beforeAutospacing="0" w:after="0" w:afterAutospacing="0" w:line="360" w:lineRule="auto"/>
        <w:jc w:val="both"/>
        <w:rPr>
          <w:b/>
          <w:color w:val="C00000"/>
          <w:sz w:val="20"/>
          <w:szCs w:val="20"/>
        </w:rPr>
      </w:pPr>
      <w:r w:rsidRPr="005514A7">
        <w:rPr>
          <w:b/>
          <w:color w:val="C00000"/>
          <w:sz w:val="20"/>
          <w:szCs w:val="20"/>
        </w:rPr>
        <w:t>Comparison between Kadaknath and other Chicken Breeds</w:t>
      </w:r>
    </w:p>
    <w:tbl>
      <w:tblPr>
        <w:tblW w:w="5490" w:type="dxa"/>
        <w:tblInd w:w="600" w:type="dxa"/>
        <w:shd w:val="clear" w:color="auto" w:fill="1D2022"/>
        <w:tblLayout w:type="fixed"/>
        <w:tblCellMar>
          <w:left w:w="0" w:type="dxa"/>
          <w:right w:w="0" w:type="dxa"/>
        </w:tblCellMar>
        <w:tblLook w:val="04A0"/>
      </w:tblPr>
      <w:tblGrid>
        <w:gridCol w:w="1805"/>
        <w:gridCol w:w="1843"/>
        <w:gridCol w:w="1842"/>
      </w:tblGrid>
      <w:tr w:rsidR="005514A7" w:rsidRPr="008758EA" w:rsidTr="00FF7D78">
        <w:trPr>
          <w:trHeight w:val="410"/>
        </w:trPr>
        <w:tc>
          <w:tcPr>
            <w:tcW w:w="1805"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color w:val="0070C0"/>
                <w:sz w:val="20"/>
                <w:szCs w:val="20"/>
              </w:rPr>
            </w:pPr>
            <w:r w:rsidRPr="008758EA">
              <w:rPr>
                <w:rFonts w:ascii="Times New Roman" w:eastAsia="Times New Roman" w:hAnsi="Times New Roman" w:cs="Times New Roman"/>
                <w:color w:val="0070C0"/>
                <w:sz w:val="20"/>
                <w:szCs w:val="20"/>
              </w:rPr>
              <w:t>Properties</w:t>
            </w:r>
          </w:p>
        </w:tc>
        <w:tc>
          <w:tcPr>
            <w:tcW w:w="1843"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color w:val="0070C0"/>
                <w:sz w:val="20"/>
                <w:szCs w:val="20"/>
              </w:rPr>
            </w:pPr>
            <w:r w:rsidRPr="008758EA">
              <w:rPr>
                <w:rFonts w:ascii="Times New Roman" w:eastAsia="Times New Roman" w:hAnsi="Times New Roman" w:cs="Times New Roman"/>
                <w:color w:val="0070C0"/>
                <w:sz w:val="20"/>
                <w:szCs w:val="20"/>
              </w:rPr>
              <w:t>Kadaknath</w:t>
            </w:r>
          </w:p>
        </w:tc>
        <w:tc>
          <w:tcPr>
            <w:tcW w:w="1842"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color w:val="0070C0"/>
                <w:sz w:val="20"/>
                <w:szCs w:val="20"/>
              </w:rPr>
            </w:pPr>
            <w:r w:rsidRPr="008758EA">
              <w:rPr>
                <w:rFonts w:ascii="Times New Roman" w:eastAsia="Times New Roman" w:hAnsi="Times New Roman" w:cs="Times New Roman"/>
                <w:color w:val="0070C0"/>
                <w:sz w:val="20"/>
                <w:szCs w:val="20"/>
              </w:rPr>
              <w:t>Other Breed Chickens</w:t>
            </w:r>
          </w:p>
        </w:tc>
      </w:tr>
      <w:tr w:rsidR="005514A7" w:rsidRPr="008758EA" w:rsidTr="00FF7D78">
        <w:trPr>
          <w:trHeight w:val="504"/>
        </w:trPr>
        <w:tc>
          <w:tcPr>
            <w:tcW w:w="1805"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Protein content</w:t>
            </w:r>
          </w:p>
        </w:tc>
        <w:tc>
          <w:tcPr>
            <w:tcW w:w="1843"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25%</w:t>
            </w:r>
          </w:p>
        </w:tc>
        <w:tc>
          <w:tcPr>
            <w:tcW w:w="1842"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18-20%</w:t>
            </w:r>
          </w:p>
        </w:tc>
      </w:tr>
      <w:tr w:rsidR="005514A7" w:rsidRPr="008758EA" w:rsidTr="00FF7D78">
        <w:trPr>
          <w:trHeight w:val="401"/>
        </w:trPr>
        <w:tc>
          <w:tcPr>
            <w:tcW w:w="1805"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Fat content</w:t>
            </w:r>
          </w:p>
        </w:tc>
        <w:tc>
          <w:tcPr>
            <w:tcW w:w="1843"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0.73-1.03</w:t>
            </w:r>
          </w:p>
        </w:tc>
        <w:tc>
          <w:tcPr>
            <w:tcW w:w="1842"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13-25%</w:t>
            </w:r>
          </w:p>
        </w:tc>
      </w:tr>
      <w:tr w:rsidR="005514A7" w:rsidRPr="008758EA" w:rsidTr="00FF7D78">
        <w:trPr>
          <w:trHeight w:val="395"/>
        </w:trPr>
        <w:tc>
          <w:tcPr>
            <w:tcW w:w="1805"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proofErr w:type="spellStart"/>
            <w:r w:rsidRPr="008758EA">
              <w:rPr>
                <w:rFonts w:ascii="Times New Roman" w:eastAsia="Times New Roman" w:hAnsi="Times New Roman" w:cs="Times New Roman"/>
                <w:sz w:val="20"/>
                <w:szCs w:val="20"/>
              </w:rPr>
              <w:t>Linoleic</w:t>
            </w:r>
            <w:proofErr w:type="spellEnd"/>
            <w:r w:rsidRPr="008758EA">
              <w:rPr>
                <w:rFonts w:ascii="Times New Roman" w:eastAsia="Times New Roman" w:hAnsi="Times New Roman" w:cs="Times New Roman"/>
                <w:sz w:val="20"/>
                <w:szCs w:val="20"/>
              </w:rPr>
              <w:t xml:space="preserve"> Acid</w:t>
            </w:r>
          </w:p>
        </w:tc>
        <w:tc>
          <w:tcPr>
            <w:tcW w:w="1843"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24%</w:t>
            </w:r>
          </w:p>
        </w:tc>
        <w:tc>
          <w:tcPr>
            <w:tcW w:w="1842"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21%</w:t>
            </w:r>
          </w:p>
        </w:tc>
      </w:tr>
      <w:tr w:rsidR="005514A7" w:rsidRPr="008758EA" w:rsidTr="00FF7D78">
        <w:trPr>
          <w:trHeight w:val="333"/>
        </w:trPr>
        <w:tc>
          <w:tcPr>
            <w:tcW w:w="1805"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FF7D78">
            <w:pPr>
              <w:rPr>
                <w:rFonts w:ascii="Times New Roman" w:eastAsia="Times New Roman" w:hAnsi="Times New Roman" w:cs="Times New Roman"/>
                <w:sz w:val="20"/>
                <w:szCs w:val="20"/>
              </w:rPr>
            </w:pPr>
            <w:proofErr w:type="spellStart"/>
            <w:r w:rsidRPr="008758EA">
              <w:rPr>
                <w:rFonts w:ascii="Times New Roman" w:eastAsia="Times New Roman" w:hAnsi="Times New Roman" w:cs="Times New Roman"/>
                <w:sz w:val="20"/>
                <w:szCs w:val="20"/>
              </w:rPr>
              <w:t>Cholestrol</w:t>
            </w:r>
            <w:proofErr w:type="spellEnd"/>
          </w:p>
        </w:tc>
        <w:tc>
          <w:tcPr>
            <w:tcW w:w="1843"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184.75mg/100g</w:t>
            </w:r>
          </w:p>
        </w:tc>
        <w:tc>
          <w:tcPr>
            <w:tcW w:w="1842" w:type="dxa"/>
            <w:tcBorders>
              <w:top w:val="single" w:sz="6" w:space="0" w:color="CCCCCC"/>
              <w:left w:val="single" w:sz="6" w:space="0" w:color="CCCCCC"/>
              <w:bottom w:val="single" w:sz="6" w:space="0" w:color="CCCCCC"/>
              <w:right w:val="single" w:sz="6" w:space="0" w:color="CCCCCC"/>
            </w:tcBorders>
            <w:shd w:val="clear" w:color="auto" w:fill="auto"/>
            <w:tcMar>
              <w:top w:w="75" w:type="dxa"/>
              <w:left w:w="420" w:type="dxa"/>
              <w:bottom w:w="75" w:type="dxa"/>
              <w:right w:w="420" w:type="dxa"/>
            </w:tcMar>
            <w:vAlign w:val="bottom"/>
            <w:hideMark/>
          </w:tcPr>
          <w:p w:rsidR="005514A7" w:rsidRPr="008758EA" w:rsidRDefault="005514A7" w:rsidP="005514A7">
            <w:pPr>
              <w:jc w:val="center"/>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218.12mg/100gm</w:t>
            </w:r>
          </w:p>
        </w:tc>
      </w:tr>
    </w:tbl>
    <w:p w:rsidR="00AC28E7" w:rsidRPr="008758EA" w:rsidRDefault="00AC28E7" w:rsidP="008758EA">
      <w:pPr>
        <w:widowControl/>
        <w:autoSpaceDE w:val="0"/>
        <w:autoSpaceDN w:val="0"/>
        <w:adjustRightInd w:val="0"/>
        <w:spacing w:line="360" w:lineRule="auto"/>
        <w:contextualSpacing/>
        <w:jc w:val="both"/>
        <w:rPr>
          <w:rFonts w:ascii="Times New Roman" w:hAnsi="Times New Roman" w:cs="Times New Roman"/>
          <w:sz w:val="20"/>
          <w:szCs w:val="20"/>
        </w:rPr>
      </w:pPr>
    </w:p>
    <w:p w:rsidR="00AC28E7" w:rsidRPr="005514A7" w:rsidRDefault="00AC28E7" w:rsidP="008758EA">
      <w:pPr>
        <w:spacing w:line="360" w:lineRule="auto"/>
        <w:jc w:val="both"/>
        <w:rPr>
          <w:rFonts w:ascii="Times New Roman" w:eastAsia="Times New Roman" w:hAnsi="Times New Roman" w:cs="Times New Roman"/>
          <w:color w:val="C00000"/>
          <w:sz w:val="20"/>
          <w:szCs w:val="20"/>
        </w:rPr>
      </w:pPr>
      <w:r w:rsidRPr="005514A7">
        <w:rPr>
          <w:rFonts w:ascii="Times New Roman" w:eastAsia="Times New Roman" w:hAnsi="Times New Roman" w:cs="Times New Roman"/>
          <w:b/>
          <w:bCs/>
          <w:color w:val="C00000"/>
          <w:sz w:val="20"/>
          <w:szCs w:val="20"/>
        </w:rPr>
        <w:t>M</w:t>
      </w:r>
      <w:r w:rsidR="00FF7D78">
        <w:rPr>
          <w:rFonts w:ascii="Times New Roman" w:eastAsia="Times New Roman" w:hAnsi="Times New Roman" w:cs="Times New Roman"/>
          <w:b/>
          <w:bCs/>
          <w:color w:val="C00000"/>
          <w:sz w:val="20"/>
          <w:szCs w:val="20"/>
        </w:rPr>
        <w:t>edicinal properties of Kadaknath</w:t>
      </w:r>
      <w:r w:rsidRPr="005514A7">
        <w:rPr>
          <w:rFonts w:ascii="Times New Roman" w:eastAsia="Times New Roman" w:hAnsi="Times New Roman" w:cs="Times New Roman"/>
          <w:b/>
          <w:bCs/>
          <w:color w:val="C00000"/>
          <w:sz w:val="20"/>
          <w:szCs w:val="20"/>
        </w:rPr>
        <w:t>:</w:t>
      </w:r>
    </w:p>
    <w:p w:rsidR="008758EA" w:rsidRDefault="00AC28E7" w:rsidP="008758EA">
      <w:pPr>
        <w:widowControl/>
        <w:numPr>
          <w:ilvl w:val="0"/>
          <w:numId w:val="10"/>
        </w:numPr>
        <w:spacing w:line="360" w:lineRule="auto"/>
        <w:jc w:val="both"/>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Kadaknath has special medicinal value in homeopathy and a particular nervous disorder.</w:t>
      </w:r>
      <w:r w:rsidR="008758EA">
        <w:rPr>
          <w:rFonts w:ascii="Times New Roman" w:eastAsia="Times New Roman" w:hAnsi="Times New Roman" w:cs="Times New Roman"/>
          <w:sz w:val="20"/>
          <w:szCs w:val="20"/>
        </w:rPr>
        <w:t xml:space="preserve"> </w:t>
      </w:r>
      <w:r w:rsidRPr="008758EA">
        <w:rPr>
          <w:rFonts w:ascii="Times New Roman" w:eastAsia="Times New Roman" w:hAnsi="Times New Roman" w:cs="Times New Roman"/>
          <w:sz w:val="20"/>
          <w:szCs w:val="20"/>
        </w:rPr>
        <w:t>The tribal uses kadaknath blood in the treatment of chronic disease in human beings and its meat as aphrodisiac (Believed</w:t>
      </w:r>
      <w:r w:rsidR="00FF7D78">
        <w:rPr>
          <w:rFonts w:ascii="Times New Roman" w:eastAsia="Times New Roman" w:hAnsi="Times New Roman" w:cs="Times New Roman"/>
          <w:sz w:val="20"/>
          <w:szCs w:val="20"/>
        </w:rPr>
        <w:t>/Myth</w:t>
      </w:r>
      <w:r w:rsidRPr="008758EA">
        <w:rPr>
          <w:rFonts w:ascii="Times New Roman" w:eastAsia="Times New Roman" w:hAnsi="Times New Roman" w:cs="Times New Roman"/>
          <w:sz w:val="20"/>
          <w:szCs w:val="20"/>
        </w:rPr>
        <w:t xml:space="preserve"> to infuse </w:t>
      </w:r>
      <w:proofErr w:type="gramStart"/>
      <w:r w:rsidRPr="008758EA">
        <w:rPr>
          <w:rFonts w:ascii="Times New Roman" w:eastAsia="Times New Roman" w:hAnsi="Times New Roman" w:cs="Times New Roman"/>
          <w:sz w:val="20"/>
          <w:szCs w:val="20"/>
        </w:rPr>
        <w:t>vigor )</w:t>
      </w:r>
      <w:proofErr w:type="gramEnd"/>
      <w:r w:rsidRPr="008758EA">
        <w:rPr>
          <w:rFonts w:ascii="Times New Roman" w:eastAsia="Times New Roman" w:hAnsi="Times New Roman" w:cs="Times New Roman"/>
          <w:sz w:val="20"/>
          <w:szCs w:val="20"/>
        </w:rPr>
        <w:t>.</w:t>
      </w:r>
    </w:p>
    <w:p w:rsidR="008758EA" w:rsidRDefault="008758EA" w:rsidP="008758EA">
      <w:pPr>
        <w:widowControl/>
        <w:numPr>
          <w:ilvl w:val="0"/>
          <w:numId w:val="10"/>
        </w:num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w:t>
      </w:r>
      <w:r w:rsidR="00AC28E7" w:rsidRPr="008758EA">
        <w:rPr>
          <w:rFonts w:ascii="Times New Roman" w:eastAsia="Times New Roman" w:hAnsi="Times New Roman" w:cs="Times New Roman"/>
          <w:sz w:val="20"/>
          <w:szCs w:val="20"/>
        </w:rPr>
        <w:t xml:space="preserve">adaknath chicken has a peculiar effectiveness in treating women’s discuss, sterility, </w:t>
      </w:r>
      <w:proofErr w:type="spellStart"/>
      <w:r w:rsidR="00AC28E7" w:rsidRPr="008758EA">
        <w:rPr>
          <w:rFonts w:ascii="Times New Roman" w:eastAsia="Times New Roman" w:hAnsi="Times New Roman" w:cs="Times New Roman"/>
          <w:sz w:val="20"/>
          <w:szCs w:val="20"/>
        </w:rPr>
        <w:t>Menoxenic</w:t>
      </w:r>
      <w:proofErr w:type="spellEnd"/>
      <w:r w:rsidR="00FF7D78">
        <w:rPr>
          <w:rFonts w:ascii="Times New Roman" w:eastAsia="Times New Roman" w:hAnsi="Times New Roman" w:cs="Times New Roman"/>
          <w:sz w:val="20"/>
          <w:szCs w:val="20"/>
        </w:rPr>
        <w:t xml:space="preserve"> </w:t>
      </w:r>
      <w:r w:rsidR="00AC28E7" w:rsidRPr="008758EA">
        <w:rPr>
          <w:rFonts w:ascii="Times New Roman" w:eastAsia="Times New Roman" w:hAnsi="Times New Roman" w:cs="Times New Roman"/>
          <w:sz w:val="20"/>
          <w:szCs w:val="20"/>
        </w:rPr>
        <w:t xml:space="preserve">(abnormal menstruation), habitual abortion. </w:t>
      </w:r>
    </w:p>
    <w:p w:rsidR="00AC28E7" w:rsidRPr="008758EA" w:rsidRDefault="00AC28E7" w:rsidP="008758EA">
      <w:pPr>
        <w:widowControl/>
        <w:numPr>
          <w:ilvl w:val="0"/>
          <w:numId w:val="10"/>
        </w:numPr>
        <w:spacing w:line="360" w:lineRule="auto"/>
        <w:jc w:val="both"/>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Kadaknath meat has high levels of vitamins B1</w:t>
      </w:r>
      <w:proofErr w:type="gramStart"/>
      <w:r w:rsidRPr="008758EA">
        <w:rPr>
          <w:rFonts w:ascii="Times New Roman" w:eastAsia="Times New Roman" w:hAnsi="Times New Roman" w:cs="Times New Roman"/>
          <w:sz w:val="20"/>
          <w:szCs w:val="20"/>
        </w:rPr>
        <w:t>,B2,B6</w:t>
      </w:r>
      <w:proofErr w:type="gramEnd"/>
      <w:r w:rsidRPr="008758EA">
        <w:rPr>
          <w:rFonts w:ascii="Times New Roman" w:eastAsia="Times New Roman" w:hAnsi="Times New Roman" w:cs="Times New Roman"/>
          <w:sz w:val="20"/>
          <w:szCs w:val="20"/>
        </w:rPr>
        <w:t>,</w:t>
      </w:r>
      <w:r w:rsidR="00FF7D78">
        <w:rPr>
          <w:rFonts w:ascii="Times New Roman" w:eastAsia="Times New Roman" w:hAnsi="Times New Roman" w:cs="Times New Roman"/>
          <w:sz w:val="20"/>
          <w:szCs w:val="20"/>
        </w:rPr>
        <w:t xml:space="preserve"> </w:t>
      </w:r>
      <w:r w:rsidRPr="008758EA">
        <w:rPr>
          <w:rFonts w:ascii="Times New Roman" w:eastAsia="Times New Roman" w:hAnsi="Times New Roman" w:cs="Times New Roman"/>
          <w:sz w:val="20"/>
          <w:szCs w:val="20"/>
        </w:rPr>
        <w:t>B12, C and E, niacin, protein , fat, calcium, phosphorus, iron, nicotinic acid etc.</w:t>
      </w:r>
      <w:r w:rsidR="00FF7D78">
        <w:rPr>
          <w:rFonts w:ascii="Times New Roman" w:eastAsia="Times New Roman" w:hAnsi="Times New Roman" w:cs="Times New Roman"/>
          <w:sz w:val="20"/>
          <w:szCs w:val="20"/>
        </w:rPr>
        <w:t xml:space="preserve"> </w:t>
      </w:r>
      <w:r w:rsidRPr="008758EA">
        <w:rPr>
          <w:rFonts w:ascii="Times New Roman" w:eastAsia="Times New Roman" w:hAnsi="Times New Roman" w:cs="Times New Roman"/>
          <w:sz w:val="20"/>
          <w:szCs w:val="20"/>
        </w:rPr>
        <w:t>High levels of 18 essential amino acids as well as hormones that are required by the human body.</w:t>
      </w:r>
    </w:p>
    <w:p w:rsidR="00AC28E7" w:rsidRDefault="00AC28E7" w:rsidP="008758EA">
      <w:pPr>
        <w:widowControl/>
        <w:numPr>
          <w:ilvl w:val="0"/>
          <w:numId w:val="10"/>
        </w:numPr>
        <w:spacing w:line="360" w:lineRule="auto"/>
        <w:jc w:val="both"/>
        <w:rPr>
          <w:rFonts w:ascii="Times New Roman" w:eastAsia="Times New Roman" w:hAnsi="Times New Roman" w:cs="Times New Roman"/>
          <w:sz w:val="20"/>
          <w:szCs w:val="20"/>
        </w:rPr>
      </w:pPr>
      <w:r w:rsidRPr="008758EA">
        <w:rPr>
          <w:rFonts w:ascii="Times New Roman" w:eastAsia="Times New Roman" w:hAnsi="Times New Roman" w:cs="Times New Roman"/>
          <w:sz w:val="20"/>
          <w:szCs w:val="20"/>
        </w:rPr>
        <w:t xml:space="preserve">The Central Food and Research Institute, Mysore, studied its medicinal qualities and found it suitable for </w:t>
      </w:r>
      <w:proofErr w:type="gramStart"/>
      <w:r w:rsidRPr="008758EA">
        <w:rPr>
          <w:rFonts w:ascii="Times New Roman" w:eastAsia="Times New Roman" w:hAnsi="Times New Roman" w:cs="Times New Roman"/>
          <w:sz w:val="20"/>
          <w:szCs w:val="20"/>
        </w:rPr>
        <w:t>cardiac  patients</w:t>
      </w:r>
      <w:proofErr w:type="gramEnd"/>
      <w:r w:rsidRPr="008758EA">
        <w:rPr>
          <w:rFonts w:ascii="Times New Roman" w:eastAsia="Times New Roman" w:hAnsi="Times New Roman" w:cs="Times New Roman"/>
          <w:sz w:val="20"/>
          <w:szCs w:val="20"/>
        </w:rPr>
        <w:t xml:space="preserve"> as it increases blood supply to the heart.</w:t>
      </w:r>
    </w:p>
    <w:p w:rsidR="00FF7D78" w:rsidRPr="008758EA" w:rsidRDefault="00FF7D78" w:rsidP="007F0ACC">
      <w:pPr>
        <w:widowControl/>
        <w:numPr>
          <w:ilvl w:val="0"/>
          <w:numId w:val="10"/>
        </w:numPr>
        <w:tabs>
          <w:tab w:val="clear" w:pos="720"/>
          <w:tab w:val="num" w:pos="0"/>
        </w:tabs>
        <w:spacing w:line="360" w:lineRule="auto"/>
        <w:ind w:left="0" w:hanging="578"/>
        <w:jc w:val="both"/>
        <w:rPr>
          <w:rFonts w:ascii="Times New Roman" w:eastAsia="Times New Roman" w:hAnsi="Times New Roman" w:cs="Times New Roman"/>
          <w:sz w:val="20"/>
          <w:szCs w:val="20"/>
        </w:rPr>
      </w:pPr>
      <w:r w:rsidRPr="00FF7D78">
        <w:rPr>
          <w:rFonts w:ascii="Times New Roman" w:eastAsia="Times New Roman" w:hAnsi="Times New Roman" w:cs="Times New Roman"/>
          <w:sz w:val="20"/>
          <w:szCs w:val="20"/>
        </w:rPr>
        <w:t xml:space="preserve">This breed has evolved through natural selection in indigenous agro-ecological conditions and is well adapted to the local environment. The Kadaknath bird’s reveals appreciable degree of </w:t>
      </w:r>
      <w:r w:rsidRPr="00FF7D78">
        <w:rPr>
          <w:rFonts w:ascii="Times New Roman" w:eastAsia="Times New Roman" w:hAnsi="Times New Roman" w:cs="Times New Roman"/>
          <w:sz w:val="20"/>
          <w:szCs w:val="20"/>
        </w:rPr>
        <w:lastRenderedPageBreak/>
        <w:t>resistance to diseases compa</w:t>
      </w:r>
      <w:r w:rsidR="007F0ACC">
        <w:rPr>
          <w:rFonts w:ascii="Times New Roman" w:eastAsia="Times New Roman" w:hAnsi="Times New Roman" w:cs="Times New Roman"/>
          <w:sz w:val="20"/>
          <w:szCs w:val="20"/>
        </w:rPr>
        <w:t>red with other exotic breeds in</w:t>
      </w:r>
      <w:r w:rsidRPr="00FF7D78">
        <w:rPr>
          <w:rFonts w:ascii="Times New Roman" w:eastAsia="Times New Roman" w:hAnsi="Times New Roman" w:cs="Times New Roman"/>
          <w:sz w:val="20"/>
          <w:szCs w:val="20"/>
        </w:rPr>
        <w:t xml:space="preserve"> its natural habitat in free range. Kadaknath birds are also resistant to extreme climatic conditions like summer heat and cold winter stress and can thrive very well under adverse environments like poor housing, poor management and poor feeding.</w:t>
      </w:r>
    </w:p>
    <w:p w:rsidR="00AC28E7" w:rsidRPr="00FF7D78" w:rsidRDefault="00AC28E7" w:rsidP="008758EA">
      <w:pPr>
        <w:widowControl/>
        <w:autoSpaceDE w:val="0"/>
        <w:autoSpaceDN w:val="0"/>
        <w:adjustRightInd w:val="0"/>
        <w:spacing w:line="360" w:lineRule="auto"/>
        <w:contextualSpacing/>
        <w:jc w:val="both"/>
        <w:rPr>
          <w:rFonts w:ascii="Times New Roman" w:eastAsia="Times New Roman" w:hAnsi="Times New Roman" w:cs="Times New Roman"/>
          <w:sz w:val="20"/>
          <w:szCs w:val="20"/>
        </w:rPr>
      </w:pPr>
    </w:p>
    <w:p w:rsidR="005514A7" w:rsidRPr="005514A7" w:rsidRDefault="005514A7" w:rsidP="005514A7">
      <w:pPr>
        <w:autoSpaceDE w:val="0"/>
        <w:autoSpaceDN w:val="0"/>
        <w:adjustRightInd w:val="0"/>
        <w:spacing w:line="360" w:lineRule="auto"/>
        <w:jc w:val="both"/>
        <w:rPr>
          <w:rFonts w:ascii="Times New Roman" w:hAnsi="Times New Roman" w:cs="Times New Roman"/>
          <w:color w:val="C00000"/>
          <w:sz w:val="20"/>
          <w:szCs w:val="20"/>
        </w:rPr>
      </w:pPr>
      <w:r w:rsidRPr="005514A7">
        <w:rPr>
          <w:rFonts w:ascii="Times New Roman" w:hAnsi="Times New Roman" w:cs="Times New Roman"/>
          <w:b/>
          <w:bCs/>
          <w:color w:val="C00000"/>
          <w:sz w:val="20"/>
          <w:szCs w:val="20"/>
        </w:rPr>
        <w:t>Result and Conclusion:</w:t>
      </w:r>
      <w:r w:rsidRPr="005514A7">
        <w:rPr>
          <w:rFonts w:ascii="Times New Roman" w:hAnsi="Times New Roman" w:cs="Times New Roman"/>
          <w:color w:val="C00000"/>
          <w:sz w:val="20"/>
          <w:szCs w:val="20"/>
        </w:rPr>
        <w:t xml:space="preserve"> </w:t>
      </w:r>
    </w:p>
    <w:p w:rsidR="005514A7" w:rsidRPr="005514A7" w:rsidRDefault="005514A7" w:rsidP="007F0ACC">
      <w:pPr>
        <w:spacing w:line="360" w:lineRule="auto"/>
        <w:ind w:firstLine="720"/>
        <w:jc w:val="both"/>
        <w:rPr>
          <w:rFonts w:ascii="Times New Roman" w:hAnsi="Times New Roman" w:cs="Times New Roman"/>
          <w:sz w:val="20"/>
          <w:szCs w:val="20"/>
        </w:rPr>
      </w:pPr>
      <w:r w:rsidRPr="005514A7">
        <w:rPr>
          <w:rFonts w:ascii="Times New Roman" w:hAnsi="Times New Roman" w:cs="Times New Roman"/>
          <w:sz w:val="20"/>
          <w:szCs w:val="20"/>
        </w:rPr>
        <w:t xml:space="preserve">These birds are being reared in open scavenging system in day time and kept in </w:t>
      </w:r>
      <w:proofErr w:type="spellStart"/>
      <w:r w:rsidRPr="005514A7">
        <w:rPr>
          <w:rFonts w:ascii="Times New Roman" w:hAnsi="Times New Roman" w:cs="Times New Roman"/>
          <w:sz w:val="20"/>
          <w:szCs w:val="20"/>
        </w:rPr>
        <w:t>wodden</w:t>
      </w:r>
      <w:proofErr w:type="spellEnd"/>
      <w:r w:rsidRPr="005514A7">
        <w:rPr>
          <w:rFonts w:ascii="Times New Roman" w:hAnsi="Times New Roman" w:cs="Times New Roman"/>
          <w:sz w:val="20"/>
          <w:szCs w:val="20"/>
        </w:rPr>
        <w:t xml:space="preserve"> or iron cages in night only. They are mostly being fed on kitchen waste, broken rice and crop and field residues. Households engaged in BYP obtain a small but steady flow of income by selling of eggs almost daily, at the rate of Rs. 10 to 12per egg</w:t>
      </w:r>
      <w:proofErr w:type="gramStart"/>
      <w:r w:rsidRPr="005514A7">
        <w:rPr>
          <w:rFonts w:ascii="Times New Roman" w:hAnsi="Times New Roman" w:cs="Times New Roman"/>
          <w:sz w:val="20"/>
          <w:szCs w:val="20"/>
        </w:rPr>
        <w:t>..</w:t>
      </w:r>
      <w:proofErr w:type="gramEnd"/>
      <w:r w:rsidRPr="005514A7">
        <w:rPr>
          <w:rFonts w:ascii="Times New Roman" w:hAnsi="Times New Roman" w:cs="Times New Roman"/>
          <w:sz w:val="20"/>
          <w:szCs w:val="20"/>
        </w:rPr>
        <w:t xml:space="preserve"> Farmers also sell live birds at a price ranging between Rs. </w:t>
      </w:r>
      <w:r w:rsidR="007F0ACC">
        <w:rPr>
          <w:rFonts w:ascii="Times New Roman" w:hAnsi="Times New Roman" w:cs="Times New Roman"/>
          <w:sz w:val="20"/>
          <w:szCs w:val="20"/>
        </w:rPr>
        <w:t>800-1000 Rs</w:t>
      </w:r>
      <w:r w:rsidRPr="005514A7">
        <w:rPr>
          <w:rFonts w:ascii="Times New Roman" w:hAnsi="Times New Roman" w:cs="Times New Roman"/>
          <w:sz w:val="20"/>
          <w:szCs w:val="20"/>
        </w:rPr>
        <w:t>/ kg live weight. Although high variation among households was observed. A positive association between economic condition, availability of grains, literacy of family and income generated from birds was observed. Women farmers were advised to hatch few eggs for chick production so that the breed can be propagated. As a result of this these farm women were selling the new born chicks to nearby villages @ 60-80 Rs/chick. Around 70% of the farm women produced the next generation chicks from the parent birds given.</w:t>
      </w:r>
    </w:p>
    <w:p w:rsidR="005514A7" w:rsidRDefault="005514A7" w:rsidP="008758EA">
      <w:pPr>
        <w:widowControl/>
        <w:autoSpaceDE w:val="0"/>
        <w:autoSpaceDN w:val="0"/>
        <w:adjustRightInd w:val="0"/>
        <w:spacing w:line="360" w:lineRule="auto"/>
        <w:contextualSpacing/>
        <w:jc w:val="both"/>
        <w:rPr>
          <w:rFonts w:ascii="Times New Roman" w:hAnsi="Times New Roman" w:cs="Times New Roman"/>
          <w:sz w:val="20"/>
          <w:szCs w:val="20"/>
        </w:rPr>
      </w:pPr>
    </w:p>
    <w:p w:rsidR="005514A7" w:rsidRDefault="005514A7" w:rsidP="008758EA">
      <w:pPr>
        <w:widowControl/>
        <w:autoSpaceDE w:val="0"/>
        <w:autoSpaceDN w:val="0"/>
        <w:adjustRightInd w:val="0"/>
        <w:spacing w:line="360" w:lineRule="auto"/>
        <w:contextualSpacing/>
        <w:jc w:val="both"/>
        <w:rPr>
          <w:rFonts w:ascii="Times New Roman" w:hAnsi="Times New Roman" w:cs="Times New Roman"/>
          <w:sz w:val="20"/>
          <w:szCs w:val="20"/>
        </w:rPr>
      </w:pPr>
    </w:p>
    <w:p w:rsidR="00AE3E37" w:rsidRPr="008758EA" w:rsidRDefault="0052325C" w:rsidP="008758EA">
      <w:pPr>
        <w:spacing w:line="360" w:lineRule="auto"/>
        <w:ind w:right="1579"/>
        <w:rPr>
          <w:rFonts w:ascii="Times New Roman" w:hAnsi="Times New Roman" w:cs="Times New Roman"/>
          <w:i/>
          <w:sz w:val="20"/>
          <w:szCs w:val="20"/>
        </w:rPr>
      </w:pPr>
      <w:r w:rsidRPr="008758EA">
        <w:rPr>
          <w:rFonts w:ascii="Times New Roman" w:hAnsi="Times New Roman" w:cs="Times New Roman"/>
          <w:i/>
          <w:color w:val="BF5A14"/>
          <w:sz w:val="20"/>
          <w:szCs w:val="20"/>
        </w:rPr>
        <w:t>About author</w:t>
      </w:r>
    </w:p>
    <w:p w:rsidR="009B04B8" w:rsidRPr="008758EA" w:rsidRDefault="009B04B8" w:rsidP="008758EA">
      <w:pPr>
        <w:spacing w:line="360" w:lineRule="auto"/>
        <w:ind w:firstLine="720"/>
        <w:jc w:val="both"/>
        <w:rPr>
          <w:rFonts w:ascii="Times New Roman" w:hAnsi="Times New Roman" w:cs="Times New Roman"/>
          <w:sz w:val="20"/>
          <w:szCs w:val="20"/>
        </w:rPr>
      </w:pPr>
      <w:r w:rsidRPr="008758EA">
        <w:rPr>
          <w:rFonts w:ascii="Times New Roman" w:hAnsi="Times New Roman" w:cs="Times New Roman"/>
          <w:sz w:val="20"/>
          <w:szCs w:val="20"/>
        </w:rPr>
        <w:t xml:space="preserve">Dr </w:t>
      </w:r>
      <w:proofErr w:type="spellStart"/>
      <w:r w:rsidRPr="008758EA">
        <w:rPr>
          <w:rFonts w:ascii="Times New Roman" w:hAnsi="Times New Roman" w:cs="Times New Roman"/>
          <w:sz w:val="20"/>
          <w:szCs w:val="20"/>
        </w:rPr>
        <w:t>Mandeep</w:t>
      </w:r>
      <w:proofErr w:type="spellEnd"/>
      <w:r w:rsidRPr="008758EA">
        <w:rPr>
          <w:rFonts w:ascii="Times New Roman" w:hAnsi="Times New Roman" w:cs="Times New Roman"/>
          <w:sz w:val="20"/>
          <w:szCs w:val="20"/>
        </w:rPr>
        <w:t xml:space="preserve"> Singh Azad  working as scientist in </w:t>
      </w:r>
      <w:proofErr w:type="spellStart"/>
      <w:r w:rsidRPr="008758EA">
        <w:rPr>
          <w:rFonts w:ascii="Times New Roman" w:hAnsi="Times New Roman" w:cs="Times New Roman"/>
          <w:sz w:val="20"/>
          <w:szCs w:val="20"/>
        </w:rPr>
        <w:t>Sher</w:t>
      </w:r>
      <w:proofErr w:type="spellEnd"/>
      <w:r w:rsidRPr="008758EA">
        <w:rPr>
          <w:rFonts w:ascii="Times New Roman" w:hAnsi="Times New Roman" w:cs="Times New Roman"/>
          <w:sz w:val="20"/>
          <w:szCs w:val="20"/>
        </w:rPr>
        <w:t>-e- Kashmir University of Agricultural Sciences and Technology of Jammu  from last 7 years</w:t>
      </w:r>
      <w:r w:rsidR="005514A7">
        <w:rPr>
          <w:rFonts w:ascii="Times New Roman" w:hAnsi="Times New Roman" w:cs="Times New Roman"/>
          <w:sz w:val="20"/>
          <w:szCs w:val="20"/>
        </w:rPr>
        <w:t xml:space="preserve">. I </w:t>
      </w:r>
      <w:r w:rsidRPr="008758EA">
        <w:rPr>
          <w:rFonts w:ascii="Times New Roman" w:hAnsi="Times New Roman" w:cs="Times New Roman"/>
          <w:sz w:val="20"/>
          <w:szCs w:val="20"/>
        </w:rPr>
        <w:t xml:space="preserve">have been a recipient </w:t>
      </w:r>
      <w:r w:rsidR="0052325C" w:rsidRPr="008758EA">
        <w:rPr>
          <w:rFonts w:ascii="Times New Roman" w:hAnsi="Times New Roman" w:cs="Times New Roman"/>
          <w:sz w:val="20"/>
          <w:szCs w:val="20"/>
        </w:rPr>
        <w:t xml:space="preserve">of </w:t>
      </w:r>
      <w:r w:rsidRPr="008758EA">
        <w:rPr>
          <w:rFonts w:ascii="Times New Roman" w:hAnsi="Times New Roman" w:cs="Times New Roman"/>
          <w:sz w:val="20"/>
          <w:szCs w:val="20"/>
        </w:rPr>
        <w:t>Netherland Fellowship</w:t>
      </w:r>
      <w:r w:rsidR="00A80772">
        <w:rPr>
          <w:rFonts w:ascii="Times New Roman" w:hAnsi="Times New Roman" w:cs="Times New Roman"/>
          <w:sz w:val="20"/>
          <w:szCs w:val="20"/>
        </w:rPr>
        <w:t xml:space="preserve"> 2017</w:t>
      </w:r>
      <w:r w:rsidR="000B3B32" w:rsidRPr="008758EA">
        <w:rPr>
          <w:rFonts w:ascii="Times New Roman" w:hAnsi="Times New Roman" w:cs="Times New Roman"/>
          <w:sz w:val="20"/>
          <w:szCs w:val="20"/>
        </w:rPr>
        <w:t>,</w:t>
      </w:r>
      <w:r w:rsidR="0052325C" w:rsidRPr="008758EA">
        <w:rPr>
          <w:rFonts w:ascii="Times New Roman" w:hAnsi="Times New Roman" w:cs="Times New Roman"/>
          <w:sz w:val="20"/>
          <w:szCs w:val="20"/>
        </w:rPr>
        <w:t xml:space="preserve"> </w:t>
      </w:r>
      <w:r w:rsidR="000B3B32" w:rsidRPr="008758EA">
        <w:rPr>
          <w:rFonts w:ascii="Times New Roman" w:hAnsi="Times New Roman" w:cs="Times New Roman"/>
          <w:sz w:val="20"/>
          <w:szCs w:val="20"/>
        </w:rPr>
        <w:t xml:space="preserve">Inter bull </w:t>
      </w:r>
      <w:proofErr w:type="spellStart"/>
      <w:r w:rsidR="000B3B32" w:rsidRPr="008758EA">
        <w:rPr>
          <w:rFonts w:ascii="Times New Roman" w:hAnsi="Times New Roman" w:cs="Times New Roman"/>
          <w:sz w:val="20"/>
          <w:szCs w:val="20"/>
        </w:rPr>
        <w:t>Newze</w:t>
      </w:r>
      <w:r w:rsidR="0052325C" w:rsidRPr="008758EA">
        <w:rPr>
          <w:rFonts w:ascii="Times New Roman" w:hAnsi="Times New Roman" w:cs="Times New Roman"/>
          <w:sz w:val="20"/>
          <w:szCs w:val="20"/>
        </w:rPr>
        <w:t>a</w:t>
      </w:r>
      <w:r w:rsidR="000B3B32" w:rsidRPr="008758EA">
        <w:rPr>
          <w:rFonts w:ascii="Times New Roman" w:hAnsi="Times New Roman" w:cs="Times New Roman"/>
          <w:sz w:val="20"/>
          <w:szCs w:val="20"/>
        </w:rPr>
        <w:t>l</w:t>
      </w:r>
      <w:r w:rsidR="0052325C" w:rsidRPr="008758EA">
        <w:rPr>
          <w:rFonts w:ascii="Times New Roman" w:hAnsi="Times New Roman" w:cs="Times New Roman"/>
          <w:sz w:val="20"/>
          <w:szCs w:val="20"/>
        </w:rPr>
        <w:t>and</w:t>
      </w:r>
      <w:proofErr w:type="spellEnd"/>
      <w:r w:rsidR="0052325C" w:rsidRPr="008758EA">
        <w:rPr>
          <w:rFonts w:ascii="Times New Roman" w:hAnsi="Times New Roman" w:cs="Times New Roman"/>
          <w:sz w:val="20"/>
          <w:szCs w:val="20"/>
        </w:rPr>
        <w:t xml:space="preserve"> fellowship,</w:t>
      </w:r>
      <w:r w:rsidR="00A80772">
        <w:rPr>
          <w:rFonts w:ascii="Times New Roman" w:hAnsi="Times New Roman" w:cs="Times New Roman"/>
          <w:sz w:val="20"/>
          <w:szCs w:val="20"/>
        </w:rPr>
        <w:t xml:space="preserve"> Orange Knowledge programme fellowship 2018</w:t>
      </w:r>
      <w:proofErr w:type="gramStart"/>
      <w:r w:rsidR="00A80772">
        <w:rPr>
          <w:rFonts w:ascii="Times New Roman" w:hAnsi="Times New Roman" w:cs="Times New Roman"/>
          <w:sz w:val="20"/>
          <w:szCs w:val="20"/>
        </w:rPr>
        <w:t>,Netherlands</w:t>
      </w:r>
      <w:proofErr w:type="gramEnd"/>
      <w:r w:rsidR="00A80772">
        <w:rPr>
          <w:rFonts w:ascii="Times New Roman" w:hAnsi="Times New Roman" w:cs="Times New Roman"/>
          <w:sz w:val="20"/>
          <w:szCs w:val="20"/>
        </w:rPr>
        <w:t>.</w:t>
      </w:r>
      <w:r w:rsidR="0052325C" w:rsidRPr="008758EA">
        <w:rPr>
          <w:rFonts w:ascii="Times New Roman" w:hAnsi="Times New Roman" w:cs="Times New Roman"/>
          <w:sz w:val="20"/>
          <w:szCs w:val="20"/>
        </w:rPr>
        <w:t xml:space="preserve"> </w:t>
      </w:r>
      <w:r w:rsidR="00A80772">
        <w:rPr>
          <w:rFonts w:ascii="Times New Roman" w:hAnsi="Times New Roman" w:cs="Times New Roman"/>
          <w:sz w:val="20"/>
          <w:szCs w:val="20"/>
        </w:rPr>
        <w:t xml:space="preserve">I had </w:t>
      </w:r>
      <w:r w:rsidRPr="008758EA">
        <w:rPr>
          <w:rFonts w:ascii="Times New Roman" w:hAnsi="Times New Roman" w:cs="Times New Roman"/>
          <w:sz w:val="20"/>
          <w:szCs w:val="20"/>
        </w:rPr>
        <w:t xml:space="preserve">made around 100 research contribution in form </w:t>
      </w:r>
      <w:proofErr w:type="gramStart"/>
      <w:r w:rsidRPr="008758EA">
        <w:rPr>
          <w:rFonts w:ascii="Times New Roman" w:hAnsi="Times New Roman" w:cs="Times New Roman"/>
          <w:sz w:val="20"/>
          <w:szCs w:val="20"/>
        </w:rPr>
        <w:t>of  research</w:t>
      </w:r>
      <w:proofErr w:type="gramEnd"/>
      <w:r w:rsidRPr="008758EA">
        <w:rPr>
          <w:rFonts w:ascii="Times New Roman" w:hAnsi="Times New Roman" w:cs="Times New Roman"/>
          <w:sz w:val="20"/>
          <w:szCs w:val="20"/>
        </w:rPr>
        <w:t xml:space="preserve"> papers, popular articles and abstracts  in international and national Journals. Also </w:t>
      </w:r>
      <w:r w:rsidR="0052325C" w:rsidRPr="008758EA">
        <w:rPr>
          <w:rFonts w:ascii="Times New Roman" w:hAnsi="Times New Roman" w:cs="Times New Roman"/>
          <w:sz w:val="20"/>
          <w:szCs w:val="20"/>
        </w:rPr>
        <w:t>have</w:t>
      </w:r>
      <w:r w:rsidRPr="008758EA">
        <w:rPr>
          <w:rFonts w:ascii="Times New Roman" w:hAnsi="Times New Roman" w:cs="Times New Roman"/>
          <w:sz w:val="20"/>
          <w:szCs w:val="20"/>
        </w:rPr>
        <w:t xml:space="preserve"> 3 books </w:t>
      </w:r>
      <w:r w:rsidR="0052325C" w:rsidRPr="008758EA">
        <w:rPr>
          <w:rFonts w:ascii="Times New Roman" w:hAnsi="Times New Roman" w:cs="Times New Roman"/>
          <w:sz w:val="20"/>
          <w:szCs w:val="20"/>
        </w:rPr>
        <w:t xml:space="preserve">publications with </w:t>
      </w:r>
      <w:r w:rsidRPr="008758EA">
        <w:rPr>
          <w:rFonts w:ascii="Times New Roman" w:hAnsi="Times New Roman" w:cs="Times New Roman"/>
          <w:sz w:val="20"/>
          <w:szCs w:val="20"/>
        </w:rPr>
        <w:t xml:space="preserve">international and national </w:t>
      </w:r>
      <w:r w:rsidRPr="008758EA">
        <w:rPr>
          <w:rFonts w:ascii="Times New Roman" w:hAnsi="Times New Roman" w:cs="Times New Roman"/>
          <w:noProof/>
          <w:sz w:val="20"/>
          <w:szCs w:val="20"/>
          <w:lang w:bidi="hi-IN"/>
        </w:rPr>
        <w:t xml:space="preserve">publishers. </w:t>
      </w:r>
    </w:p>
    <w:p w:rsidR="00AE3E37" w:rsidRPr="008758EA" w:rsidRDefault="00A9710C" w:rsidP="008758EA">
      <w:pPr>
        <w:spacing w:line="360" w:lineRule="auto"/>
        <w:ind w:right="1579"/>
        <w:rPr>
          <w:rFonts w:ascii="Times New Roman" w:hAnsi="Times New Roman" w:cs="Times New Roman"/>
          <w:b/>
          <w:sz w:val="20"/>
          <w:szCs w:val="20"/>
        </w:rPr>
      </w:pPr>
      <w:r w:rsidRPr="008758EA">
        <w:rPr>
          <w:rFonts w:ascii="Times New Roman" w:hAnsi="Times New Roman" w:cs="Times New Roman"/>
          <w:sz w:val="20"/>
          <w:szCs w:val="20"/>
        </w:rPr>
        <w:t>Email:</w:t>
      </w:r>
      <w:r w:rsidR="009B04B8" w:rsidRPr="008758EA">
        <w:rPr>
          <w:rFonts w:ascii="Times New Roman" w:hAnsi="Times New Roman" w:cs="Times New Roman"/>
          <w:sz w:val="20"/>
          <w:szCs w:val="20"/>
        </w:rPr>
        <w:t>mandeepsinghazad@gmail.com</w:t>
      </w:r>
    </w:p>
    <w:p w:rsidR="00A9295E" w:rsidRPr="008758EA" w:rsidRDefault="00A9295E" w:rsidP="008758EA">
      <w:pPr>
        <w:spacing w:line="360" w:lineRule="auto"/>
        <w:rPr>
          <w:rFonts w:ascii="Times New Roman" w:hAnsi="Times New Roman" w:cs="Times New Roman"/>
          <w:sz w:val="20"/>
          <w:szCs w:val="20"/>
        </w:rPr>
      </w:pPr>
      <w:r w:rsidRPr="008758EA">
        <w:rPr>
          <w:rFonts w:ascii="Times New Roman" w:hAnsi="Times New Roman" w:cs="Times New Roman"/>
          <w:sz w:val="20"/>
          <w:szCs w:val="20"/>
        </w:rPr>
        <w:t>*</w:t>
      </w:r>
      <w:proofErr w:type="gramStart"/>
      <w:r w:rsidRPr="008758EA">
        <w:rPr>
          <w:rFonts w:ascii="Times New Roman" w:hAnsi="Times New Roman" w:cs="Times New Roman"/>
          <w:sz w:val="20"/>
          <w:szCs w:val="20"/>
        </w:rPr>
        <w:t>Scientist ,</w:t>
      </w:r>
      <w:proofErr w:type="gramEnd"/>
      <w:r w:rsidRPr="008758EA">
        <w:rPr>
          <w:rFonts w:ascii="Times New Roman" w:hAnsi="Times New Roman" w:cs="Times New Roman"/>
          <w:sz w:val="20"/>
          <w:szCs w:val="20"/>
        </w:rPr>
        <w:t xml:space="preserve"> Animal Sciences , </w:t>
      </w:r>
      <w:proofErr w:type="spellStart"/>
      <w:r w:rsidRPr="008758EA">
        <w:rPr>
          <w:rFonts w:ascii="Times New Roman" w:hAnsi="Times New Roman" w:cs="Times New Roman"/>
          <w:sz w:val="20"/>
          <w:szCs w:val="20"/>
        </w:rPr>
        <w:t>Krishi</w:t>
      </w:r>
      <w:proofErr w:type="spellEnd"/>
      <w:r w:rsidRPr="008758EA">
        <w:rPr>
          <w:rFonts w:ascii="Times New Roman" w:hAnsi="Times New Roman" w:cs="Times New Roman"/>
          <w:sz w:val="20"/>
          <w:szCs w:val="20"/>
        </w:rPr>
        <w:t xml:space="preserve"> </w:t>
      </w:r>
      <w:proofErr w:type="spellStart"/>
      <w:r w:rsidRPr="008758EA">
        <w:rPr>
          <w:rFonts w:ascii="Times New Roman" w:hAnsi="Times New Roman" w:cs="Times New Roman"/>
          <w:sz w:val="20"/>
          <w:szCs w:val="20"/>
        </w:rPr>
        <w:t>Vigyan</w:t>
      </w:r>
      <w:proofErr w:type="spellEnd"/>
      <w:r w:rsidRPr="008758EA">
        <w:rPr>
          <w:rFonts w:ascii="Times New Roman" w:hAnsi="Times New Roman" w:cs="Times New Roman"/>
          <w:sz w:val="20"/>
          <w:szCs w:val="20"/>
        </w:rPr>
        <w:t xml:space="preserve"> Kendra, </w:t>
      </w:r>
      <w:proofErr w:type="spellStart"/>
      <w:r w:rsidRPr="008758EA">
        <w:rPr>
          <w:rFonts w:ascii="Times New Roman" w:hAnsi="Times New Roman" w:cs="Times New Roman"/>
          <w:sz w:val="20"/>
          <w:szCs w:val="20"/>
        </w:rPr>
        <w:t>Reasi</w:t>
      </w:r>
      <w:proofErr w:type="spellEnd"/>
    </w:p>
    <w:p w:rsidR="00A9295E" w:rsidRPr="008758EA" w:rsidRDefault="00A9295E" w:rsidP="008758EA">
      <w:pPr>
        <w:spacing w:line="360" w:lineRule="auto"/>
        <w:rPr>
          <w:rFonts w:ascii="Times New Roman" w:hAnsi="Times New Roman" w:cs="Times New Roman"/>
          <w:sz w:val="20"/>
          <w:szCs w:val="20"/>
        </w:rPr>
      </w:pPr>
      <w:r w:rsidRPr="008758EA">
        <w:rPr>
          <w:rFonts w:ascii="Times New Roman" w:hAnsi="Times New Roman" w:cs="Times New Roman"/>
          <w:sz w:val="20"/>
          <w:szCs w:val="20"/>
        </w:rPr>
        <w:t xml:space="preserve">***Associate Director/IC KVK’s </w:t>
      </w:r>
      <w:proofErr w:type="spellStart"/>
      <w:r w:rsidRPr="008758EA">
        <w:rPr>
          <w:rFonts w:ascii="Times New Roman" w:hAnsi="Times New Roman" w:cs="Times New Roman"/>
          <w:sz w:val="20"/>
          <w:szCs w:val="20"/>
        </w:rPr>
        <w:t>Sher</w:t>
      </w:r>
      <w:proofErr w:type="spellEnd"/>
      <w:r w:rsidRPr="008758EA">
        <w:rPr>
          <w:rFonts w:ascii="Times New Roman" w:hAnsi="Times New Roman" w:cs="Times New Roman"/>
          <w:sz w:val="20"/>
          <w:szCs w:val="20"/>
        </w:rPr>
        <w:t>-e- Kashmir University of Agricultural Sciences and Technology of Jammu-India</w:t>
      </w:r>
      <w:r w:rsidR="001D7564" w:rsidRPr="008758EA">
        <w:rPr>
          <w:rFonts w:ascii="Times New Roman" w:hAnsi="Times New Roman" w:cs="Times New Roman"/>
          <w:sz w:val="20"/>
          <w:szCs w:val="20"/>
        </w:rPr>
        <w:t>.</w:t>
      </w:r>
      <w:r w:rsidRPr="008758EA">
        <w:rPr>
          <w:rFonts w:ascii="Times New Roman" w:hAnsi="Times New Roman" w:cs="Times New Roman"/>
          <w:sz w:val="20"/>
          <w:szCs w:val="20"/>
        </w:rPr>
        <w:t xml:space="preserve"> </w:t>
      </w:r>
    </w:p>
    <w:p w:rsidR="00A9295E" w:rsidRPr="008758EA" w:rsidRDefault="00A9295E" w:rsidP="008758EA">
      <w:pPr>
        <w:spacing w:line="360" w:lineRule="auto"/>
        <w:ind w:right="1579"/>
        <w:rPr>
          <w:rFonts w:ascii="Times New Roman" w:hAnsi="Times New Roman" w:cs="Times New Roman"/>
          <w:b/>
          <w:sz w:val="20"/>
          <w:szCs w:val="20"/>
        </w:rPr>
      </w:pPr>
    </w:p>
    <w:sectPr w:rsidR="00A9295E" w:rsidRPr="008758E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F77" w:rsidRDefault="00382F77">
      <w:r>
        <w:separator/>
      </w:r>
    </w:p>
  </w:endnote>
  <w:endnote w:type="continuationSeparator" w:id="0">
    <w:p w:rsidR="00382F77" w:rsidRDefault="00382F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F77" w:rsidRDefault="00382F77">
      <w:r>
        <w:separator/>
      </w:r>
    </w:p>
  </w:footnote>
  <w:footnote w:type="continuationSeparator" w:id="0">
    <w:p w:rsidR="00382F77" w:rsidRDefault="00382F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C196C"/>
    <w:multiLevelType w:val="hybridMultilevel"/>
    <w:tmpl w:val="D2E2C91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B423785"/>
    <w:multiLevelType w:val="hybridMultilevel"/>
    <w:tmpl w:val="128025C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DC31092"/>
    <w:multiLevelType w:val="multilevel"/>
    <w:tmpl w:val="AA9000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96D1462"/>
    <w:multiLevelType w:val="hybridMultilevel"/>
    <w:tmpl w:val="5A8031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91302CB"/>
    <w:multiLevelType w:val="multilevel"/>
    <w:tmpl w:val="450C67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nsid w:val="5D9C7B7F"/>
    <w:multiLevelType w:val="hybridMultilevel"/>
    <w:tmpl w:val="1D06C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5806FF"/>
    <w:multiLevelType w:val="hybridMultilevel"/>
    <w:tmpl w:val="1264D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006F6F"/>
    <w:multiLevelType w:val="hybridMultilevel"/>
    <w:tmpl w:val="7EB6A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9"/>
  </w:num>
  <w:num w:numId="5">
    <w:abstractNumId w:val="7"/>
  </w:num>
  <w:num w:numId="6">
    <w:abstractNumId w:val="4"/>
  </w:num>
  <w:num w:numId="7">
    <w:abstractNumId w:val="8"/>
  </w:num>
  <w:num w:numId="8">
    <w:abstractNumId w:val="1"/>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26626"/>
  </w:hdrShapeDefaults>
  <w:footnotePr>
    <w:footnote w:id="-1"/>
    <w:footnote w:id="0"/>
  </w:footnotePr>
  <w:endnotePr>
    <w:endnote w:id="-1"/>
    <w:endnote w:id="0"/>
  </w:endnotePr>
  <w:compat>
    <w:ulTrailSpace/>
  </w:compat>
  <w:rsids>
    <w:rsidRoot w:val="00AE3E37"/>
    <w:rsid w:val="000B3B32"/>
    <w:rsid w:val="000E2911"/>
    <w:rsid w:val="001263DF"/>
    <w:rsid w:val="00194883"/>
    <w:rsid w:val="001A7BAE"/>
    <w:rsid w:val="001D7564"/>
    <w:rsid w:val="002468F9"/>
    <w:rsid w:val="00285A8E"/>
    <w:rsid w:val="002C5B95"/>
    <w:rsid w:val="00315642"/>
    <w:rsid w:val="00337769"/>
    <w:rsid w:val="00382F77"/>
    <w:rsid w:val="003F53F6"/>
    <w:rsid w:val="00404E5B"/>
    <w:rsid w:val="00414F7B"/>
    <w:rsid w:val="004167D1"/>
    <w:rsid w:val="004355DC"/>
    <w:rsid w:val="004749B4"/>
    <w:rsid w:val="00491CD3"/>
    <w:rsid w:val="004B7C5E"/>
    <w:rsid w:val="004F3523"/>
    <w:rsid w:val="004F4DC0"/>
    <w:rsid w:val="004F62F5"/>
    <w:rsid w:val="0052325C"/>
    <w:rsid w:val="005514A7"/>
    <w:rsid w:val="0055280C"/>
    <w:rsid w:val="0056541C"/>
    <w:rsid w:val="0058719B"/>
    <w:rsid w:val="00597A00"/>
    <w:rsid w:val="005B3A56"/>
    <w:rsid w:val="005C19E1"/>
    <w:rsid w:val="005D4069"/>
    <w:rsid w:val="006060CE"/>
    <w:rsid w:val="0063497F"/>
    <w:rsid w:val="00657898"/>
    <w:rsid w:val="007762CE"/>
    <w:rsid w:val="00786F1E"/>
    <w:rsid w:val="007A10C0"/>
    <w:rsid w:val="007B184C"/>
    <w:rsid w:val="007F0ACC"/>
    <w:rsid w:val="00812D74"/>
    <w:rsid w:val="00841D21"/>
    <w:rsid w:val="00873DF0"/>
    <w:rsid w:val="008758EA"/>
    <w:rsid w:val="0088128F"/>
    <w:rsid w:val="008A512D"/>
    <w:rsid w:val="008A792F"/>
    <w:rsid w:val="008E291F"/>
    <w:rsid w:val="008F3280"/>
    <w:rsid w:val="00915775"/>
    <w:rsid w:val="00917DB5"/>
    <w:rsid w:val="009B04B8"/>
    <w:rsid w:val="009B2D44"/>
    <w:rsid w:val="009C7BEF"/>
    <w:rsid w:val="009E5030"/>
    <w:rsid w:val="00A21948"/>
    <w:rsid w:val="00A80772"/>
    <w:rsid w:val="00A9295E"/>
    <w:rsid w:val="00A9710C"/>
    <w:rsid w:val="00AB5909"/>
    <w:rsid w:val="00AC28E7"/>
    <w:rsid w:val="00AE3E37"/>
    <w:rsid w:val="00B21A57"/>
    <w:rsid w:val="00B34C69"/>
    <w:rsid w:val="00B56152"/>
    <w:rsid w:val="00B66A99"/>
    <w:rsid w:val="00BF0F4C"/>
    <w:rsid w:val="00C05145"/>
    <w:rsid w:val="00C33602"/>
    <w:rsid w:val="00C41D41"/>
    <w:rsid w:val="00C84121"/>
    <w:rsid w:val="00CA4020"/>
    <w:rsid w:val="00CD6F55"/>
    <w:rsid w:val="00D7702E"/>
    <w:rsid w:val="00D97597"/>
    <w:rsid w:val="00DF0291"/>
    <w:rsid w:val="00E30830"/>
    <w:rsid w:val="00E332F5"/>
    <w:rsid w:val="00E53A68"/>
    <w:rsid w:val="00F10FEE"/>
    <w:rsid w:val="00F72EEA"/>
    <w:rsid w:val="00F84CAE"/>
    <w:rsid w:val="00FB2EC9"/>
    <w:rsid w:val="00FB5BBE"/>
    <w:rsid w:val="00FC4005"/>
    <w:rsid w:val="00FF7D78"/>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NormalWeb">
    <w:name w:val="Normal (Web)"/>
    <w:basedOn w:val="Normal"/>
    <w:uiPriority w:val="99"/>
    <w:semiHidden/>
    <w:unhideWhenUsed/>
    <w:rsid w:val="00AC28E7"/>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0C878F-247D-449F-9FC4-6BB8369F3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24</cp:revision>
  <cp:lastPrinted>2018-04-10T03:14:00Z</cp:lastPrinted>
  <dcterms:created xsi:type="dcterms:W3CDTF">2018-04-11T06:11:00Z</dcterms:created>
  <dcterms:modified xsi:type="dcterms:W3CDTF">2018-05-15T06:28:00Z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