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5167C3" w14:textId="77777777" w:rsidR="00BE4756" w:rsidRPr="00AC49C4" w:rsidRDefault="00BE4756" w:rsidP="00BE4756">
      <w:pPr>
        <w:spacing w:before="100" w:beforeAutospacing="1" w:after="100" w:afterAutospacing="1" w:line="360" w:lineRule="auto"/>
        <w:jc w:val="both"/>
        <w:outlineLvl w:val="2"/>
        <w:rPr>
          <w:rFonts w:ascii="Times New Roman" w:eastAsia="Times New Roman" w:hAnsi="Times New Roman" w:cs="Times New Roman"/>
          <w:b/>
          <w:bCs/>
          <w:sz w:val="19"/>
          <w:szCs w:val="19"/>
          <w:lang w:bidi="hi-IN"/>
        </w:rPr>
      </w:pPr>
      <w:r w:rsidRPr="00AC49C4">
        <w:rPr>
          <w:rFonts w:ascii="Times New Roman" w:eastAsia="Times New Roman" w:hAnsi="Times New Roman" w:cs="Times New Roman"/>
          <w:b/>
          <w:bCs/>
          <w:sz w:val="19"/>
          <w:szCs w:val="19"/>
          <w:lang w:bidi="bn-IN"/>
        </w:rPr>
        <w:t xml:space="preserve">Analysis of genetic diversity of HIV-1 </w:t>
      </w:r>
      <w:r w:rsidRPr="00AC49C4">
        <w:rPr>
          <w:rFonts w:ascii="Times New Roman" w:eastAsia="Times New Roman" w:hAnsi="Times New Roman" w:cs="Times New Roman"/>
          <w:b/>
          <w:bCs/>
          <w:i/>
          <w:iCs/>
          <w:sz w:val="19"/>
          <w:szCs w:val="19"/>
          <w:cs/>
          <w:lang w:bidi="hi-IN"/>
        </w:rPr>
        <w:t>n</w:t>
      </w:r>
      <w:proofErr w:type="spellStart"/>
      <w:r w:rsidRPr="00AC49C4">
        <w:rPr>
          <w:rFonts w:ascii="Times New Roman" w:eastAsia="Times New Roman" w:hAnsi="Times New Roman" w:cs="Times New Roman"/>
          <w:b/>
          <w:bCs/>
          <w:i/>
          <w:iCs/>
          <w:sz w:val="19"/>
          <w:szCs w:val="19"/>
          <w:lang w:bidi="bn-IN"/>
        </w:rPr>
        <w:t>ef</w:t>
      </w:r>
      <w:proofErr w:type="spellEnd"/>
      <w:r w:rsidRPr="00AC49C4">
        <w:rPr>
          <w:rFonts w:ascii="Times New Roman" w:eastAsia="Times New Roman" w:hAnsi="Times New Roman" w:cs="Times New Roman"/>
          <w:b/>
          <w:bCs/>
          <w:sz w:val="19"/>
          <w:szCs w:val="19"/>
          <w:lang w:bidi="bn-IN"/>
        </w:rPr>
        <w:t xml:space="preserve"> gene from individuals with </w:t>
      </w:r>
      <w:r w:rsidRPr="00AC49C4">
        <w:rPr>
          <w:rFonts w:ascii="Times New Roman" w:eastAsia="Times New Roman" w:hAnsi="Times New Roman" w:cs="Times New Roman"/>
          <w:b/>
          <w:bCs/>
          <w:sz w:val="19"/>
          <w:szCs w:val="19"/>
          <w:cs/>
          <w:lang w:bidi="hi-IN"/>
        </w:rPr>
        <w:t>HIV associated neurocognitive disorder (HAND)</w:t>
      </w:r>
    </w:p>
    <w:p w14:paraId="50068A6B" w14:textId="77777777" w:rsidR="00BE4756" w:rsidRPr="00AC49C4" w:rsidRDefault="00BE4756" w:rsidP="00BE4756">
      <w:pPr>
        <w:spacing w:before="100" w:beforeAutospacing="1" w:after="100" w:afterAutospacing="1" w:line="360" w:lineRule="auto"/>
        <w:jc w:val="both"/>
        <w:outlineLvl w:val="2"/>
        <w:rPr>
          <w:rFonts w:ascii="Times New Roman" w:eastAsia="Times New Roman" w:hAnsi="Times New Roman" w:cs="Times New Roman"/>
          <w:b/>
          <w:bCs/>
          <w:sz w:val="19"/>
          <w:szCs w:val="19"/>
          <w:lang w:bidi="bn-IN"/>
        </w:rPr>
      </w:pPr>
      <w:r w:rsidRPr="00AC49C4">
        <w:rPr>
          <w:rFonts w:ascii="Times New Roman" w:eastAsia="Times New Roman" w:hAnsi="Times New Roman" w:cs="Times New Roman"/>
          <w:b/>
          <w:bCs/>
          <w:sz w:val="19"/>
          <w:szCs w:val="19"/>
          <w:lang w:bidi="bn-IN"/>
        </w:rPr>
        <w:t xml:space="preserve">Sushama Jadhav, Vijay </w:t>
      </w:r>
      <w:proofErr w:type="spellStart"/>
      <w:r w:rsidRPr="00AC49C4">
        <w:rPr>
          <w:rFonts w:ascii="Times New Roman" w:eastAsia="Times New Roman" w:hAnsi="Times New Roman" w:cs="Times New Roman"/>
          <w:b/>
          <w:bCs/>
          <w:sz w:val="19"/>
          <w:szCs w:val="19"/>
          <w:lang w:bidi="bn-IN"/>
        </w:rPr>
        <w:t>Nema</w:t>
      </w:r>
      <w:proofErr w:type="spellEnd"/>
    </w:p>
    <w:p w14:paraId="25F8F7E6" w14:textId="77777777" w:rsidR="00BE4756" w:rsidRPr="00AC49C4" w:rsidRDefault="00BE4756" w:rsidP="00BE4756">
      <w:pPr>
        <w:spacing w:before="100" w:beforeAutospacing="1" w:after="100" w:afterAutospacing="1" w:line="360" w:lineRule="auto"/>
        <w:jc w:val="both"/>
        <w:outlineLvl w:val="2"/>
        <w:rPr>
          <w:rFonts w:ascii="Times New Roman" w:eastAsia="Times New Roman" w:hAnsi="Times New Roman" w:cs="Times New Roman"/>
          <w:b/>
          <w:bCs/>
          <w:sz w:val="19"/>
          <w:szCs w:val="19"/>
          <w:lang w:bidi="bn-IN"/>
        </w:rPr>
      </w:pPr>
      <w:r w:rsidRPr="00AC49C4">
        <w:rPr>
          <w:rFonts w:ascii="Times New Roman" w:eastAsia="Times New Roman" w:hAnsi="Times New Roman" w:cs="Times New Roman"/>
          <w:b/>
          <w:bCs/>
          <w:sz w:val="19"/>
          <w:szCs w:val="19"/>
          <w:lang w:bidi="bn-IN"/>
        </w:rPr>
        <w:t xml:space="preserve">National AIDS Research Institute, 73, G Block, MIDC, </w:t>
      </w:r>
      <w:proofErr w:type="spellStart"/>
      <w:r w:rsidRPr="00AC49C4">
        <w:rPr>
          <w:rFonts w:ascii="Times New Roman" w:eastAsia="Times New Roman" w:hAnsi="Times New Roman" w:cs="Times New Roman"/>
          <w:b/>
          <w:bCs/>
          <w:sz w:val="19"/>
          <w:szCs w:val="19"/>
          <w:lang w:bidi="bn-IN"/>
        </w:rPr>
        <w:t>Bhosari</w:t>
      </w:r>
      <w:proofErr w:type="spellEnd"/>
      <w:r w:rsidRPr="00AC49C4">
        <w:rPr>
          <w:rFonts w:ascii="Times New Roman" w:eastAsia="Times New Roman" w:hAnsi="Times New Roman" w:cs="Times New Roman"/>
          <w:b/>
          <w:bCs/>
          <w:sz w:val="19"/>
          <w:szCs w:val="19"/>
          <w:lang w:bidi="bn-IN"/>
        </w:rPr>
        <w:t>, Pune, Maharashtra, India</w:t>
      </w:r>
    </w:p>
    <w:p w14:paraId="65D6852F" w14:textId="77777777" w:rsidR="00BE4756" w:rsidRPr="00AC49C4" w:rsidRDefault="00BE4756" w:rsidP="00BE4756">
      <w:pPr>
        <w:spacing w:before="100" w:beforeAutospacing="1" w:after="100" w:afterAutospacing="1" w:line="360" w:lineRule="auto"/>
        <w:jc w:val="both"/>
        <w:outlineLvl w:val="2"/>
        <w:rPr>
          <w:rFonts w:ascii="Times New Roman" w:eastAsia="Times New Roman" w:hAnsi="Times New Roman" w:cs="Times New Roman"/>
          <w:b/>
          <w:bCs/>
          <w:sz w:val="19"/>
          <w:szCs w:val="19"/>
          <w:lang w:bidi="bn-IN"/>
        </w:rPr>
      </w:pPr>
      <w:r w:rsidRPr="00AC49C4">
        <w:rPr>
          <w:rFonts w:ascii="Times New Roman" w:eastAsia="Times New Roman" w:hAnsi="Times New Roman" w:cs="Times New Roman"/>
          <w:b/>
          <w:bCs/>
          <w:sz w:val="19"/>
          <w:szCs w:val="19"/>
          <w:lang w:bidi="bn-IN"/>
        </w:rPr>
        <w:t xml:space="preserve">Key words: HIV </w:t>
      </w:r>
      <w:proofErr w:type="spellStart"/>
      <w:r w:rsidRPr="00AC49C4">
        <w:rPr>
          <w:rFonts w:ascii="Times New Roman" w:eastAsia="Times New Roman" w:hAnsi="Times New Roman" w:cs="Times New Roman"/>
          <w:b/>
          <w:bCs/>
          <w:sz w:val="19"/>
          <w:szCs w:val="19"/>
          <w:lang w:bidi="bn-IN"/>
        </w:rPr>
        <w:t>nef</w:t>
      </w:r>
      <w:proofErr w:type="spellEnd"/>
      <w:r w:rsidRPr="00AC49C4">
        <w:rPr>
          <w:rFonts w:ascii="Times New Roman" w:eastAsia="Times New Roman" w:hAnsi="Times New Roman" w:cs="Times New Roman"/>
          <w:b/>
          <w:bCs/>
          <w:sz w:val="19"/>
          <w:szCs w:val="19"/>
          <w:lang w:bidi="bn-IN"/>
        </w:rPr>
        <w:t xml:space="preserve"> gene, HIV associated neurocognitive disorder</w:t>
      </w:r>
    </w:p>
    <w:p w14:paraId="37CB75B4" w14:textId="77777777" w:rsidR="00BE4756" w:rsidRPr="00AC49C4" w:rsidRDefault="00BE4756" w:rsidP="000F7177">
      <w:pPr>
        <w:spacing w:before="100" w:beforeAutospacing="1" w:after="100" w:afterAutospacing="1" w:line="360" w:lineRule="auto"/>
        <w:jc w:val="both"/>
        <w:rPr>
          <w:rFonts w:ascii="Times New Roman" w:eastAsia="Times New Roman" w:hAnsi="Times New Roman" w:cs="Times New Roman"/>
          <w:sz w:val="19"/>
          <w:szCs w:val="19"/>
          <w:lang w:bidi="bn-IN"/>
        </w:rPr>
      </w:pPr>
      <w:r w:rsidRPr="00AC49C4">
        <w:rPr>
          <w:rFonts w:ascii="Times New Roman" w:eastAsia="Times New Roman" w:hAnsi="Times New Roman" w:cs="Times New Roman"/>
          <w:sz w:val="19"/>
          <w:szCs w:val="19"/>
          <w:lang w:bidi="bn-IN"/>
        </w:rPr>
        <w:t>I.  Abstract:</w:t>
      </w:r>
    </w:p>
    <w:p w14:paraId="7A13C421" w14:textId="0DE80E4B" w:rsidR="000F7177" w:rsidRDefault="000F7177" w:rsidP="000F7177">
      <w:pPr>
        <w:spacing w:before="100" w:beforeAutospacing="1" w:after="100" w:afterAutospacing="1" w:line="360" w:lineRule="auto"/>
        <w:jc w:val="both"/>
        <w:rPr>
          <w:rFonts w:ascii="Times New Roman" w:eastAsia="Times New Roman" w:hAnsi="Times New Roman" w:cs="Times New Roman"/>
          <w:sz w:val="19"/>
          <w:szCs w:val="19"/>
          <w:lang w:bidi="bn-IN"/>
        </w:rPr>
      </w:pPr>
      <w:r w:rsidRPr="00AC49C4">
        <w:rPr>
          <w:rFonts w:ascii="Times New Roman" w:eastAsia="Times New Roman" w:hAnsi="Times New Roman" w:cs="Times New Roman"/>
          <w:sz w:val="19"/>
          <w:szCs w:val="19"/>
          <w:lang w:bidi="bn-IN"/>
        </w:rPr>
        <w:t xml:space="preserve">In this study HIV-1 </w:t>
      </w:r>
      <w:proofErr w:type="spellStart"/>
      <w:r w:rsidRPr="00AC49C4">
        <w:rPr>
          <w:rFonts w:ascii="Times New Roman" w:eastAsia="Times New Roman" w:hAnsi="Times New Roman" w:cs="Times New Roman"/>
          <w:i/>
          <w:sz w:val="19"/>
          <w:szCs w:val="19"/>
          <w:lang w:bidi="bn-IN"/>
        </w:rPr>
        <w:t>nef</w:t>
      </w:r>
      <w:proofErr w:type="spellEnd"/>
      <w:r w:rsidRPr="00AC49C4">
        <w:rPr>
          <w:rFonts w:ascii="Times New Roman" w:eastAsia="Times New Roman" w:hAnsi="Times New Roman" w:cs="Times New Roman"/>
          <w:i/>
          <w:sz w:val="19"/>
          <w:szCs w:val="19"/>
          <w:lang w:bidi="bn-IN"/>
        </w:rPr>
        <w:t xml:space="preserve"> </w:t>
      </w:r>
      <w:r w:rsidRPr="00AC49C4">
        <w:rPr>
          <w:rFonts w:ascii="Times New Roman" w:eastAsia="Times New Roman" w:hAnsi="Times New Roman" w:cs="Times New Roman"/>
          <w:sz w:val="19"/>
          <w:szCs w:val="19"/>
          <w:lang w:bidi="bn-IN"/>
        </w:rPr>
        <w:t xml:space="preserve">gene was amplified by polymerase chain reaction (PCR) from HIV-1 positive plasma samples from five unlinked study patients from each group of with and without HIV associated dementia based on IHDS Score (International HIV dementia scale).  HIV </w:t>
      </w:r>
      <w:proofErr w:type="spellStart"/>
      <w:r w:rsidRPr="00AC49C4">
        <w:rPr>
          <w:rFonts w:ascii="Times New Roman" w:eastAsia="Times New Roman" w:hAnsi="Times New Roman" w:cs="Times New Roman"/>
          <w:i/>
          <w:sz w:val="19"/>
          <w:szCs w:val="19"/>
          <w:lang w:bidi="bn-IN"/>
        </w:rPr>
        <w:t>nef</w:t>
      </w:r>
      <w:proofErr w:type="spellEnd"/>
      <w:r w:rsidRPr="00AC49C4">
        <w:rPr>
          <w:rFonts w:ascii="Times New Roman" w:eastAsia="Times New Roman" w:hAnsi="Times New Roman" w:cs="Times New Roman"/>
          <w:sz w:val="19"/>
          <w:szCs w:val="19"/>
          <w:lang w:bidi="bn-IN"/>
        </w:rPr>
        <w:t xml:space="preserve"> gene PCR products were purified and sequenced using Genetic analyzer.  These sequences were confirmed for their subtype analysis using HIV BLAST tool. HIV-1 </w:t>
      </w:r>
      <w:proofErr w:type="spellStart"/>
      <w:r w:rsidRPr="00AC49C4">
        <w:rPr>
          <w:rFonts w:ascii="Times New Roman" w:eastAsia="Times New Roman" w:hAnsi="Times New Roman" w:cs="Times New Roman"/>
          <w:i/>
          <w:sz w:val="19"/>
          <w:szCs w:val="19"/>
          <w:lang w:bidi="bn-IN"/>
        </w:rPr>
        <w:t>nef</w:t>
      </w:r>
      <w:proofErr w:type="spellEnd"/>
      <w:r w:rsidRPr="00AC49C4">
        <w:rPr>
          <w:rFonts w:ascii="Times New Roman" w:eastAsia="Times New Roman" w:hAnsi="Times New Roman" w:cs="Times New Roman"/>
          <w:i/>
          <w:sz w:val="19"/>
          <w:szCs w:val="19"/>
          <w:lang w:bidi="bn-IN"/>
        </w:rPr>
        <w:t xml:space="preserve"> </w:t>
      </w:r>
      <w:r w:rsidRPr="00AC49C4">
        <w:rPr>
          <w:rFonts w:ascii="Times New Roman" w:eastAsia="Times New Roman" w:hAnsi="Times New Roman" w:cs="Times New Roman"/>
          <w:sz w:val="19"/>
          <w:szCs w:val="19"/>
          <w:lang w:bidi="bn-IN"/>
        </w:rPr>
        <w:t xml:space="preserve">sequences were analyzed with </w:t>
      </w:r>
      <w:proofErr w:type="spellStart"/>
      <w:r w:rsidRPr="00AC49C4">
        <w:rPr>
          <w:rFonts w:ascii="Times New Roman" w:eastAsia="Times New Roman" w:hAnsi="Times New Roman" w:cs="Times New Roman"/>
          <w:sz w:val="19"/>
          <w:szCs w:val="19"/>
          <w:lang w:bidi="bn-IN"/>
        </w:rPr>
        <w:t>SeqScape</w:t>
      </w:r>
      <w:proofErr w:type="spellEnd"/>
      <w:r w:rsidRPr="00AC49C4">
        <w:rPr>
          <w:rFonts w:ascii="Times New Roman" w:eastAsia="Times New Roman" w:hAnsi="Times New Roman" w:cs="Times New Roman"/>
          <w:sz w:val="19"/>
          <w:szCs w:val="19"/>
          <w:lang w:bidi="bn-IN"/>
        </w:rPr>
        <w:t xml:space="preserve"> software to understand genetic diversity existing in HIV-1 </w:t>
      </w:r>
      <w:proofErr w:type="spellStart"/>
      <w:r w:rsidRPr="00AC49C4">
        <w:rPr>
          <w:rFonts w:ascii="Times New Roman" w:eastAsia="Times New Roman" w:hAnsi="Times New Roman" w:cs="Times New Roman"/>
          <w:i/>
          <w:sz w:val="19"/>
          <w:szCs w:val="19"/>
          <w:lang w:bidi="bn-IN"/>
        </w:rPr>
        <w:t>Nef</w:t>
      </w:r>
      <w:proofErr w:type="spellEnd"/>
      <w:r w:rsidRPr="00AC49C4">
        <w:rPr>
          <w:rFonts w:ascii="Times New Roman" w:eastAsia="Times New Roman" w:hAnsi="Times New Roman" w:cs="Times New Roman"/>
          <w:sz w:val="19"/>
          <w:szCs w:val="19"/>
          <w:lang w:bidi="bn-IN"/>
        </w:rPr>
        <w:t xml:space="preserve"> gene sequences. Blast analysis identified nine strains as HIV-1 subtype C and one as BC recombinant.  In </w:t>
      </w:r>
      <w:r w:rsidRPr="00AC49C4">
        <w:rPr>
          <w:rFonts w:ascii="Times New Roman" w:eastAsia="Times New Roman" w:hAnsi="Times New Roman" w:cs="Times New Roman"/>
          <w:sz w:val="19"/>
          <w:szCs w:val="19"/>
          <w:cs/>
          <w:lang w:bidi="hi-IN"/>
        </w:rPr>
        <w:t xml:space="preserve">first group with non-dementia (IHDS score &lt; 9.5), </w:t>
      </w:r>
      <w:r w:rsidRPr="00AC49C4">
        <w:rPr>
          <w:rFonts w:ascii="Times New Roman" w:eastAsia="Times New Roman" w:hAnsi="Times New Roman" w:cs="Times New Roman"/>
          <w:sz w:val="19"/>
          <w:szCs w:val="19"/>
          <w:lang w:bidi="bn-IN"/>
        </w:rPr>
        <w:t xml:space="preserve">there is a mixture of lysine (K) and arginine (R) at position 71 </w:t>
      </w:r>
      <w:r w:rsidRPr="00AC49C4">
        <w:rPr>
          <w:rFonts w:ascii="Times New Roman" w:eastAsia="Times New Roman" w:hAnsi="Times New Roman" w:cs="Times New Roman"/>
          <w:sz w:val="19"/>
          <w:szCs w:val="19"/>
          <w:cs/>
          <w:lang w:bidi="hi-IN"/>
        </w:rPr>
        <w:t xml:space="preserve">of nef gene of HIV-1 strains </w:t>
      </w:r>
      <w:r w:rsidRPr="00AC49C4">
        <w:rPr>
          <w:rFonts w:ascii="Times New Roman" w:eastAsia="Times New Roman" w:hAnsi="Times New Roman" w:cs="Times New Roman"/>
          <w:sz w:val="19"/>
          <w:szCs w:val="19"/>
          <w:lang w:bidi="bn-IN"/>
        </w:rPr>
        <w:t>while</w:t>
      </w:r>
      <w:r w:rsidRPr="00AC49C4">
        <w:rPr>
          <w:rFonts w:ascii="Times New Roman" w:eastAsia="Times New Roman" w:hAnsi="Times New Roman" w:cs="Times New Roman"/>
          <w:sz w:val="19"/>
          <w:szCs w:val="19"/>
          <w:cs/>
          <w:lang w:bidi="hi-IN"/>
        </w:rPr>
        <w:t xml:space="preserve"> in second group with dementia (IHDS score &gt; 9.5),</w:t>
      </w:r>
      <w:r w:rsidRPr="00AC49C4">
        <w:rPr>
          <w:rFonts w:ascii="Times New Roman" w:eastAsia="Times New Roman" w:hAnsi="Times New Roman" w:cs="Times New Roman"/>
          <w:sz w:val="19"/>
          <w:szCs w:val="19"/>
          <w:lang w:bidi="bn-IN"/>
        </w:rPr>
        <w:t xml:space="preserve"> there is a presence of Threonine (T) which is necessary for SH3 binding domain of </w:t>
      </w:r>
      <w:proofErr w:type="spellStart"/>
      <w:r w:rsidRPr="00AC49C4">
        <w:rPr>
          <w:rFonts w:ascii="Times New Roman" w:eastAsia="Times New Roman" w:hAnsi="Times New Roman" w:cs="Times New Roman"/>
          <w:sz w:val="19"/>
          <w:szCs w:val="19"/>
          <w:lang w:bidi="bn-IN"/>
        </w:rPr>
        <w:t>Src</w:t>
      </w:r>
      <w:proofErr w:type="spellEnd"/>
      <w:r w:rsidRPr="00AC49C4">
        <w:rPr>
          <w:rFonts w:ascii="Times New Roman" w:eastAsia="Times New Roman" w:hAnsi="Times New Roman" w:cs="Times New Roman"/>
          <w:sz w:val="19"/>
          <w:szCs w:val="19"/>
          <w:lang w:bidi="bn-IN"/>
        </w:rPr>
        <w:t xml:space="preserve"> tyrosine kinase and other signaling molecules.</w:t>
      </w:r>
      <w:r w:rsidRPr="00AC49C4">
        <w:rPr>
          <w:rFonts w:ascii="Times New Roman" w:eastAsia="Times New Roman" w:hAnsi="Times New Roman" w:cs="Times New Roman"/>
          <w:sz w:val="19"/>
          <w:szCs w:val="19"/>
          <w:cs/>
          <w:lang w:bidi="hi-IN"/>
        </w:rPr>
        <w:t>. This is</w:t>
      </w:r>
      <w:r w:rsidRPr="00AC49C4">
        <w:rPr>
          <w:rFonts w:ascii="Times New Roman" w:eastAsia="Times New Roman" w:hAnsi="Times New Roman" w:cs="Times New Roman"/>
          <w:sz w:val="19"/>
          <w:szCs w:val="19"/>
          <w:lang w:bidi="bn-IN"/>
        </w:rPr>
        <w:t xml:space="preserve"> considered as destabilizing signature position and has shown association in dementia patients.  Furthermore, highly conserved FPD amino acid at 122-124 position is exposed in the form of a loop and interacts with human </w:t>
      </w:r>
      <w:proofErr w:type="spellStart"/>
      <w:r w:rsidRPr="00AC49C4">
        <w:rPr>
          <w:rFonts w:ascii="Times New Roman" w:eastAsia="Times New Roman" w:hAnsi="Times New Roman" w:cs="Times New Roman"/>
          <w:sz w:val="19"/>
          <w:szCs w:val="19"/>
          <w:lang w:bidi="bn-IN"/>
        </w:rPr>
        <w:t>thioesterase</w:t>
      </w:r>
      <w:proofErr w:type="spellEnd"/>
      <w:r w:rsidRPr="00AC49C4">
        <w:rPr>
          <w:rFonts w:ascii="Times New Roman" w:eastAsia="Times New Roman" w:hAnsi="Times New Roman" w:cs="Times New Roman"/>
          <w:sz w:val="19"/>
          <w:szCs w:val="19"/>
          <w:lang w:bidi="bn-IN"/>
        </w:rPr>
        <w:t xml:space="preserve">, influencing </w:t>
      </w:r>
      <w:proofErr w:type="spellStart"/>
      <w:r w:rsidRPr="00AC49C4">
        <w:rPr>
          <w:rFonts w:ascii="Times New Roman" w:eastAsia="Times New Roman" w:hAnsi="Times New Roman" w:cs="Times New Roman"/>
          <w:sz w:val="19"/>
          <w:szCs w:val="19"/>
          <w:lang w:bidi="bn-IN"/>
        </w:rPr>
        <w:t>nef</w:t>
      </w:r>
      <w:proofErr w:type="spellEnd"/>
      <w:r w:rsidRPr="00AC49C4">
        <w:rPr>
          <w:rFonts w:ascii="Times New Roman" w:eastAsia="Times New Roman" w:hAnsi="Times New Roman" w:cs="Times New Roman"/>
          <w:sz w:val="19"/>
          <w:szCs w:val="19"/>
          <w:lang w:bidi="bn-IN"/>
        </w:rPr>
        <w:t xml:space="preserve"> mediated endocytosis and downregulation of CD4 and MHC1.  Additionally, P73, R78, D87, T118 amino acids are essential for downregulation of CD4 receptor and </w:t>
      </w:r>
      <w:r w:rsidRPr="00AC49C4">
        <w:rPr>
          <w:rFonts w:ascii="Times New Roman" w:eastAsia="Times New Roman" w:hAnsi="Times New Roman" w:cs="Times New Roman"/>
          <w:sz w:val="19"/>
          <w:szCs w:val="19"/>
          <w:cs/>
          <w:lang w:bidi="hi-IN"/>
        </w:rPr>
        <w:t>were</w:t>
      </w:r>
      <w:r w:rsidRPr="00AC49C4">
        <w:rPr>
          <w:rFonts w:ascii="Times New Roman" w:eastAsia="Times New Roman" w:hAnsi="Times New Roman" w:cs="Times New Roman"/>
          <w:sz w:val="19"/>
          <w:szCs w:val="19"/>
          <w:lang w:bidi="bn-IN"/>
        </w:rPr>
        <w:t xml:space="preserve"> conserved in both the groups. Thus, genetic variation in </w:t>
      </w:r>
      <w:proofErr w:type="spellStart"/>
      <w:r w:rsidRPr="00AC49C4">
        <w:rPr>
          <w:rFonts w:ascii="Times New Roman" w:eastAsia="Times New Roman" w:hAnsi="Times New Roman" w:cs="Times New Roman"/>
          <w:i/>
          <w:sz w:val="19"/>
          <w:szCs w:val="19"/>
          <w:lang w:bidi="bn-IN"/>
        </w:rPr>
        <w:t>nef</w:t>
      </w:r>
      <w:proofErr w:type="spellEnd"/>
      <w:r w:rsidRPr="00AC49C4">
        <w:rPr>
          <w:rFonts w:ascii="Times New Roman" w:eastAsia="Times New Roman" w:hAnsi="Times New Roman" w:cs="Times New Roman"/>
          <w:sz w:val="19"/>
          <w:szCs w:val="19"/>
          <w:lang w:bidi="bn-IN"/>
        </w:rPr>
        <w:t xml:space="preserve"> gene </w:t>
      </w:r>
      <w:r w:rsidRPr="00AC49C4">
        <w:rPr>
          <w:rFonts w:ascii="Times New Roman" w:eastAsia="Times New Roman" w:hAnsi="Times New Roman" w:cs="Times New Roman"/>
          <w:sz w:val="19"/>
          <w:szCs w:val="19"/>
          <w:cs/>
          <w:lang w:bidi="hi-IN"/>
        </w:rPr>
        <w:t xml:space="preserve">translating into the change of </w:t>
      </w:r>
      <w:r w:rsidRPr="00AC49C4">
        <w:rPr>
          <w:rFonts w:ascii="Times New Roman" w:eastAsia="Times New Roman" w:hAnsi="Times New Roman" w:cs="Times New Roman"/>
          <w:sz w:val="19"/>
          <w:szCs w:val="19"/>
          <w:lang w:bidi="bn-IN"/>
        </w:rPr>
        <w:t xml:space="preserve">functioning along with specific cellular counterparts are found to be </w:t>
      </w:r>
      <w:r w:rsidRPr="00AC49C4">
        <w:rPr>
          <w:rFonts w:ascii="Times New Roman" w:eastAsia="Times New Roman" w:hAnsi="Times New Roman" w:cs="Times New Roman"/>
          <w:sz w:val="19"/>
          <w:szCs w:val="19"/>
          <w:cs/>
          <w:lang w:bidi="hi-IN"/>
        </w:rPr>
        <w:t>t</w:t>
      </w:r>
      <w:r w:rsidRPr="00AC49C4">
        <w:rPr>
          <w:rFonts w:ascii="Times New Roman" w:eastAsia="Times New Roman" w:hAnsi="Times New Roman" w:cs="Times New Roman"/>
          <w:sz w:val="19"/>
          <w:szCs w:val="19"/>
          <w:lang w:bidi="bn-IN"/>
        </w:rPr>
        <w:t>he vital players in HAD development.</w:t>
      </w:r>
    </w:p>
    <w:p w14:paraId="1A790992" w14:textId="15C65B56" w:rsidR="00AC49C4" w:rsidRPr="00AC49C4" w:rsidRDefault="00AC49C4" w:rsidP="000F7177">
      <w:pPr>
        <w:spacing w:before="100" w:beforeAutospacing="1" w:after="100" w:afterAutospacing="1" w:line="360" w:lineRule="auto"/>
        <w:jc w:val="both"/>
        <w:rPr>
          <w:rFonts w:ascii="Times New Roman" w:eastAsia="Times New Roman" w:hAnsi="Times New Roman" w:cs="Times New Roman"/>
          <w:b/>
          <w:bCs/>
          <w:sz w:val="19"/>
          <w:szCs w:val="19"/>
          <w:lang w:bidi="bn-IN"/>
        </w:rPr>
      </w:pPr>
      <w:r w:rsidRPr="00AC49C4">
        <w:rPr>
          <w:rFonts w:ascii="Times New Roman" w:eastAsia="Times New Roman" w:hAnsi="Times New Roman" w:cs="Times New Roman"/>
          <w:b/>
          <w:bCs/>
          <w:sz w:val="19"/>
          <w:szCs w:val="19"/>
          <w:lang w:bidi="bn-IN"/>
        </w:rPr>
        <w:t>II.  References:</w:t>
      </w:r>
    </w:p>
    <w:p w14:paraId="75AAB0E1" w14:textId="12961843" w:rsidR="00AC49C4" w:rsidRDefault="00AC49C4" w:rsidP="00AC49C4">
      <w:pPr>
        <w:autoSpaceDE w:val="0"/>
        <w:autoSpaceDN w:val="0"/>
        <w:adjustRightInd w:val="0"/>
        <w:spacing w:after="0" w:line="240" w:lineRule="auto"/>
        <w:ind w:left="180" w:hanging="180"/>
        <w:rPr>
          <w:rFonts w:ascii="Times New Roman" w:eastAsiaTheme="minorHAnsi" w:hAnsi="Times New Roman" w:cs="Times New Roman"/>
          <w:sz w:val="19"/>
          <w:szCs w:val="19"/>
        </w:rPr>
      </w:pPr>
      <w:r>
        <w:rPr>
          <w:rFonts w:ascii="Times New Roman" w:eastAsia="Times New Roman" w:hAnsi="Times New Roman" w:cs="Times New Roman"/>
          <w:sz w:val="19"/>
          <w:szCs w:val="19"/>
          <w:lang w:bidi="bn-IN"/>
        </w:rPr>
        <w:t xml:space="preserve">1. </w:t>
      </w:r>
      <w:r w:rsidRPr="00AC49C4">
        <w:rPr>
          <w:rFonts w:ascii="Times New Roman" w:eastAsiaTheme="minorHAnsi" w:hAnsi="Times New Roman" w:cs="Times New Roman"/>
          <w:sz w:val="19"/>
          <w:szCs w:val="19"/>
        </w:rPr>
        <w:t xml:space="preserve">Human immunodeficiency virus type 1 </w:t>
      </w:r>
      <w:proofErr w:type="spellStart"/>
      <w:r w:rsidRPr="00AC49C4">
        <w:rPr>
          <w:rFonts w:ascii="Times New Roman" w:eastAsiaTheme="minorHAnsi" w:hAnsi="Times New Roman" w:cs="Times New Roman"/>
          <w:sz w:val="19"/>
          <w:szCs w:val="19"/>
        </w:rPr>
        <w:t>Nef</w:t>
      </w:r>
      <w:proofErr w:type="spellEnd"/>
      <w:r w:rsidRPr="00AC49C4">
        <w:rPr>
          <w:rFonts w:ascii="Times New Roman" w:eastAsiaTheme="minorHAnsi" w:hAnsi="Times New Roman" w:cs="Times New Roman"/>
          <w:sz w:val="19"/>
          <w:szCs w:val="19"/>
        </w:rPr>
        <w:t xml:space="preserve"> protein mediates neural cell</w:t>
      </w:r>
      <w:r>
        <w:rPr>
          <w:rFonts w:ascii="Times New Roman" w:eastAsiaTheme="minorHAnsi" w:hAnsi="Times New Roman" w:cs="Times New Roman"/>
          <w:sz w:val="19"/>
          <w:szCs w:val="19"/>
        </w:rPr>
        <w:t xml:space="preserve"> </w:t>
      </w:r>
      <w:r w:rsidRPr="00AC49C4">
        <w:rPr>
          <w:rFonts w:ascii="Times New Roman" w:eastAsiaTheme="minorHAnsi" w:hAnsi="Times New Roman" w:cs="Times New Roman"/>
          <w:sz w:val="19"/>
          <w:szCs w:val="19"/>
        </w:rPr>
        <w:t>death: a neurotoxic role for IP-10</w:t>
      </w:r>
      <w:r>
        <w:rPr>
          <w:rFonts w:ascii="Times New Roman" w:eastAsiaTheme="minorHAnsi" w:hAnsi="Times New Roman" w:cs="Times New Roman"/>
          <w:sz w:val="19"/>
          <w:szCs w:val="19"/>
        </w:rPr>
        <w:t xml:space="preserve">, </w:t>
      </w:r>
      <w:r w:rsidRPr="00AC49C4">
        <w:rPr>
          <w:rFonts w:ascii="Times New Roman" w:eastAsiaTheme="minorHAnsi" w:hAnsi="Times New Roman" w:cs="Times New Roman"/>
          <w:sz w:val="19"/>
          <w:szCs w:val="19"/>
        </w:rPr>
        <w:t xml:space="preserve">Guido van </w:t>
      </w:r>
      <w:r>
        <w:rPr>
          <w:rFonts w:ascii="Times New Roman" w:eastAsiaTheme="minorHAnsi" w:hAnsi="Times New Roman" w:cs="Times New Roman"/>
          <w:sz w:val="19"/>
          <w:szCs w:val="19"/>
        </w:rPr>
        <w:t xml:space="preserve">   </w:t>
      </w:r>
      <w:proofErr w:type="spellStart"/>
      <w:r w:rsidRPr="00AC49C4">
        <w:rPr>
          <w:rFonts w:ascii="Times New Roman" w:eastAsiaTheme="minorHAnsi" w:hAnsi="Times New Roman" w:cs="Times New Roman"/>
          <w:sz w:val="19"/>
          <w:szCs w:val="19"/>
        </w:rPr>
        <w:t>Marle</w:t>
      </w:r>
      <w:proofErr w:type="spellEnd"/>
      <w:r>
        <w:rPr>
          <w:rFonts w:ascii="Times New Roman" w:eastAsiaTheme="minorHAnsi" w:hAnsi="Times New Roman" w:cs="Times New Roman"/>
          <w:sz w:val="19"/>
          <w:szCs w:val="19"/>
        </w:rPr>
        <w:t xml:space="preserve"> et al</w:t>
      </w:r>
      <w:r w:rsidRPr="00AC49C4">
        <w:rPr>
          <w:rFonts w:ascii="Times New Roman" w:eastAsiaTheme="minorHAnsi" w:hAnsi="Times New Roman" w:cs="Times New Roman"/>
          <w:sz w:val="19"/>
          <w:szCs w:val="19"/>
        </w:rPr>
        <w:t xml:space="preserve">, </w:t>
      </w:r>
      <w:r w:rsidRPr="00AC49C4">
        <w:rPr>
          <w:rFonts w:ascii="Times New Roman" w:eastAsiaTheme="minorHAnsi" w:hAnsi="Times New Roman" w:cs="Times New Roman"/>
          <w:sz w:val="19"/>
          <w:szCs w:val="19"/>
        </w:rPr>
        <w:t>Virology 329 (2004) 302–318</w:t>
      </w:r>
      <w:r>
        <w:rPr>
          <w:rFonts w:ascii="Times New Roman" w:eastAsiaTheme="minorHAnsi" w:hAnsi="Times New Roman" w:cs="Times New Roman"/>
          <w:sz w:val="19"/>
          <w:szCs w:val="19"/>
        </w:rPr>
        <w:t>.</w:t>
      </w:r>
    </w:p>
    <w:p w14:paraId="232D81BB" w14:textId="23D6B009" w:rsidR="00AC49C4" w:rsidRDefault="00AC49C4" w:rsidP="00AC49C4">
      <w:pPr>
        <w:autoSpaceDE w:val="0"/>
        <w:autoSpaceDN w:val="0"/>
        <w:adjustRightInd w:val="0"/>
        <w:spacing w:after="0" w:line="240" w:lineRule="auto"/>
        <w:ind w:left="180" w:hanging="180"/>
        <w:rPr>
          <w:rFonts w:ascii="Times New Roman" w:eastAsiaTheme="minorHAnsi" w:hAnsi="Times New Roman" w:cs="Times New Roman"/>
          <w:sz w:val="19"/>
          <w:szCs w:val="19"/>
        </w:rPr>
      </w:pPr>
    </w:p>
    <w:p w14:paraId="7E2C1F95" w14:textId="052F2E27" w:rsidR="00AC49C4" w:rsidRPr="00AC49C4" w:rsidRDefault="00AC49C4" w:rsidP="00AC49C4">
      <w:pPr>
        <w:autoSpaceDE w:val="0"/>
        <w:autoSpaceDN w:val="0"/>
        <w:adjustRightInd w:val="0"/>
        <w:spacing w:after="0" w:line="240" w:lineRule="auto"/>
        <w:ind w:left="270" w:hanging="270"/>
        <w:rPr>
          <w:rFonts w:ascii="Times New Roman" w:eastAsia="Times New Roman" w:hAnsi="Times New Roman" w:cs="Times New Roman"/>
          <w:sz w:val="19"/>
          <w:szCs w:val="19"/>
          <w:lang w:bidi="bn-IN"/>
        </w:rPr>
      </w:pPr>
      <w:r>
        <w:rPr>
          <w:rFonts w:ascii="Times New Roman" w:eastAsiaTheme="minorHAnsi" w:hAnsi="Times New Roman" w:cs="Times New Roman"/>
          <w:sz w:val="19"/>
          <w:szCs w:val="19"/>
        </w:rPr>
        <w:t xml:space="preserve">2. </w:t>
      </w:r>
      <w:r w:rsidRPr="00AC49C4">
        <w:rPr>
          <w:rFonts w:ascii="Times New Roman" w:eastAsiaTheme="minorHAnsi" w:hAnsi="Times New Roman" w:cs="Times New Roman"/>
          <w:sz w:val="19"/>
          <w:szCs w:val="19"/>
        </w:rPr>
        <w:t xml:space="preserve">HIV-1 </w:t>
      </w:r>
      <w:proofErr w:type="spellStart"/>
      <w:r w:rsidRPr="00AC49C4">
        <w:rPr>
          <w:rFonts w:ascii="Times New Roman" w:eastAsiaTheme="minorHAnsi" w:hAnsi="Times New Roman" w:cs="Times New Roman"/>
          <w:sz w:val="19"/>
          <w:szCs w:val="19"/>
        </w:rPr>
        <w:t>Nef</w:t>
      </w:r>
      <w:proofErr w:type="spellEnd"/>
      <w:r w:rsidRPr="00AC49C4">
        <w:rPr>
          <w:rFonts w:ascii="Times New Roman" w:eastAsiaTheme="minorHAnsi" w:hAnsi="Times New Roman" w:cs="Times New Roman"/>
          <w:sz w:val="19"/>
          <w:szCs w:val="19"/>
        </w:rPr>
        <w:t xml:space="preserve"> in Macrophage-Mediated Disease Pathogenesis</w:t>
      </w:r>
      <w:r w:rsidRPr="00AC49C4">
        <w:rPr>
          <w:rFonts w:ascii="Times New Roman" w:eastAsiaTheme="minorHAnsi" w:hAnsi="Times New Roman" w:cs="Times New Roman"/>
          <w:sz w:val="19"/>
          <w:szCs w:val="19"/>
        </w:rPr>
        <w:t xml:space="preserve">, </w:t>
      </w:r>
      <w:r w:rsidRPr="00AC49C4">
        <w:rPr>
          <w:rFonts w:ascii="Times New Roman" w:eastAsiaTheme="minorHAnsi" w:hAnsi="Times New Roman" w:cs="Times New Roman"/>
          <w:sz w:val="19"/>
          <w:szCs w:val="19"/>
        </w:rPr>
        <w:t xml:space="preserve">Susanna L. </w:t>
      </w:r>
      <w:proofErr w:type="spellStart"/>
      <w:r w:rsidRPr="00AC49C4">
        <w:rPr>
          <w:rFonts w:ascii="Times New Roman" w:eastAsiaTheme="minorHAnsi" w:hAnsi="Times New Roman" w:cs="Times New Roman"/>
          <w:sz w:val="19"/>
          <w:szCs w:val="19"/>
        </w:rPr>
        <w:t>Lamers</w:t>
      </w:r>
      <w:proofErr w:type="spellEnd"/>
      <w:r w:rsidRPr="00AC49C4">
        <w:rPr>
          <w:rFonts w:ascii="Times New Roman" w:eastAsiaTheme="minorHAnsi" w:hAnsi="Times New Roman" w:cs="Times New Roman"/>
          <w:sz w:val="19"/>
          <w:szCs w:val="19"/>
        </w:rPr>
        <w:t xml:space="preserve"> et al, </w:t>
      </w:r>
      <w:r w:rsidRPr="00AC49C4">
        <w:rPr>
          <w:rFonts w:ascii="Times New Roman" w:eastAsiaTheme="minorHAnsi" w:hAnsi="Times New Roman" w:cs="Times New Roman"/>
          <w:sz w:val="19"/>
          <w:szCs w:val="19"/>
        </w:rPr>
        <w:t xml:space="preserve">Int Rev Immunol. 2012 </w:t>
      </w:r>
      <w:proofErr w:type="gramStart"/>
      <w:r w:rsidRPr="00AC49C4">
        <w:rPr>
          <w:rFonts w:ascii="Times New Roman" w:eastAsiaTheme="minorHAnsi" w:hAnsi="Times New Roman" w:cs="Times New Roman"/>
          <w:sz w:val="19"/>
          <w:szCs w:val="19"/>
        </w:rPr>
        <w:t xml:space="preserve">December </w:t>
      </w:r>
      <w:r>
        <w:rPr>
          <w:rFonts w:ascii="Times New Roman" w:eastAsiaTheme="minorHAnsi" w:hAnsi="Times New Roman" w:cs="Times New Roman"/>
          <w:sz w:val="19"/>
          <w:szCs w:val="19"/>
        </w:rPr>
        <w:t xml:space="preserve"> </w:t>
      </w:r>
      <w:r w:rsidRPr="00AC49C4">
        <w:rPr>
          <w:rFonts w:ascii="Times New Roman" w:eastAsiaTheme="minorHAnsi" w:hAnsi="Times New Roman" w:cs="Times New Roman"/>
          <w:sz w:val="19"/>
          <w:szCs w:val="19"/>
        </w:rPr>
        <w:t>;</w:t>
      </w:r>
      <w:proofErr w:type="gramEnd"/>
      <w:r w:rsidRPr="00AC49C4">
        <w:rPr>
          <w:rFonts w:ascii="Times New Roman" w:eastAsiaTheme="minorHAnsi" w:hAnsi="Times New Roman" w:cs="Times New Roman"/>
          <w:sz w:val="19"/>
          <w:szCs w:val="19"/>
        </w:rPr>
        <w:t xml:space="preserve"> 31(6): 432–450. doi:10.3109/08830185.2012.737073.</w:t>
      </w:r>
    </w:p>
    <w:p w14:paraId="1B9543E3" w14:textId="77777777" w:rsidR="00AC49C4" w:rsidRPr="00AC49C4" w:rsidRDefault="00AC49C4" w:rsidP="00AC49C4">
      <w:pPr>
        <w:spacing w:before="100" w:beforeAutospacing="1" w:after="100" w:afterAutospacing="1" w:line="360" w:lineRule="auto"/>
        <w:jc w:val="both"/>
        <w:rPr>
          <w:rFonts w:ascii="Times New Roman" w:eastAsia="Times New Roman" w:hAnsi="Times New Roman" w:cs="Times New Roman"/>
          <w:b/>
          <w:bCs/>
          <w:sz w:val="19"/>
          <w:szCs w:val="19"/>
          <w:lang w:bidi="bn-IN"/>
        </w:rPr>
      </w:pPr>
      <w:r w:rsidRPr="00AC49C4">
        <w:rPr>
          <w:rFonts w:ascii="Times New Roman" w:eastAsia="Times New Roman" w:hAnsi="Times New Roman" w:cs="Times New Roman"/>
          <w:b/>
          <w:bCs/>
          <w:sz w:val="19"/>
          <w:szCs w:val="19"/>
          <w:lang w:bidi="bn-IN"/>
        </w:rPr>
        <w:t xml:space="preserve">III. </w:t>
      </w:r>
      <w:r w:rsidRPr="00AC49C4">
        <w:rPr>
          <w:rFonts w:ascii="Times New Roman" w:eastAsia="Times New Roman" w:hAnsi="Times New Roman" w:cs="Times New Roman"/>
          <w:b/>
          <w:bCs/>
          <w:sz w:val="19"/>
          <w:szCs w:val="19"/>
          <w:lang w:bidi="bn-IN"/>
        </w:rPr>
        <w:t>Biography:</w:t>
      </w:r>
    </w:p>
    <w:p w14:paraId="395D4CD0" w14:textId="77777777" w:rsidR="00AC49C4" w:rsidRDefault="00AC49C4" w:rsidP="00AC49C4">
      <w:pPr>
        <w:spacing w:before="100" w:beforeAutospacing="1" w:after="100" w:afterAutospacing="1" w:line="360" w:lineRule="auto"/>
        <w:jc w:val="both"/>
        <w:rPr>
          <w:rFonts w:ascii="Times New Roman" w:eastAsia="Times New Roman" w:hAnsi="Times New Roman" w:cs="Times New Roman"/>
          <w:sz w:val="19"/>
          <w:szCs w:val="19"/>
          <w:lang w:bidi="bn-IN"/>
        </w:rPr>
      </w:pPr>
      <w:r>
        <w:rPr>
          <w:rFonts w:ascii="Times New Roman" w:eastAsia="Times New Roman" w:hAnsi="Times New Roman" w:cs="Times New Roman"/>
          <w:sz w:val="19"/>
          <w:szCs w:val="19"/>
          <w:lang w:bidi="bn-IN"/>
        </w:rPr>
        <w:t xml:space="preserve">Sushama Jadhav is pursuing her </w:t>
      </w:r>
      <w:r w:rsidRPr="00AC49C4">
        <w:rPr>
          <w:rFonts w:ascii="Times New Roman" w:eastAsia="Times New Roman" w:hAnsi="Times New Roman" w:cs="Times New Roman"/>
          <w:sz w:val="19"/>
          <w:szCs w:val="19"/>
          <w:lang w:bidi="bn-IN"/>
        </w:rPr>
        <w:t>Ph</w:t>
      </w:r>
      <w:r>
        <w:rPr>
          <w:rFonts w:ascii="Times New Roman" w:eastAsia="Times New Roman" w:hAnsi="Times New Roman" w:cs="Times New Roman"/>
          <w:sz w:val="19"/>
          <w:szCs w:val="19"/>
          <w:lang w:bidi="bn-IN"/>
        </w:rPr>
        <w:t>.</w:t>
      </w:r>
      <w:r w:rsidRPr="00AC49C4">
        <w:rPr>
          <w:rFonts w:ascii="Times New Roman" w:eastAsia="Times New Roman" w:hAnsi="Times New Roman" w:cs="Times New Roman"/>
          <w:sz w:val="19"/>
          <w:szCs w:val="19"/>
          <w:lang w:bidi="bn-IN"/>
        </w:rPr>
        <w:t>D</w:t>
      </w:r>
      <w:r>
        <w:rPr>
          <w:rFonts w:ascii="Times New Roman" w:eastAsia="Times New Roman" w:hAnsi="Times New Roman" w:cs="Times New Roman"/>
          <w:sz w:val="19"/>
          <w:szCs w:val="19"/>
          <w:lang w:bidi="bn-IN"/>
        </w:rPr>
        <w:t xml:space="preserve">. from Symbiosis International University, </w:t>
      </w:r>
      <w:proofErr w:type="spellStart"/>
      <w:r>
        <w:rPr>
          <w:rFonts w:ascii="Times New Roman" w:eastAsia="Times New Roman" w:hAnsi="Times New Roman" w:cs="Times New Roman"/>
          <w:sz w:val="19"/>
          <w:szCs w:val="19"/>
          <w:lang w:bidi="bn-IN"/>
        </w:rPr>
        <w:t>Lavale</w:t>
      </w:r>
      <w:proofErr w:type="spellEnd"/>
      <w:r>
        <w:rPr>
          <w:rFonts w:ascii="Times New Roman" w:eastAsia="Times New Roman" w:hAnsi="Times New Roman" w:cs="Times New Roman"/>
          <w:sz w:val="19"/>
          <w:szCs w:val="19"/>
          <w:lang w:bidi="bn-IN"/>
        </w:rPr>
        <w:t>, Pune and she is working in Molecular Biology Department of National AIDS Research Institute, Pune.  She has published 13 papers in reputed journals and has been serving public health by performing diagnostic tests of HIV infection.</w:t>
      </w:r>
    </w:p>
    <w:p w14:paraId="703D7D62" w14:textId="4B5890FE" w:rsidR="00AC49C4" w:rsidRPr="00AC49C4" w:rsidRDefault="00AC49C4" w:rsidP="00AC49C4">
      <w:pPr>
        <w:spacing w:before="100" w:beforeAutospacing="1" w:after="100" w:afterAutospacing="1" w:line="360" w:lineRule="auto"/>
        <w:jc w:val="both"/>
        <w:rPr>
          <w:rFonts w:ascii="Times New Roman" w:eastAsia="Times New Roman" w:hAnsi="Times New Roman" w:cs="Times New Roman"/>
          <w:b/>
          <w:bCs/>
          <w:sz w:val="19"/>
          <w:szCs w:val="19"/>
          <w:lang w:bidi="bn-IN"/>
        </w:rPr>
      </w:pPr>
      <w:r w:rsidRPr="00AC49C4">
        <w:rPr>
          <w:rFonts w:ascii="Times New Roman" w:eastAsia="Times New Roman" w:hAnsi="Times New Roman" w:cs="Times New Roman"/>
          <w:b/>
          <w:bCs/>
          <w:sz w:val="19"/>
          <w:szCs w:val="19"/>
          <w:lang w:bidi="bn-IN"/>
        </w:rPr>
        <w:t>I</w:t>
      </w:r>
      <w:r w:rsidRPr="00AC49C4">
        <w:rPr>
          <w:rFonts w:ascii="Times New Roman" w:eastAsia="Times New Roman" w:hAnsi="Times New Roman" w:cs="Times New Roman"/>
          <w:b/>
          <w:bCs/>
          <w:sz w:val="19"/>
          <w:szCs w:val="19"/>
          <w:lang w:bidi="bn-IN"/>
        </w:rPr>
        <w:t>V. Presenting author details</w:t>
      </w:r>
    </w:p>
    <w:p w14:paraId="02001489" w14:textId="06DB1216" w:rsidR="00AC49C4" w:rsidRPr="00AC49C4" w:rsidRDefault="00AC49C4" w:rsidP="00AC49C4">
      <w:pPr>
        <w:spacing w:before="100" w:beforeAutospacing="1" w:after="100" w:afterAutospacing="1" w:line="240" w:lineRule="auto"/>
        <w:jc w:val="both"/>
        <w:rPr>
          <w:rFonts w:ascii="Times New Roman" w:eastAsia="Times New Roman" w:hAnsi="Times New Roman" w:cs="Times New Roman"/>
          <w:sz w:val="19"/>
          <w:szCs w:val="19"/>
          <w:lang w:bidi="bn-IN"/>
        </w:rPr>
      </w:pPr>
      <w:r w:rsidRPr="00AC49C4">
        <w:rPr>
          <w:rFonts w:ascii="Times New Roman" w:eastAsia="Times New Roman" w:hAnsi="Times New Roman" w:cs="Times New Roman"/>
          <w:sz w:val="19"/>
          <w:szCs w:val="19"/>
          <w:lang w:bidi="bn-IN"/>
        </w:rPr>
        <w:t>Full Name:</w:t>
      </w:r>
      <w:r>
        <w:rPr>
          <w:rFonts w:ascii="Times New Roman" w:eastAsia="Times New Roman" w:hAnsi="Times New Roman" w:cs="Times New Roman"/>
          <w:sz w:val="19"/>
          <w:szCs w:val="19"/>
          <w:lang w:bidi="bn-IN"/>
        </w:rPr>
        <w:t xml:space="preserve"> Sushama Dhananjay Jadhav</w:t>
      </w:r>
    </w:p>
    <w:p w14:paraId="58209007" w14:textId="34DDD81F" w:rsidR="00AC49C4" w:rsidRPr="00AC49C4" w:rsidRDefault="00AC49C4" w:rsidP="00AC49C4">
      <w:pPr>
        <w:spacing w:before="100" w:beforeAutospacing="1" w:after="100" w:afterAutospacing="1" w:line="240" w:lineRule="auto"/>
        <w:jc w:val="both"/>
        <w:rPr>
          <w:rFonts w:ascii="Times New Roman" w:eastAsia="Times New Roman" w:hAnsi="Times New Roman" w:cs="Times New Roman"/>
          <w:sz w:val="19"/>
          <w:szCs w:val="19"/>
          <w:lang w:bidi="bn-IN"/>
        </w:rPr>
      </w:pPr>
      <w:r w:rsidRPr="00AC49C4">
        <w:rPr>
          <w:rFonts w:ascii="Times New Roman" w:eastAsia="Times New Roman" w:hAnsi="Times New Roman" w:cs="Times New Roman"/>
          <w:sz w:val="19"/>
          <w:szCs w:val="19"/>
          <w:lang w:bidi="bn-IN"/>
        </w:rPr>
        <w:lastRenderedPageBreak/>
        <w:t>Contact number:</w:t>
      </w:r>
      <w:r>
        <w:rPr>
          <w:rFonts w:ascii="Times New Roman" w:eastAsia="Times New Roman" w:hAnsi="Times New Roman" w:cs="Times New Roman"/>
          <w:sz w:val="19"/>
          <w:szCs w:val="19"/>
          <w:lang w:bidi="bn-IN"/>
        </w:rPr>
        <w:t xml:space="preserve"> 91-020-27331200, 9604854146</w:t>
      </w:r>
    </w:p>
    <w:p w14:paraId="74424897" w14:textId="1D2A436F" w:rsidR="00AC49C4" w:rsidRPr="00AC49C4" w:rsidRDefault="00AC49C4" w:rsidP="00AC49C4">
      <w:pPr>
        <w:spacing w:before="100" w:beforeAutospacing="1" w:after="100" w:afterAutospacing="1" w:line="240" w:lineRule="auto"/>
        <w:jc w:val="both"/>
        <w:rPr>
          <w:rFonts w:ascii="Times New Roman" w:eastAsia="Times New Roman" w:hAnsi="Times New Roman" w:cs="Times New Roman"/>
          <w:sz w:val="19"/>
          <w:szCs w:val="19"/>
          <w:lang w:bidi="bn-IN"/>
        </w:rPr>
      </w:pPr>
      <w:r w:rsidRPr="00AC49C4">
        <w:rPr>
          <w:rFonts w:ascii="Times New Roman" w:eastAsia="Times New Roman" w:hAnsi="Times New Roman" w:cs="Times New Roman"/>
          <w:sz w:val="19"/>
          <w:szCs w:val="19"/>
          <w:lang w:bidi="bn-IN"/>
        </w:rPr>
        <w:t>Twitter account:</w:t>
      </w:r>
      <w:r>
        <w:rPr>
          <w:rFonts w:ascii="Times New Roman" w:eastAsia="Times New Roman" w:hAnsi="Times New Roman" w:cs="Times New Roman"/>
          <w:sz w:val="19"/>
          <w:szCs w:val="19"/>
          <w:lang w:bidi="bn-IN"/>
        </w:rPr>
        <w:t xml:space="preserve"> NA</w:t>
      </w:r>
    </w:p>
    <w:p w14:paraId="2DE7B6DA" w14:textId="5F21B1D4" w:rsidR="00AC49C4" w:rsidRPr="00AC49C4" w:rsidRDefault="00AC49C4" w:rsidP="00AC49C4">
      <w:pPr>
        <w:spacing w:before="100" w:beforeAutospacing="1" w:after="100" w:afterAutospacing="1" w:line="240" w:lineRule="auto"/>
        <w:jc w:val="both"/>
        <w:rPr>
          <w:rFonts w:ascii="Times New Roman" w:eastAsia="Times New Roman" w:hAnsi="Times New Roman" w:cs="Times New Roman"/>
          <w:sz w:val="19"/>
          <w:szCs w:val="19"/>
          <w:lang w:bidi="bn-IN"/>
        </w:rPr>
      </w:pPr>
      <w:r w:rsidRPr="00AC49C4">
        <w:rPr>
          <w:rFonts w:ascii="Times New Roman" w:eastAsia="Times New Roman" w:hAnsi="Times New Roman" w:cs="Times New Roman"/>
          <w:sz w:val="19"/>
          <w:szCs w:val="19"/>
          <w:lang w:bidi="bn-IN"/>
        </w:rPr>
        <w:t>Linked In account:</w:t>
      </w:r>
      <w:r>
        <w:rPr>
          <w:rFonts w:ascii="Times New Roman" w:eastAsia="Times New Roman" w:hAnsi="Times New Roman" w:cs="Times New Roman"/>
          <w:sz w:val="19"/>
          <w:szCs w:val="19"/>
          <w:lang w:bidi="bn-IN"/>
        </w:rPr>
        <w:t xml:space="preserve"> NA</w:t>
      </w:r>
    </w:p>
    <w:p w14:paraId="2D5E958C" w14:textId="77777777" w:rsidR="00AC49C4" w:rsidRPr="00AC49C4" w:rsidRDefault="00AC49C4" w:rsidP="00AC49C4">
      <w:pPr>
        <w:spacing w:before="100" w:beforeAutospacing="1" w:after="100" w:afterAutospacing="1" w:line="240" w:lineRule="auto"/>
        <w:jc w:val="both"/>
        <w:rPr>
          <w:rFonts w:ascii="Times New Roman" w:eastAsia="Times New Roman" w:hAnsi="Times New Roman" w:cs="Times New Roman"/>
          <w:sz w:val="19"/>
          <w:szCs w:val="19"/>
          <w:lang w:bidi="bn-IN"/>
        </w:rPr>
      </w:pPr>
      <w:r w:rsidRPr="00AC49C4">
        <w:rPr>
          <w:rFonts w:ascii="Times New Roman" w:eastAsia="Times New Roman" w:hAnsi="Times New Roman" w:cs="Times New Roman"/>
          <w:sz w:val="19"/>
          <w:szCs w:val="19"/>
          <w:lang w:bidi="bn-IN"/>
        </w:rPr>
        <w:t>Session name/ number:</w:t>
      </w:r>
    </w:p>
    <w:p w14:paraId="23280E48" w14:textId="435D0E6C" w:rsidR="00AC49C4" w:rsidRPr="00AC49C4" w:rsidRDefault="00AC49C4" w:rsidP="00AC49C4">
      <w:pPr>
        <w:spacing w:before="100" w:beforeAutospacing="1" w:after="100" w:afterAutospacing="1" w:line="240" w:lineRule="auto"/>
        <w:jc w:val="both"/>
        <w:rPr>
          <w:rFonts w:ascii="Times New Roman" w:eastAsia="Times New Roman" w:hAnsi="Times New Roman" w:cs="Times New Roman"/>
          <w:sz w:val="19"/>
          <w:szCs w:val="19"/>
          <w:lang w:bidi="bn-IN"/>
        </w:rPr>
      </w:pPr>
      <w:r w:rsidRPr="00AC49C4">
        <w:rPr>
          <w:rFonts w:ascii="Times New Roman" w:eastAsia="Times New Roman" w:hAnsi="Times New Roman" w:cs="Times New Roman"/>
          <w:sz w:val="19"/>
          <w:szCs w:val="19"/>
          <w:lang w:bidi="bn-IN"/>
        </w:rPr>
        <w:t>Category: (Oral presentation/ Poster</w:t>
      </w:r>
      <w:r>
        <w:rPr>
          <w:rFonts w:ascii="Times New Roman" w:eastAsia="Times New Roman" w:hAnsi="Times New Roman" w:cs="Times New Roman"/>
          <w:sz w:val="19"/>
          <w:szCs w:val="19"/>
          <w:lang w:bidi="bn-IN"/>
        </w:rPr>
        <w:t xml:space="preserve"> </w:t>
      </w:r>
      <w:r w:rsidRPr="00AC49C4">
        <w:rPr>
          <w:rFonts w:ascii="Times New Roman" w:eastAsia="Times New Roman" w:hAnsi="Times New Roman" w:cs="Times New Roman"/>
          <w:sz w:val="19"/>
          <w:szCs w:val="19"/>
          <w:lang w:bidi="bn-IN"/>
        </w:rPr>
        <w:t>presentation)</w:t>
      </w:r>
    </w:p>
    <w:p w14:paraId="7D5853D5" w14:textId="32DDDEC8" w:rsidR="00AC49C4" w:rsidRPr="00AC49C4" w:rsidRDefault="00AC49C4" w:rsidP="00AC49C4">
      <w:pPr>
        <w:spacing w:before="100" w:beforeAutospacing="1" w:after="100" w:afterAutospacing="1" w:line="240" w:lineRule="auto"/>
        <w:jc w:val="both"/>
        <w:rPr>
          <w:rFonts w:ascii="Times New Roman" w:eastAsia="Times New Roman" w:hAnsi="Times New Roman" w:cs="Times New Roman"/>
          <w:sz w:val="19"/>
          <w:szCs w:val="19"/>
          <w:lang w:bidi="bn-IN"/>
        </w:rPr>
      </w:pPr>
      <w:r w:rsidRPr="00AC49C4">
        <w:rPr>
          <w:rFonts w:ascii="Times New Roman" w:eastAsia="Times New Roman" w:hAnsi="Times New Roman" w:cs="Times New Roman"/>
          <w:sz w:val="19"/>
          <w:szCs w:val="19"/>
          <w:lang w:bidi="bn-IN"/>
        </w:rPr>
        <w:t>Passport Number:</w:t>
      </w:r>
      <w:r>
        <w:rPr>
          <w:rFonts w:ascii="Times New Roman" w:eastAsia="Times New Roman" w:hAnsi="Times New Roman" w:cs="Times New Roman"/>
          <w:sz w:val="19"/>
          <w:szCs w:val="19"/>
          <w:lang w:bidi="bn-IN"/>
        </w:rPr>
        <w:t xml:space="preserve"> R9565553</w:t>
      </w:r>
      <w:bookmarkStart w:id="0" w:name="_GoBack"/>
      <w:bookmarkEnd w:id="0"/>
    </w:p>
    <w:p w14:paraId="63580FA3" w14:textId="77777777" w:rsidR="000F7177" w:rsidRPr="00AC49C4" w:rsidRDefault="000F7177" w:rsidP="000F7177">
      <w:pPr>
        <w:spacing w:before="100" w:beforeAutospacing="1" w:after="100" w:afterAutospacing="1" w:line="360" w:lineRule="auto"/>
        <w:jc w:val="both"/>
        <w:rPr>
          <w:rFonts w:ascii="Times New Roman" w:eastAsia="Times New Roman" w:hAnsi="Times New Roman" w:cs="Times New Roman"/>
          <w:sz w:val="19"/>
          <w:szCs w:val="19"/>
          <w:lang w:bidi="bn-IN"/>
        </w:rPr>
      </w:pPr>
    </w:p>
    <w:p w14:paraId="445CBE8D" w14:textId="77777777" w:rsidR="00544462" w:rsidRPr="00AC49C4" w:rsidRDefault="00AC49C4">
      <w:pPr>
        <w:rPr>
          <w:rFonts w:ascii="Times New Roman" w:hAnsi="Times New Roman" w:cs="Times New Roman"/>
          <w:sz w:val="19"/>
          <w:szCs w:val="19"/>
        </w:rPr>
      </w:pPr>
    </w:p>
    <w:sectPr w:rsidR="00544462" w:rsidRPr="00AC49C4" w:rsidSect="00C442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177"/>
    <w:rsid w:val="000F7177"/>
    <w:rsid w:val="001F4258"/>
    <w:rsid w:val="00AC49C4"/>
    <w:rsid w:val="00BE4756"/>
    <w:rsid w:val="00E16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1C94E"/>
  <w15:chartTrackingRefBased/>
  <w15:docId w15:val="{195780AE-6352-4B28-95AD-5E2F3E8AF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177"/>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47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Sushma jadhav</dc:creator>
  <cp:keywords/>
  <dc:description/>
  <cp:lastModifiedBy>Sushama</cp:lastModifiedBy>
  <cp:revision>2</cp:revision>
  <dcterms:created xsi:type="dcterms:W3CDTF">2019-08-14T15:49:00Z</dcterms:created>
  <dcterms:modified xsi:type="dcterms:W3CDTF">2019-08-14T15:49:00Z</dcterms:modified>
</cp:coreProperties>
</file>