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5C8D" w:rsidRPr="00095C8D" w:rsidRDefault="00095C8D" w:rsidP="00095C8D">
      <w:pPr>
        <w:pStyle w:val="Heading1"/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b/>
          <w:color w:val="auto"/>
        </w:rPr>
      </w:pPr>
      <w:r w:rsidRPr="00095C8D">
        <w:rPr>
          <w:rFonts w:ascii="Times New Roman" w:hAnsi="Times New Roman" w:cs="Times New Roman"/>
          <w:b/>
          <w:color w:val="auto"/>
        </w:rPr>
        <w:t>Abstract</w:t>
      </w:r>
    </w:p>
    <w:p w:rsidR="00095C8D" w:rsidRPr="00095C8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t>Background:</w:t>
      </w:r>
      <w:r w:rsidRPr="00095C8D">
        <w:rPr>
          <w:rFonts w:ascii="Times New Roman" w:hAnsi="Times New Roman" w:cs="Times New Roman"/>
          <w:sz w:val="24"/>
          <w:szCs w:val="24"/>
        </w:rPr>
        <w:t xml:space="preserve"> Adherence to antiretroviral therapy is a major predictor of the succ</w:t>
      </w:r>
      <w:r w:rsidRPr="00095C8D">
        <w:rPr>
          <w:rFonts w:ascii="Times New Roman" w:hAnsi="Times New Roman" w:cs="Times New Roman"/>
          <w:sz w:val="24"/>
          <w:szCs w:val="24"/>
        </w:rPr>
        <w:t xml:space="preserve">ess of HIV/AIDS treatment. Good </w:t>
      </w:r>
      <w:r w:rsidRPr="00095C8D">
        <w:rPr>
          <w:rFonts w:ascii="Times New Roman" w:hAnsi="Times New Roman" w:cs="Times New Roman"/>
          <w:sz w:val="24"/>
          <w:szCs w:val="24"/>
        </w:rPr>
        <w:t>adherence to antiretroviral therapy is necessary to achieve the best virology response, lower the risk o</w:t>
      </w:r>
      <w:r w:rsidRPr="00095C8D">
        <w:rPr>
          <w:rFonts w:ascii="Times New Roman" w:hAnsi="Times New Roman" w:cs="Times New Roman"/>
          <w:sz w:val="24"/>
          <w:szCs w:val="24"/>
        </w:rPr>
        <w:t>f drug resistance and</w:t>
      </w:r>
      <w:r w:rsidRPr="00095C8D">
        <w:rPr>
          <w:rFonts w:ascii="Times New Roman" w:hAnsi="Times New Roman" w:cs="Times New Roman"/>
          <w:sz w:val="24"/>
          <w:szCs w:val="24"/>
        </w:rPr>
        <w:t xml:space="preserve"> reduce morbidity and mortality.</w:t>
      </w:r>
    </w:p>
    <w:p w:rsidR="00095C8D" w:rsidRPr="00095C8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t>Objective:</w:t>
      </w:r>
      <w:r w:rsidRPr="00095C8D">
        <w:rPr>
          <w:rFonts w:ascii="Times New Roman" w:hAnsi="Times New Roman" w:cs="Times New Roman"/>
          <w:sz w:val="24"/>
          <w:szCs w:val="24"/>
        </w:rPr>
        <w:t xml:space="preserve"> To determine adherence rate to antiretroviral therapy and identi</w:t>
      </w:r>
      <w:r w:rsidRPr="00095C8D">
        <w:rPr>
          <w:rFonts w:ascii="Times New Roman" w:hAnsi="Times New Roman" w:cs="Times New Roman"/>
          <w:sz w:val="24"/>
          <w:szCs w:val="24"/>
        </w:rPr>
        <w:t xml:space="preserve">fy associated factors among HIV </w:t>
      </w:r>
      <w:r w:rsidRPr="00095C8D">
        <w:rPr>
          <w:rFonts w:ascii="Times New Roman" w:hAnsi="Times New Roman" w:cs="Times New Roman"/>
          <w:sz w:val="24"/>
          <w:szCs w:val="24"/>
        </w:rPr>
        <w:t>infected patients accessing ART at Nigist Eleni Mohammed Memorial General Hospital, Hosanna; Southern Ethiopia.</w:t>
      </w:r>
    </w:p>
    <w:p w:rsidR="00095C8D" w:rsidRPr="00095C8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t>Method:</w:t>
      </w:r>
      <w:r w:rsidRPr="00095C8D">
        <w:rPr>
          <w:rFonts w:ascii="Times New Roman" w:hAnsi="Times New Roman" w:cs="Times New Roman"/>
          <w:sz w:val="24"/>
          <w:szCs w:val="24"/>
        </w:rPr>
        <w:t xml:space="preserve"> We performed a cross-sectional study involving two hundred sixty-five ad</w:t>
      </w:r>
      <w:r w:rsidRPr="00095C8D">
        <w:rPr>
          <w:rFonts w:ascii="Times New Roman" w:hAnsi="Times New Roman" w:cs="Times New Roman"/>
          <w:sz w:val="24"/>
          <w:szCs w:val="24"/>
        </w:rPr>
        <w:t xml:space="preserve">ult patients on anti-retroviral </w:t>
      </w:r>
      <w:r w:rsidRPr="00095C8D">
        <w:rPr>
          <w:rFonts w:ascii="Times New Roman" w:hAnsi="Times New Roman" w:cs="Times New Roman"/>
          <w:sz w:val="24"/>
          <w:szCs w:val="24"/>
        </w:rPr>
        <w:t>therapy at Nigist Eleni Mohammed Memorial General Hospital from March to April 20</w:t>
      </w:r>
      <w:r w:rsidRPr="00095C8D">
        <w:rPr>
          <w:rFonts w:ascii="Times New Roman" w:hAnsi="Times New Roman" w:cs="Times New Roman"/>
          <w:sz w:val="24"/>
          <w:szCs w:val="24"/>
        </w:rPr>
        <w:t xml:space="preserve">15. Data were extracted by face </w:t>
      </w:r>
      <w:r w:rsidRPr="00095C8D">
        <w:rPr>
          <w:rFonts w:ascii="Times New Roman" w:hAnsi="Times New Roman" w:cs="Times New Roman"/>
          <w:sz w:val="24"/>
          <w:szCs w:val="24"/>
        </w:rPr>
        <w:t>to face exit-interview of the patient and reviewing they are respective follow-up record</w:t>
      </w:r>
      <w:r w:rsidRPr="00095C8D">
        <w:rPr>
          <w:rFonts w:ascii="Times New Roman" w:hAnsi="Times New Roman" w:cs="Times New Roman"/>
          <w:sz w:val="24"/>
          <w:szCs w:val="24"/>
        </w:rPr>
        <w:t xml:space="preserve"> using structured questionnaire </w:t>
      </w:r>
      <w:r w:rsidRPr="00095C8D">
        <w:rPr>
          <w:rFonts w:ascii="Times New Roman" w:hAnsi="Times New Roman" w:cs="Times New Roman"/>
          <w:sz w:val="24"/>
          <w:szCs w:val="24"/>
        </w:rPr>
        <w:t>and checklist respectively Data were analyzed using Statistical Package for Social Sc</w:t>
      </w:r>
      <w:r w:rsidRPr="00095C8D">
        <w:rPr>
          <w:rFonts w:ascii="Times New Roman" w:hAnsi="Times New Roman" w:cs="Times New Roman"/>
          <w:sz w:val="24"/>
          <w:szCs w:val="24"/>
        </w:rPr>
        <w:t xml:space="preserve">ience (SPSS) for window version </w:t>
      </w:r>
      <w:r w:rsidRPr="00095C8D">
        <w:rPr>
          <w:rFonts w:ascii="Times New Roman" w:hAnsi="Times New Roman" w:cs="Times New Roman"/>
          <w:sz w:val="24"/>
          <w:szCs w:val="24"/>
        </w:rPr>
        <w:t>20.0 software. Predictors of adherence were identified using multivariable logistic r</w:t>
      </w:r>
      <w:r w:rsidRPr="00095C8D">
        <w:rPr>
          <w:rFonts w:ascii="Times New Roman" w:hAnsi="Times New Roman" w:cs="Times New Roman"/>
          <w:sz w:val="24"/>
          <w:szCs w:val="24"/>
        </w:rPr>
        <w:t xml:space="preserve">egression model. A p-value less </w:t>
      </w:r>
      <w:r w:rsidRPr="00095C8D">
        <w:rPr>
          <w:rFonts w:ascii="Times New Roman" w:hAnsi="Times New Roman" w:cs="Times New Roman"/>
          <w:sz w:val="24"/>
          <w:szCs w:val="24"/>
        </w:rPr>
        <w:t>than 0.05 were considered to be statistically significant. Finally, the results were presented by text, tables, and chart.</w:t>
      </w:r>
    </w:p>
    <w:p w:rsidR="00095C8D" w:rsidRPr="00095C8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t>Results:</w:t>
      </w:r>
      <w:r w:rsidRPr="00095C8D">
        <w:rPr>
          <w:rFonts w:ascii="Times New Roman" w:hAnsi="Times New Roman" w:cs="Times New Roman"/>
          <w:sz w:val="24"/>
          <w:szCs w:val="24"/>
        </w:rPr>
        <w:t xml:space="preserve"> We studied 265 patients and response rate was 99.6%. 149 (56%) </w:t>
      </w:r>
      <w:r w:rsidRPr="00095C8D">
        <w:rPr>
          <w:rFonts w:ascii="Times New Roman" w:hAnsi="Times New Roman" w:cs="Times New Roman"/>
          <w:sz w:val="24"/>
          <w:szCs w:val="24"/>
        </w:rPr>
        <w:t xml:space="preserve">respondents were adhered in the </w:t>
      </w:r>
      <w:r w:rsidRPr="00095C8D">
        <w:rPr>
          <w:rFonts w:ascii="Times New Roman" w:hAnsi="Times New Roman" w:cs="Times New Roman"/>
          <w:sz w:val="24"/>
          <w:szCs w:val="24"/>
        </w:rPr>
        <w:t xml:space="preserve">week prior to interview. Disclosing ART use [AOR=2.48 (1.28, 4.79)], no substance </w:t>
      </w:r>
      <w:r w:rsidRPr="00095C8D">
        <w:rPr>
          <w:rFonts w:ascii="Times New Roman" w:hAnsi="Times New Roman" w:cs="Times New Roman"/>
          <w:sz w:val="24"/>
          <w:szCs w:val="24"/>
        </w:rPr>
        <w:t xml:space="preserve">abuse [AOR=8.01 (2.15, 29.84)], </w:t>
      </w:r>
      <w:r w:rsidRPr="00095C8D">
        <w:rPr>
          <w:rFonts w:ascii="Times New Roman" w:hAnsi="Times New Roman" w:cs="Times New Roman"/>
          <w:sz w:val="24"/>
          <w:szCs w:val="24"/>
        </w:rPr>
        <w:t>being married [AOR=2.35 (1.10, 5.04)], medication schedule fit daily activity [AOR=5.05</w:t>
      </w:r>
      <w:r w:rsidRPr="00095C8D">
        <w:rPr>
          <w:rFonts w:ascii="Times New Roman" w:hAnsi="Times New Roman" w:cs="Times New Roman"/>
          <w:sz w:val="24"/>
          <w:szCs w:val="24"/>
        </w:rPr>
        <w:t xml:space="preserve"> (1.79, 14.21)], following </w:t>
      </w:r>
      <w:r w:rsidRPr="00095C8D">
        <w:rPr>
          <w:rFonts w:ascii="Times New Roman" w:hAnsi="Times New Roman" w:cs="Times New Roman"/>
          <w:sz w:val="24"/>
          <w:szCs w:val="24"/>
        </w:rPr>
        <w:t>specific medication schedule [AOR=2.41 (1.11, 5.24)], absence of side-effects [AOR=3</w:t>
      </w:r>
      <w:r w:rsidRPr="00095C8D">
        <w:rPr>
          <w:rFonts w:ascii="Times New Roman" w:hAnsi="Times New Roman" w:cs="Times New Roman"/>
          <w:sz w:val="24"/>
          <w:szCs w:val="24"/>
        </w:rPr>
        <w:t xml:space="preserve">.89 (2.11, 7.19), having access </w:t>
      </w:r>
      <w:r w:rsidRPr="00095C8D">
        <w:rPr>
          <w:rFonts w:ascii="Times New Roman" w:hAnsi="Times New Roman" w:cs="Times New Roman"/>
          <w:sz w:val="24"/>
          <w:szCs w:val="24"/>
        </w:rPr>
        <w:t>to health center [AOR=2.13 (1.18, 3.86)] were independent predictor of adherence. Forgetfulness and being busy we</w:t>
      </w:r>
      <w:r w:rsidRPr="00095C8D">
        <w:rPr>
          <w:rFonts w:ascii="Times New Roman" w:hAnsi="Times New Roman" w:cs="Times New Roman"/>
          <w:sz w:val="24"/>
          <w:szCs w:val="24"/>
        </w:rPr>
        <w:t xml:space="preserve">re </w:t>
      </w:r>
      <w:r w:rsidRPr="00095C8D">
        <w:rPr>
          <w:rFonts w:ascii="Times New Roman" w:hAnsi="Times New Roman" w:cs="Times New Roman"/>
          <w:sz w:val="24"/>
          <w:szCs w:val="24"/>
        </w:rPr>
        <w:t>the most common reasons for missing doses.</w:t>
      </w:r>
    </w:p>
    <w:p w:rsidR="00E25F4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lastRenderedPageBreak/>
        <w:t>Conclusion:</w:t>
      </w:r>
      <w:r w:rsidRPr="00095C8D">
        <w:rPr>
          <w:rFonts w:ascii="Times New Roman" w:hAnsi="Times New Roman" w:cs="Times New Roman"/>
          <w:sz w:val="24"/>
          <w:szCs w:val="24"/>
        </w:rPr>
        <w:t xml:space="preserve"> The ART adherence level was relatively low. Appropriate adherenc</w:t>
      </w:r>
      <w:r w:rsidRPr="00095C8D">
        <w:rPr>
          <w:rFonts w:ascii="Times New Roman" w:hAnsi="Times New Roman" w:cs="Times New Roman"/>
          <w:sz w:val="24"/>
          <w:szCs w:val="24"/>
        </w:rPr>
        <w:t xml:space="preserve">e-enhancing strategies targeted </w:t>
      </w:r>
      <w:r w:rsidRPr="00095C8D">
        <w:rPr>
          <w:rFonts w:ascii="Times New Roman" w:hAnsi="Times New Roman" w:cs="Times New Roman"/>
          <w:sz w:val="24"/>
          <w:szCs w:val="24"/>
        </w:rPr>
        <w:t>at creating awareness on the side effect, substance use, disclosure status and medication</w:t>
      </w:r>
      <w:r w:rsidRPr="00095C8D">
        <w:rPr>
          <w:rFonts w:ascii="Times New Roman" w:hAnsi="Times New Roman" w:cs="Times New Roman"/>
          <w:sz w:val="24"/>
          <w:szCs w:val="24"/>
        </w:rPr>
        <w:t xml:space="preserve"> fitness with daily activity is </w:t>
      </w:r>
      <w:r w:rsidRPr="00095C8D">
        <w:rPr>
          <w:rFonts w:ascii="Times New Roman" w:hAnsi="Times New Roman" w:cs="Times New Roman"/>
          <w:sz w:val="24"/>
          <w:szCs w:val="24"/>
        </w:rPr>
        <w:t>strongly recommended.</w:t>
      </w:r>
    </w:p>
    <w:p w:rsidR="00095C8D" w:rsidRPr="00095C8D" w:rsidRDefault="00095C8D" w:rsidP="00095C8D">
      <w:pPr>
        <w:spacing w:before="120" w:after="120" w:line="480" w:lineRule="auto"/>
        <w:ind w:left="144" w:right="144"/>
        <w:jc w:val="both"/>
        <w:rPr>
          <w:rFonts w:ascii="Times New Roman" w:hAnsi="Times New Roman" w:cs="Times New Roman"/>
          <w:sz w:val="24"/>
          <w:szCs w:val="24"/>
        </w:rPr>
      </w:pPr>
      <w:r w:rsidRPr="00095C8D">
        <w:rPr>
          <w:rFonts w:ascii="Times New Roman" w:hAnsi="Times New Roman" w:cs="Times New Roman"/>
          <w:b/>
          <w:sz w:val="24"/>
          <w:szCs w:val="24"/>
        </w:rPr>
        <w:t>Key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95C8D">
        <w:rPr>
          <w:rFonts w:ascii="Times New Roman" w:hAnsi="Times New Roman" w:cs="Times New Roman"/>
          <w:b/>
          <w:sz w:val="24"/>
          <w:szCs w:val="24"/>
        </w:rPr>
        <w:t>words:</w:t>
      </w:r>
      <w:r w:rsidRPr="00095C8D">
        <w:rPr>
          <w:rFonts w:ascii="Times New Roman" w:hAnsi="Times New Roman" w:cs="Times New Roman"/>
          <w:sz w:val="24"/>
          <w:szCs w:val="24"/>
        </w:rPr>
        <w:t xml:space="preserve"> HAART; Adherence; Predictors; S</w:t>
      </w:r>
      <w:bookmarkStart w:id="0" w:name="_GoBack"/>
      <w:bookmarkEnd w:id="0"/>
      <w:r w:rsidRPr="00095C8D">
        <w:rPr>
          <w:rFonts w:ascii="Times New Roman" w:hAnsi="Times New Roman" w:cs="Times New Roman"/>
          <w:sz w:val="24"/>
          <w:szCs w:val="24"/>
        </w:rPr>
        <w:t>ubstance use; Ethiopia</w:t>
      </w:r>
    </w:p>
    <w:sectPr w:rsidR="00095C8D" w:rsidRPr="00095C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C8D"/>
    <w:rsid w:val="00095C8D"/>
    <w:rsid w:val="00E25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A5760C-DA38-414E-BA83-9419FAB9B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5C8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C8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316</Words>
  <Characters>1807</Characters>
  <Application>Microsoft Office Word</Application>
  <DocSecurity>0</DocSecurity>
  <Lines>15</Lines>
  <Paragraphs>4</Paragraphs>
  <ScaleCrop>false</ScaleCrop>
  <Company>home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ismail - [2010]</dc:creator>
  <cp:keywords/>
  <dc:description/>
  <cp:lastModifiedBy>ismail - [2010]</cp:lastModifiedBy>
  <cp:revision>1</cp:revision>
  <dcterms:created xsi:type="dcterms:W3CDTF">2019-01-05T13:24:00Z</dcterms:created>
  <dcterms:modified xsi:type="dcterms:W3CDTF">2019-01-05T13:28:00Z</dcterms:modified>
</cp:coreProperties>
</file>