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C9AC3A" w14:textId="14B01653" w:rsidR="00AE3E37" w:rsidRPr="007A041D" w:rsidRDefault="007A041D" w:rsidP="007A041D">
      <w:pPr>
        <w:pStyle w:val="Ttulo1"/>
        <w:spacing w:before="170"/>
        <w:ind w:left="0"/>
        <w:rPr>
          <w:color w:val="337AB7"/>
        </w:rPr>
      </w:pPr>
      <w:r w:rsidRPr="007A041D">
        <w:rPr>
          <w:color w:val="337AB7"/>
        </w:rPr>
        <w:t>Machine Learning Applications in Mechanical Engineering</w:t>
      </w:r>
    </w:p>
    <w:p w14:paraId="5EE0EFC1" w14:textId="41A791CA" w:rsidR="005973B9" w:rsidRDefault="007A041D" w:rsidP="005973B9">
      <w:pPr>
        <w:pStyle w:val="Textoindependiente"/>
        <w:spacing w:before="73" w:line="198" w:lineRule="exact"/>
        <w:ind w:left="100" w:right="5987"/>
        <w:rPr>
          <w:rFonts w:ascii="Arial"/>
        </w:rPr>
      </w:pPr>
      <w:r>
        <w:rPr>
          <w:rFonts w:ascii="Arial"/>
        </w:rPr>
        <w:t>Camilo Andres Manrique Escobar</w:t>
      </w:r>
      <w:r w:rsidR="005973B9">
        <w:rPr>
          <w:rFonts w:ascii="Arial"/>
        </w:rPr>
        <w:t xml:space="preserve">, </w:t>
      </w:r>
      <w:r>
        <w:rPr>
          <w:rFonts w:ascii="Arial"/>
        </w:rPr>
        <w:t>MSc</w:t>
      </w:r>
      <w:r w:rsidR="005973B9">
        <w:rPr>
          <w:rFonts w:ascii="Arial"/>
        </w:rPr>
        <w:t xml:space="preserve">, </w:t>
      </w:r>
      <w:r>
        <w:rPr>
          <w:rFonts w:ascii="Arial"/>
        </w:rPr>
        <w:t>University of Salerno</w:t>
      </w:r>
      <w:r w:rsidR="005973B9">
        <w:rPr>
          <w:rFonts w:ascii="Arial"/>
        </w:rPr>
        <w:t xml:space="preserve">, </w:t>
      </w:r>
      <w:r>
        <w:rPr>
          <w:rFonts w:ascii="Arial"/>
        </w:rPr>
        <w:t>Italy</w:t>
      </w:r>
    </w:p>
    <w:p w14:paraId="765AB246" w14:textId="77777777" w:rsidR="00AE3E37" w:rsidRDefault="00AE3E37">
      <w:pPr>
        <w:pStyle w:val="Textoindependiente"/>
        <w:rPr>
          <w:rFonts w:ascii="Arial"/>
          <w:sz w:val="20"/>
        </w:rPr>
      </w:pPr>
    </w:p>
    <w:p w14:paraId="10762E9B" w14:textId="77777777" w:rsidR="00AE3E37" w:rsidRDefault="00AE3E37">
      <w:pPr>
        <w:pStyle w:val="Textoindependiente"/>
        <w:spacing w:before="3"/>
        <w:rPr>
          <w:rFonts w:ascii="Arial"/>
          <w:sz w:val="21"/>
        </w:rPr>
      </w:pPr>
    </w:p>
    <w:p w14:paraId="20E69780"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494EBCE7" w14:textId="7F046EFD" w:rsidR="00AE3E37" w:rsidRDefault="00A9710C">
      <w:pPr>
        <w:pStyle w:val="Ttulo3"/>
        <w:spacing w:before="147"/>
        <w:jc w:val="both"/>
      </w:pPr>
      <w:r>
        <w:rPr>
          <w:color w:val="BF5A14"/>
        </w:rPr>
        <w:t>Abstract</w:t>
      </w:r>
    </w:p>
    <w:p w14:paraId="6CB1B49E" w14:textId="447E605E" w:rsidR="00AE3E37" w:rsidRDefault="007A041D">
      <w:pPr>
        <w:pStyle w:val="Textoindependiente"/>
        <w:spacing w:before="90" w:line="280" w:lineRule="auto"/>
        <w:ind w:left="100"/>
        <w:jc w:val="both"/>
      </w:pPr>
      <w:r w:rsidRPr="007A041D">
        <w:t>Data-driven research is currently revolutionizing how to model, predict, and control complex systems. This because many of the most pressing open issues in the literature do not adapt well to the traditional analytical approaches based only on scientific principles.</w:t>
      </w:r>
      <w:r>
        <w:t xml:space="preserve"> </w:t>
      </w:r>
      <w:r w:rsidRPr="007A041D">
        <w:t>For instance, modern dynamical systems theory is currently undergoing a renaissance, with analytical derivations and first-principles models giving way to data-driven approaches.</w:t>
      </w:r>
      <w:r>
        <w:t xml:space="preserve"> </w:t>
      </w:r>
      <w:proofErr w:type="gramStart"/>
      <w:r w:rsidR="00BA21F5" w:rsidRPr="00BA21F5">
        <w:t>It is clear that data</w:t>
      </w:r>
      <w:proofErr w:type="gramEnd"/>
      <w:r w:rsidR="00BA21F5" w:rsidRPr="00BA21F5">
        <w:t xml:space="preserve"> science will not replace physical mathematics but will complement it to solve modern problems.</w:t>
      </w:r>
      <w:r w:rsidR="00BA21F5">
        <w:t xml:space="preserve"> </w:t>
      </w:r>
      <w:r w:rsidR="00BA21F5" w:rsidRPr="00BA21F5">
        <w:t xml:space="preserve">The traditional engineering approach consists of manually deriving the system governing equations and plugin the measured physical parameters to it. </w:t>
      </w:r>
      <w:r w:rsidR="00BA21F5">
        <w:t>It is then</w:t>
      </w:r>
      <w:r w:rsidR="00BA21F5" w:rsidRPr="00BA21F5">
        <w:t xml:space="preserve"> required advanced expertise in applied mathematics, dynamic systems theory, computational methods, mathematical modeling, optimization frameworks, and operator-assisted algorithmic tuning of control parameters.</w:t>
      </w:r>
      <w:r w:rsidR="00BA21F5">
        <w:t xml:space="preserve"> </w:t>
      </w:r>
      <w:r w:rsidR="00BA21F5" w:rsidRPr="00BA21F5">
        <w:t>However, this approach is restrictive for systems with a high degree of complexity or uncertainty, where the reality gap caused by the model’s bias yields an unfeasible system. This, usually, due to uncertainties in physical parameter values or mathematical modeling assumptions.</w:t>
      </w:r>
      <w:r w:rsidR="00BA21F5">
        <w:t xml:space="preserve"> </w:t>
      </w:r>
      <w:r w:rsidR="00BA21F5" w:rsidRPr="00BA21F5">
        <w:t xml:space="preserve">The pattern reproduction capability of machine learning (ML) models has attracted the attention of engineers. </w:t>
      </w:r>
      <w:proofErr w:type="gramStart"/>
      <w:r w:rsidR="00BA21F5" w:rsidRPr="00BA21F5">
        <w:t>In particular, Neural</w:t>
      </w:r>
      <w:proofErr w:type="gramEnd"/>
      <w:r w:rsidR="00BA21F5" w:rsidRPr="00BA21F5">
        <w:t xml:space="preserve"> networks (NNs) are universal function approximators, which means that they can be used as a black-box estimator applicable to the systems with parametric uncertainties and nonlinearities.</w:t>
      </w:r>
      <w:r w:rsidR="00BA21F5">
        <w:t xml:space="preserve"> </w:t>
      </w:r>
      <w:r w:rsidR="00BA21F5" w:rsidRPr="00BA21F5">
        <w:t>Researchers are applying ML models to analyze and control complex dynamical systems with the potential to revolutionize our ability to interact and manipulate such systems.</w:t>
      </w:r>
      <w:r w:rsidR="00BA21F5">
        <w:t xml:space="preserve"> </w:t>
      </w:r>
      <w:r w:rsidR="00BA21F5" w:rsidRPr="00BA21F5">
        <w:t>Data-driven control applications include the Model Predictive Control (MPC) with a surrogate NN plant model</w:t>
      </w:r>
      <w:r w:rsidR="00BA21F5">
        <w:t xml:space="preserve"> and </w:t>
      </w:r>
      <w:r w:rsidR="00BA21F5" w:rsidRPr="00BA21F5">
        <w:t>reinforcement learning (RL), which does not require obtaining surrogate models of the system to be controlled, in contrast to MPC or feed-forward approaches.</w:t>
      </w:r>
    </w:p>
    <w:p w14:paraId="3402DBA3" w14:textId="77777777" w:rsidR="00BA21F5" w:rsidRDefault="00BA21F5">
      <w:pPr>
        <w:pStyle w:val="Textoindependiente"/>
        <w:spacing w:before="90" w:line="280" w:lineRule="auto"/>
        <w:ind w:left="100"/>
        <w:jc w:val="both"/>
      </w:pPr>
    </w:p>
    <w:p w14:paraId="786B1545" w14:textId="5448B9F2" w:rsidR="00AE3E37" w:rsidRDefault="00A9710C">
      <w:pPr>
        <w:pStyle w:val="Ttulo3"/>
        <w:spacing w:before="74"/>
      </w:pPr>
      <w:r>
        <w:rPr>
          <w:b w:val="0"/>
        </w:rPr>
        <w:br w:type="column"/>
      </w:r>
    </w:p>
    <w:p w14:paraId="3F1BEC48" w14:textId="486CA10A" w:rsidR="00AE3E37" w:rsidRDefault="003E2A44" w:rsidP="003E2A44">
      <w:pPr>
        <w:pStyle w:val="Textoindependiente"/>
        <w:spacing w:before="2"/>
        <w:jc w:val="center"/>
        <w:rPr>
          <w:rFonts w:ascii="Arial"/>
          <w:b/>
          <w:sz w:val="16"/>
        </w:rPr>
      </w:pPr>
      <w:r w:rsidRPr="003E2A44">
        <w:rPr>
          <w:rFonts w:ascii="Arial"/>
          <w:b/>
          <w:sz w:val="16"/>
        </w:rPr>
        <w:drawing>
          <wp:inline distT="0" distB="0" distL="0" distR="0" wp14:anchorId="27767722" wp14:editId="6F0C5D85">
            <wp:extent cx="1406526" cy="1598106"/>
            <wp:effectExtent l="0" t="0" r="3175" b="2540"/>
            <wp:docPr id="12" name="Imagen 11" descr="Imagen que contiene objeto, reloj, medidor, firmar&#10;&#10;Descripción generada automáticamente">
              <a:extLst xmlns:a="http://schemas.openxmlformats.org/drawingml/2006/main">
                <a:ext uri="{FF2B5EF4-FFF2-40B4-BE49-F238E27FC236}">
                  <a16:creationId xmlns:a16="http://schemas.microsoft.com/office/drawing/2014/main" id="{AA30EA4D-80C1-49B7-A91C-DD233127ED3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1" descr="Imagen que contiene objeto, reloj, medidor, firmar&#10;&#10;Descripción generada automáticamente">
                      <a:extLst>
                        <a:ext uri="{FF2B5EF4-FFF2-40B4-BE49-F238E27FC236}">
                          <a16:creationId xmlns:a16="http://schemas.microsoft.com/office/drawing/2014/main" id="{AA30EA4D-80C1-49B7-A91C-DD233127ED37}"/>
                        </a:ext>
                      </a:extLst>
                    </pic:cNvPr>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15162" cy="1607919"/>
                    </a:xfrm>
                    <a:prstGeom prst="rect">
                      <a:avLst/>
                    </a:prstGeom>
                  </pic:spPr>
                </pic:pic>
              </a:graphicData>
            </a:graphic>
          </wp:inline>
        </w:drawing>
      </w:r>
    </w:p>
    <w:p w14:paraId="0A6AE1DD" w14:textId="41679DF9" w:rsidR="003E2A44" w:rsidRDefault="003E2A44" w:rsidP="003E2A44">
      <w:pPr>
        <w:pStyle w:val="Textoindependiente"/>
        <w:spacing w:before="2"/>
        <w:jc w:val="center"/>
        <w:rPr>
          <w:rFonts w:ascii="Arial"/>
          <w:b/>
          <w:sz w:val="16"/>
        </w:rPr>
      </w:pPr>
    </w:p>
    <w:p w14:paraId="3F242642" w14:textId="1EC95FA6" w:rsidR="003E2A44" w:rsidRDefault="003E2A44" w:rsidP="003E2A44">
      <w:pPr>
        <w:pStyle w:val="Textoindependiente"/>
        <w:spacing w:before="2"/>
        <w:jc w:val="center"/>
        <w:rPr>
          <w:rFonts w:ascii="Arial"/>
          <w:b/>
          <w:sz w:val="16"/>
        </w:rPr>
      </w:pPr>
      <w:r>
        <w:rPr>
          <w:rFonts w:ascii="Arial"/>
          <w:b/>
          <w:sz w:val="16"/>
        </w:rPr>
        <w:t>Figure 1. Reinforcement Learning Workflow</w:t>
      </w:r>
    </w:p>
    <w:p w14:paraId="2D445582" w14:textId="6045CAFF" w:rsidR="005973B9" w:rsidRDefault="005973B9" w:rsidP="005973B9">
      <w:pPr>
        <w:spacing w:line="204" w:lineRule="exact"/>
        <w:rPr>
          <w:rFonts w:ascii="Arial"/>
          <w:b/>
          <w:sz w:val="20"/>
        </w:rPr>
      </w:pPr>
      <w:r>
        <w:rPr>
          <w:rFonts w:ascii="Arial"/>
          <w:b/>
          <w:color w:val="BF5A14"/>
          <w:sz w:val="20"/>
        </w:rPr>
        <w:br/>
        <w:t>Recent Publications</w:t>
      </w:r>
    </w:p>
    <w:p w14:paraId="31911D6A" w14:textId="588117CE" w:rsidR="005973B9" w:rsidRDefault="003E2A44" w:rsidP="005973B9">
      <w:pPr>
        <w:pStyle w:val="Prrafodelista"/>
        <w:numPr>
          <w:ilvl w:val="0"/>
          <w:numId w:val="3"/>
        </w:numPr>
        <w:tabs>
          <w:tab w:val="left" w:pos="384"/>
        </w:tabs>
        <w:spacing w:before="103" w:line="216" w:lineRule="exact"/>
        <w:ind w:right="138" w:hanging="283"/>
        <w:rPr>
          <w:sz w:val="18"/>
        </w:rPr>
      </w:pPr>
      <w:r w:rsidRPr="003E2A44">
        <w:rPr>
          <w:sz w:val="18"/>
        </w:rPr>
        <w:t xml:space="preserve">Manrique C., </w:t>
      </w:r>
      <w:proofErr w:type="spellStart"/>
      <w:r w:rsidRPr="003E2A44">
        <w:rPr>
          <w:sz w:val="18"/>
        </w:rPr>
        <w:t>Pappalardo</w:t>
      </w:r>
      <w:proofErr w:type="spellEnd"/>
      <w:r w:rsidRPr="003E2A44">
        <w:rPr>
          <w:sz w:val="18"/>
        </w:rPr>
        <w:t xml:space="preserve"> C.M., </w:t>
      </w:r>
      <w:proofErr w:type="spellStart"/>
      <w:r w:rsidRPr="003E2A44">
        <w:rPr>
          <w:sz w:val="18"/>
        </w:rPr>
        <w:t>Guida</w:t>
      </w:r>
      <w:proofErr w:type="spellEnd"/>
      <w:r w:rsidRPr="003E2A44">
        <w:rPr>
          <w:sz w:val="18"/>
        </w:rPr>
        <w:t xml:space="preserve"> D. (20</w:t>
      </w:r>
      <w:r w:rsidR="00FC2207">
        <w:rPr>
          <w:sz w:val="18"/>
        </w:rPr>
        <w:t>19</w:t>
      </w:r>
      <w:r w:rsidRPr="003E2A44">
        <w:rPr>
          <w:sz w:val="18"/>
        </w:rPr>
        <w:t>) A Model Validating Technique for the Kinematic Study of Two-Wheeled Vehicles</w:t>
      </w:r>
      <w:r w:rsidR="00FC2207">
        <w:rPr>
          <w:sz w:val="18"/>
        </w:rPr>
        <w:t xml:space="preserve">. </w:t>
      </w:r>
      <w:r w:rsidR="00FC2207" w:rsidRPr="00FC2207">
        <w:rPr>
          <w:sz w:val="18"/>
        </w:rPr>
        <w:t>Lecture Notes in Mechanical Engineering. 2019, 1–10.</w:t>
      </w:r>
    </w:p>
    <w:p w14:paraId="27224666" w14:textId="46F13DC1" w:rsidR="005973B9" w:rsidRDefault="00FC2207" w:rsidP="005973B9">
      <w:pPr>
        <w:pStyle w:val="Prrafodelista"/>
        <w:numPr>
          <w:ilvl w:val="0"/>
          <w:numId w:val="3"/>
        </w:numPr>
        <w:tabs>
          <w:tab w:val="left" w:pos="384"/>
        </w:tabs>
        <w:spacing w:line="216" w:lineRule="exact"/>
        <w:ind w:right="137" w:hanging="283"/>
        <w:rPr>
          <w:sz w:val="18"/>
        </w:rPr>
      </w:pPr>
      <w:proofErr w:type="spellStart"/>
      <w:r w:rsidRPr="00FC2207">
        <w:rPr>
          <w:sz w:val="18"/>
        </w:rPr>
        <w:t>Guida</w:t>
      </w:r>
      <w:proofErr w:type="spellEnd"/>
      <w:r w:rsidRPr="00FC2207">
        <w:rPr>
          <w:sz w:val="18"/>
        </w:rPr>
        <w:t xml:space="preserve"> D., Manrique Escobar C.A., </w:t>
      </w:r>
      <w:proofErr w:type="spellStart"/>
      <w:r w:rsidRPr="00FC2207">
        <w:rPr>
          <w:sz w:val="18"/>
        </w:rPr>
        <w:t>Pappalardo</w:t>
      </w:r>
      <w:proofErr w:type="spellEnd"/>
      <w:r w:rsidRPr="00FC2207">
        <w:rPr>
          <w:sz w:val="18"/>
        </w:rPr>
        <w:t xml:space="preserve"> C.M. (2020) A Reinforcement Learning Controller for the Swing-Up of the </w:t>
      </w:r>
      <w:proofErr w:type="spellStart"/>
      <w:r w:rsidRPr="00FC2207">
        <w:rPr>
          <w:sz w:val="18"/>
        </w:rPr>
        <w:t>Furuta</w:t>
      </w:r>
      <w:proofErr w:type="spellEnd"/>
      <w:r w:rsidRPr="00FC2207">
        <w:rPr>
          <w:sz w:val="18"/>
        </w:rPr>
        <w:t xml:space="preserve"> Pendulum.</w:t>
      </w:r>
      <w:r>
        <w:rPr>
          <w:sz w:val="18"/>
        </w:rPr>
        <w:t xml:space="preserve"> </w:t>
      </w:r>
      <w:r w:rsidRPr="00FC2207">
        <w:rPr>
          <w:sz w:val="18"/>
        </w:rPr>
        <w:t>Lecture Notes in Networks and Systems, vol 128.</w:t>
      </w:r>
    </w:p>
    <w:p w14:paraId="68F37731" w14:textId="498C59C3" w:rsidR="005973B9" w:rsidRDefault="00FC2207" w:rsidP="005973B9">
      <w:pPr>
        <w:pStyle w:val="Prrafodelista"/>
        <w:numPr>
          <w:ilvl w:val="0"/>
          <w:numId w:val="3"/>
        </w:numPr>
        <w:tabs>
          <w:tab w:val="left" w:pos="384"/>
        </w:tabs>
        <w:spacing w:line="216" w:lineRule="exact"/>
        <w:ind w:right="138" w:hanging="283"/>
        <w:rPr>
          <w:sz w:val="18"/>
        </w:rPr>
      </w:pPr>
      <w:r w:rsidRPr="00FC2207">
        <w:rPr>
          <w:sz w:val="18"/>
        </w:rPr>
        <w:t>González-Estrada</w:t>
      </w:r>
      <w:r>
        <w:rPr>
          <w:sz w:val="18"/>
        </w:rPr>
        <w:t xml:space="preserve"> O.A., </w:t>
      </w:r>
      <w:r w:rsidRPr="00FC2207">
        <w:rPr>
          <w:sz w:val="18"/>
        </w:rPr>
        <w:t>Manrique</w:t>
      </w:r>
      <w:r>
        <w:rPr>
          <w:sz w:val="18"/>
        </w:rPr>
        <w:t>-</w:t>
      </w:r>
      <w:r w:rsidRPr="00FC2207">
        <w:rPr>
          <w:sz w:val="18"/>
        </w:rPr>
        <w:t>Escobar C.A.,</w:t>
      </w:r>
      <w:r>
        <w:rPr>
          <w:sz w:val="18"/>
        </w:rPr>
        <w:t xml:space="preserve"> </w:t>
      </w:r>
      <w:r w:rsidRPr="00FC2207">
        <w:rPr>
          <w:sz w:val="18"/>
        </w:rPr>
        <w:t>Sánchez-Acevedo</w:t>
      </w:r>
      <w:r>
        <w:rPr>
          <w:sz w:val="18"/>
        </w:rPr>
        <w:t xml:space="preserve"> H.G. (</w:t>
      </w:r>
      <w:r w:rsidR="005973B9">
        <w:rPr>
          <w:sz w:val="18"/>
        </w:rPr>
        <w:t>20</w:t>
      </w:r>
      <w:r>
        <w:rPr>
          <w:sz w:val="18"/>
        </w:rPr>
        <w:t>20</w:t>
      </w:r>
      <w:r w:rsidR="005973B9">
        <w:rPr>
          <w:sz w:val="18"/>
        </w:rPr>
        <w:t>)</w:t>
      </w:r>
      <w:r>
        <w:rPr>
          <w:sz w:val="18"/>
        </w:rPr>
        <w:t xml:space="preserve"> </w:t>
      </w:r>
      <w:r w:rsidRPr="00FC2207">
        <w:rPr>
          <w:sz w:val="18"/>
        </w:rPr>
        <w:t>Structural health monitoring using the Firefly optimization algorithm and finite elements</w:t>
      </w:r>
      <w:r w:rsidR="005973B9">
        <w:rPr>
          <w:sz w:val="18"/>
        </w:rPr>
        <w:t xml:space="preserve">. </w:t>
      </w:r>
      <w:proofErr w:type="spellStart"/>
      <w:r>
        <w:rPr>
          <w:sz w:val="18"/>
        </w:rPr>
        <w:t>Revista</w:t>
      </w:r>
      <w:proofErr w:type="spellEnd"/>
      <w:r>
        <w:rPr>
          <w:sz w:val="18"/>
        </w:rPr>
        <w:t xml:space="preserve"> UIS </w:t>
      </w:r>
      <w:proofErr w:type="spellStart"/>
      <w:r>
        <w:rPr>
          <w:sz w:val="18"/>
        </w:rPr>
        <w:t>Ingenierías</w:t>
      </w:r>
      <w:proofErr w:type="spellEnd"/>
      <w:r>
        <w:rPr>
          <w:sz w:val="18"/>
        </w:rPr>
        <w:t xml:space="preserve">, </w:t>
      </w:r>
      <w:r w:rsidRPr="00FC2207">
        <w:rPr>
          <w:sz w:val="18"/>
        </w:rPr>
        <w:t xml:space="preserve">Vol. 19 </w:t>
      </w:r>
      <w:r>
        <w:rPr>
          <w:sz w:val="18"/>
        </w:rPr>
        <w:t>No.</w:t>
      </w:r>
      <w:r w:rsidRPr="00FC2207">
        <w:rPr>
          <w:sz w:val="18"/>
        </w:rPr>
        <w:t xml:space="preserve"> 4</w:t>
      </w:r>
    </w:p>
    <w:p w14:paraId="628D812D" w14:textId="04624660" w:rsidR="005973B9" w:rsidRPr="00FC2207" w:rsidRDefault="00FC2207" w:rsidP="007600EC">
      <w:pPr>
        <w:pStyle w:val="Prrafodelista"/>
        <w:numPr>
          <w:ilvl w:val="0"/>
          <w:numId w:val="3"/>
        </w:numPr>
        <w:tabs>
          <w:tab w:val="left" w:pos="384"/>
        </w:tabs>
        <w:spacing w:before="92" w:line="218" w:lineRule="exact"/>
        <w:ind w:hanging="283"/>
        <w:rPr>
          <w:sz w:val="18"/>
        </w:rPr>
      </w:pPr>
      <w:r w:rsidRPr="00FC2207">
        <w:rPr>
          <w:sz w:val="18"/>
        </w:rPr>
        <w:t xml:space="preserve">Manrique C., </w:t>
      </w:r>
      <w:proofErr w:type="spellStart"/>
      <w:r w:rsidRPr="00FC2207">
        <w:rPr>
          <w:sz w:val="18"/>
        </w:rPr>
        <w:t>Pappalardo</w:t>
      </w:r>
      <w:proofErr w:type="spellEnd"/>
      <w:r w:rsidRPr="00FC2207">
        <w:rPr>
          <w:sz w:val="18"/>
        </w:rPr>
        <w:t xml:space="preserve"> C.M., </w:t>
      </w:r>
      <w:proofErr w:type="spellStart"/>
      <w:r w:rsidRPr="00FC2207">
        <w:rPr>
          <w:sz w:val="18"/>
        </w:rPr>
        <w:t>Guida</w:t>
      </w:r>
      <w:proofErr w:type="spellEnd"/>
      <w:r w:rsidRPr="00FC2207">
        <w:rPr>
          <w:sz w:val="18"/>
        </w:rPr>
        <w:t xml:space="preserve"> D.</w:t>
      </w:r>
      <w:r>
        <w:rPr>
          <w:sz w:val="18"/>
        </w:rPr>
        <w:t xml:space="preserve"> </w:t>
      </w:r>
      <w:r w:rsidR="005973B9">
        <w:rPr>
          <w:sz w:val="18"/>
        </w:rPr>
        <w:t>(20</w:t>
      </w:r>
      <w:r>
        <w:rPr>
          <w:sz w:val="18"/>
        </w:rPr>
        <w:t>20</w:t>
      </w:r>
      <w:r w:rsidR="005973B9">
        <w:rPr>
          <w:sz w:val="18"/>
        </w:rPr>
        <w:t>)</w:t>
      </w:r>
      <w:r>
        <w:rPr>
          <w:sz w:val="18"/>
        </w:rPr>
        <w:t xml:space="preserve"> </w:t>
      </w:r>
      <w:r w:rsidRPr="00FC2207">
        <w:rPr>
          <w:sz w:val="18"/>
        </w:rPr>
        <w:t>A Deep Reinforcement Learning Approach for Robust Control in Robotic Applications</w:t>
      </w:r>
      <w:r w:rsidR="005973B9" w:rsidRPr="005973B9">
        <w:rPr>
          <w:sz w:val="18"/>
        </w:rPr>
        <w:t xml:space="preserve">. </w:t>
      </w:r>
      <w:r w:rsidR="006D0AF4" w:rsidRPr="006D0AF4">
        <w:rPr>
          <w:sz w:val="18"/>
        </w:rPr>
        <w:t>I-RIM 3D 2020 Conference</w:t>
      </w:r>
      <w:r w:rsidR="006D0AF4">
        <w:rPr>
          <w:sz w:val="18"/>
        </w:rPr>
        <w:t>, Rome Italy.</w:t>
      </w:r>
    </w:p>
    <w:p w14:paraId="69A18286" w14:textId="2F39FA9C" w:rsidR="005973B9" w:rsidRDefault="005973B9" w:rsidP="005973B9">
      <w:pPr>
        <w:pStyle w:val="Textoindependiente"/>
        <w:spacing w:before="85" w:line="216" w:lineRule="exact"/>
        <w:ind w:left="383" w:right="138" w:hanging="284"/>
        <w:jc w:val="both"/>
        <w:rPr>
          <w:rFonts w:ascii="Calibri" w:hAnsi="Calibri"/>
        </w:rPr>
      </w:pPr>
      <w:r>
        <w:rPr>
          <w:rFonts w:ascii="Calibri" w:hAnsi="Calibri"/>
        </w:rPr>
        <w:t xml:space="preserve">5. </w:t>
      </w:r>
      <w:r w:rsidR="006D0AF4" w:rsidRPr="006D0AF4">
        <w:rPr>
          <w:rFonts w:ascii="Calibri" w:hAnsi="Calibri"/>
        </w:rPr>
        <w:t>Manrique Escobar, C.A.</w:t>
      </w:r>
      <w:r w:rsidR="006D0AF4">
        <w:rPr>
          <w:rFonts w:ascii="Calibri" w:hAnsi="Calibri"/>
        </w:rPr>
        <w:t>,</w:t>
      </w:r>
      <w:r w:rsidR="006D0AF4" w:rsidRPr="006D0AF4">
        <w:rPr>
          <w:rFonts w:ascii="Calibri" w:hAnsi="Calibri"/>
        </w:rPr>
        <w:t xml:space="preserve"> </w:t>
      </w:r>
      <w:proofErr w:type="spellStart"/>
      <w:r w:rsidR="006D0AF4" w:rsidRPr="006D0AF4">
        <w:rPr>
          <w:rFonts w:ascii="Calibri" w:hAnsi="Calibri"/>
        </w:rPr>
        <w:t>Pappalardo</w:t>
      </w:r>
      <w:proofErr w:type="spellEnd"/>
      <w:r w:rsidR="006D0AF4" w:rsidRPr="006D0AF4">
        <w:rPr>
          <w:rFonts w:ascii="Calibri" w:hAnsi="Calibri"/>
        </w:rPr>
        <w:t>, C.M.</w:t>
      </w:r>
      <w:r w:rsidR="006D0AF4">
        <w:rPr>
          <w:rFonts w:ascii="Calibri" w:hAnsi="Calibri"/>
        </w:rPr>
        <w:t>,</w:t>
      </w:r>
      <w:r w:rsidR="006D0AF4" w:rsidRPr="006D0AF4">
        <w:rPr>
          <w:rFonts w:ascii="Calibri" w:hAnsi="Calibri"/>
        </w:rPr>
        <w:t xml:space="preserve"> </w:t>
      </w:r>
      <w:proofErr w:type="spellStart"/>
      <w:r w:rsidR="006D0AF4" w:rsidRPr="006D0AF4">
        <w:rPr>
          <w:rFonts w:ascii="Calibri" w:hAnsi="Calibri"/>
        </w:rPr>
        <w:t>Guida</w:t>
      </w:r>
      <w:proofErr w:type="spellEnd"/>
      <w:r w:rsidR="006D0AF4" w:rsidRPr="006D0AF4">
        <w:rPr>
          <w:rFonts w:ascii="Calibri" w:hAnsi="Calibri"/>
        </w:rPr>
        <w:t>, D.</w:t>
      </w:r>
      <w:r w:rsidR="006D0AF4">
        <w:rPr>
          <w:rFonts w:ascii="Calibri" w:hAnsi="Calibri"/>
        </w:rPr>
        <w:t xml:space="preserve"> (2020) </w:t>
      </w:r>
      <w:r w:rsidR="006D0AF4" w:rsidRPr="006D0AF4">
        <w:rPr>
          <w:rFonts w:ascii="Calibri" w:hAnsi="Calibri"/>
        </w:rPr>
        <w:t>A Parametric</w:t>
      </w:r>
      <w:r w:rsidR="006D0AF4">
        <w:rPr>
          <w:rFonts w:ascii="Calibri" w:hAnsi="Calibri"/>
        </w:rPr>
        <w:t xml:space="preserve"> </w:t>
      </w:r>
      <w:r w:rsidR="006D0AF4" w:rsidRPr="006D0AF4">
        <w:rPr>
          <w:rFonts w:ascii="Calibri" w:hAnsi="Calibri"/>
        </w:rPr>
        <w:t>Study of a Deep Reinforcement Learning Control System Applied to the Swing-Up Problem of the Cart-Pole. Appl. Sci.</w:t>
      </w:r>
      <w:r w:rsidR="006D0AF4">
        <w:rPr>
          <w:rFonts w:ascii="Calibri" w:hAnsi="Calibri"/>
        </w:rPr>
        <w:t xml:space="preserve">, </w:t>
      </w:r>
      <w:r w:rsidR="006D0AF4" w:rsidRPr="006D0AF4">
        <w:rPr>
          <w:rFonts w:ascii="Calibri" w:hAnsi="Calibri"/>
        </w:rPr>
        <w:t>10, 9013.</w:t>
      </w:r>
    </w:p>
    <w:p w14:paraId="74192D16" w14:textId="77777777" w:rsidR="00AE3E37" w:rsidRPr="008756E6" w:rsidRDefault="00AE3E37" w:rsidP="008756E6">
      <w:pPr>
        <w:tabs>
          <w:tab w:val="left" w:pos="384"/>
        </w:tabs>
        <w:ind w:right="117"/>
      </w:pPr>
    </w:p>
    <w:p w14:paraId="04E3A01A"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2B81C9B5" w14:textId="77777777" w:rsidR="00AE3E37" w:rsidRDefault="00AE3E37">
      <w:pPr>
        <w:pStyle w:val="Textoindependiente"/>
        <w:rPr>
          <w:rFonts w:ascii="Calibri"/>
          <w:sz w:val="20"/>
        </w:rPr>
      </w:pPr>
    </w:p>
    <w:p w14:paraId="2D23EA70" w14:textId="77777777" w:rsidR="00AE3E37" w:rsidRDefault="00292ED9">
      <w:pPr>
        <w:pStyle w:val="Textoindependiente"/>
        <w:spacing w:line="40" w:lineRule="exact"/>
        <w:ind w:left="2202"/>
        <w:rPr>
          <w:rFonts w:ascii="Calibri"/>
          <w:sz w:val="4"/>
        </w:rPr>
      </w:pPr>
      <w:r>
        <w:rPr>
          <w:rFonts w:ascii="Calibri"/>
          <w:noProof/>
          <w:sz w:val="4"/>
          <w:lang w:val="en-IN" w:eastAsia="en-IN"/>
        </w:rPr>
        <mc:AlternateContent>
          <mc:Choice Requires="wpg">
            <w:drawing>
              <wp:inline distT="0" distB="0" distL="0" distR="0" wp14:anchorId="62CC7BAE" wp14:editId="59B1B5F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9D4D27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5E5A1AE" w14:textId="37E216D3" w:rsidR="00AE3E37" w:rsidRDefault="008756E6" w:rsidP="00404E5B">
      <w:pPr>
        <w:spacing w:before="92"/>
        <w:ind w:right="4234"/>
        <w:rPr>
          <w:rFonts w:ascii="Arial"/>
        </w:rPr>
      </w:pPr>
      <w:r>
        <w:rPr>
          <w:noProof/>
        </w:rPr>
        <w:t xml:space="preserve">             </w:t>
      </w:r>
      <w:r w:rsidR="00A9710C">
        <w:rPr>
          <w:rFonts w:ascii="Arial"/>
          <w:color w:val="BF5A14"/>
        </w:rPr>
        <w:t>Biograp</w:t>
      </w:r>
      <w:r w:rsidR="006D0AF4">
        <w:rPr>
          <w:rFonts w:ascii="Arial"/>
          <w:color w:val="BF5A14"/>
        </w:rPr>
        <w:t>hy</w:t>
      </w:r>
    </w:p>
    <w:p w14:paraId="657865A1" w14:textId="56343B1B" w:rsidR="00AE3E37" w:rsidRDefault="006D0AF4">
      <w:pPr>
        <w:spacing w:before="41" w:line="154" w:lineRule="exact"/>
        <w:ind w:left="213" w:right="231"/>
        <w:jc w:val="both"/>
        <w:rPr>
          <w:rFonts w:ascii="Arial"/>
          <w:sz w:val="14"/>
        </w:rPr>
      </w:pPr>
      <w:r>
        <w:rPr>
          <w:rFonts w:ascii="Arial"/>
          <w:sz w:val="14"/>
        </w:rPr>
        <w:t xml:space="preserve">Camilo Manrique is </w:t>
      </w:r>
      <w:r w:rsidRPr="006D0AF4">
        <w:rPr>
          <w:rFonts w:ascii="Arial"/>
          <w:sz w:val="14"/>
        </w:rPr>
        <w:t>a mechanical engineer with a master's degree in multibody dynamics from the University of Salerno.</w:t>
      </w:r>
      <w:r>
        <w:rPr>
          <w:rFonts w:ascii="Arial"/>
          <w:sz w:val="14"/>
        </w:rPr>
        <w:t xml:space="preserve"> </w:t>
      </w:r>
      <w:r w:rsidRPr="006D0AF4">
        <w:rPr>
          <w:rFonts w:ascii="Arial"/>
          <w:sz w:val="14"/>
        </w:rPr>
        <w:t xml:space="preserve">He is currently a researcher at the academic spin-off MEID4 </w:t>
      </w:r>
      <w:proofErr w:type="spellStart"/>
      <w:r w:rsidRPr="006D0AF4">
        <w:rPr>
          <w:rFonts w:ascii="Arial"/>
          <w:sz w:val="14"/>
        </w:rPr>
        <w:t>Srl</w:t>
      </w:r>
      <w:proofErr w:type="spellEnd"/>
      <w:r w:rsidRPr="006D0AF4">
        <w:rPr>
          <w:rFonts w:ascii="Arial"/>
          <w:sz w:val="14"/>
        </w:rPr>
        <w:t xml:space="preserve"> of the University of Salerno, where he investigates artificial intelligence algorithms' application for the robust control of non-linear systems.</w:t>
      </w:r>
    </w:p>
    <w:p w14:paraId="56DFAE06" w14:textId="3D4DFF2D" w:rsidR="00AE3E37" w:rsidRDefault="00A9710C">
      <w:pPr>
        <w:spacing w:before="62"/>
        <w:ind w:left="4217" w:right="4235"/>
        <w:jc w:val="center"/>
        <w:rPr>
          <w:rFonts w:ascii="Arial"/>
          <w:sz w:val="14"/>
        </w:rPr>
      </w:pPr>
      <w:r>
        <w:rPr>
          <w:rFonts w:ascii="Arial"/>
          <w:sz w:val="14"/>
        </w:rPr>
        <w:t xml:space="preserve">Email: </w:t>
      </w:r>
      <w:r w:rsidR="006D0AF4" w:rsidRPr="006D0AF4">
        <w:rPr>
          <w:rFonts w:ascii="Arial"/>
          <w:sz w:val="14"/>
        </w:rPr>
        <w:t>camilo</w:t>
      </w:r>
      <w:r w:rsidR="006D0AF4">
        <w:rPr>
          <w:rFonts w:ascii="Arial"/>
          <w:sz w:val="14"/>
        </w:rPr>
        <w:t>.manrique@outlook.com</w:t>
      </w:r>
    </w:p>
    <w:p w14:paraId="5E240288" w14:textId="77777777" w:rsidR="00AE3E37" w:rsidRDefault="00292ED9">
      <w:pPr>
        <w:pStyle w:val="Textoindependiente"/>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086AD604" wp14:editId="05A105F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3CCC3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2681F9E5" w14:textId="77777777" w:rsidR="00AE3E37" w:rsidRDefault="00AE3E37">
      <w:pPr>
        <w:pStyle w:val="Textoindependiente"/>
        <w:rPr>
          <w:rFonts w:ascii="Arial"/>
          <w:sz w:val="20"/>
        </w:rPr>
      </w:pPr>
    </w:p>
    <w:p w14:paraId="635C7B8A" w14:textId="77777777" w:rsidR="00AE3E37" w:rsidRDefault="00AE3E37">
      <w:pPr>
        <w:pStyle w:val="Textoindependiente"/>
        <w:rPr>
          <w:rFonts w:ascii="Arial"/>
          <w:sz w:val="20"/>
        </w:rPr>
      </w:pPr>
    </w:p>
    <w:p w14:paraId="6DFC438F" w14:textId="77777777" w:rsidR="00AE3E37" w:rsidRDefault="00AE3E37">
      <w:pPr>
        <w:pStyle w:val="Textoindependiente"/>
        <w:spacing w:before="7"/>
        <w:rPr>
          <w:rFonts w:ascii="Arial"/>
          <w:sz w:val="29"/>
        </w:rPr>
      </w:pPr>
    </w:p>
    <w:p w14:paraId="01B8AA68" w14:textId="77777777" w:rsidR="00AE3E37" w:rsidRPr="00B21A57" w:rsidRDefault="00A9710C">
      <w:pPr>
        <w:spacing w:before="39"/>
        <w:ind w:left="100"/>
        <w:rPr>
          <w:rFonts w:ascii="Minion Pro"/>
          <w:b/>
          <w:sz w:val="20"/>
        </w:rPr>
      </w:pPr>
      <w:r w:rsidRPr="00B21A57">
        <w:rPr>
          <w:rFonts w:ascii="Minion Pro"/>
          <w:b/>
          <w:sz w:val="20"/>
        </w:rPr>
        <w:t>Notes/Comments:</w:t>
      </w:r>
    </w:p>
    <w:p w14:paraId="246E0929"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2C623846" w14:textId="77777777" w:rsidR="00AE3E37" w:rsidRDefault="00AE3E37">
      <w:pPr>
        <w:pStyle w:val="Textoindependien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D52C0E" w14:textId="77777777" w:rsidR="006636AA" w:rsidRDefault="006636AA">
      <w:r>
        <w:separator/>
      </w:r>
    </w:p>
  </w:endnote>
  <w:endnote w:type="continuationSeparator" w:id="0">
    <w:p w14:paraId="7A6E3FDE" w14:textId="77777777" w:rsidR="006636AA" w:rsidRDefault="006636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3EBAE3" w14:textId="77777777" w:rsidR="007A041D" w:rsidRDefault="007A041D">
    <w:pPr>
      <w:pStyle w:val="Textoindependiente"/>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DB86F84" wp14:editId="379B08E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D790BF" w14:textId="77777777" w:rsidR="007A041D" w:rsidRPr="005B3A56" w:rsidRDefault="007A041D">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8D8B6B8" w14:textId="77777777" w:rsidR="007A041D" w:rsidRPr="005B3A56" w:rsidRDefault="007A041D">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B86F84"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40D790BF" w14:textId="77777777" w:rsidR="007A041D" w:rsidRPr="005B3A56" w:rsidRDefault="007A041D">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8D8B6B8" w14:textId="77777777" w:rsidR="007A041D" w:rsidRPr="005B3A56" w:rsidRDefault="007A041D">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1B03EC2" wp14:editId="716479F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F0326B" w14:textId="77777777" w:rsidR="007A041D" w:rsidRPr="005B3A56" w:rsidRDefault="007A041D">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3CB17A6" w14:textId="77777777" w:rsidR="007A041D" w:rsidRPr="005B3A56" w:rsidRDefault="007A041D">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B03EC2"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52F0326B" w14:textId="77777777" w:rsidR="007A041D" w:rsidRPr="005B3A56" w:rsidRDefault="007A041D">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3CB17A6" w14:textId="77777777" w:rsidR="007A041D" w:rsidRPr="005B3A56" w:rsidRDefault="007A041D">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36A791E8" wp14:editId="55954C5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9649D0" w14:textId="77777777" w:rsidR="007A041D" w:rsidRPr="005B3A56" w:rsidRDefault="007A041D">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E9A68C2" w14:textId="77777777" w:rsidR="007A041D" w:rsidRPr="005B3A56" w:rsidRDefault="007A041D">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A791E8"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069649D0" w14:textId="77777777" w:rsidR="007A041D" w:rsidRPr="005B3A56" w:rsidRDefault="007A041D">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E9A68C2" w14:textId="77777777" w:rsidR="007A041D" w:rsidRPr="005B3A56" w:rsidRDefault="007A041D">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D174D8" w14:textId="77777777" w:rsidR="006636AA" w:rsidRDefault="006636AA">
      <w:r>
        <w:separator/>
      </w:r>
    </w:p>
  </w:footnote>
  <w:footnote w:type="continuationSeparator" w:id="0">
    <w:p w14:paraId="3FC321D2" w14:textId="77777777" w:rsidR="006636AA" w:rsidRDefault="006636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4D4382" w14:textId="77777777" w:rsidR="007A041D" w:rsidRDefault="007A041D">
    <w:pPr>
      <w:pStyle w:val="Textoindependiente"/>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1164D857" wp14:editId="64CC4DA8">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9DB3DD" w14:textId="77777777" w:rsidR="007A041D" w:rsidRPr="005B3A56" w:rsidRDefault="007A041D">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64D857"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5B9DB3DD" w14:textId="77777777" w:rsidR="007A041D" w:rsidRPr="005B3A56" w:rsidRDefault="007A041D">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0CCC0DE3" wp14:editId="0B3D678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19EE73" w14:textId="77777777" w:rsidR="007A041D" w:rsidRPr="005B3A56" w:rsidRDefault="007A041D">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5DD91E9" w14:textId="77777777" w:rsidR="007A041D" w:rsidRPr="005B3A56" w:rsidRDefault="007A041D">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CC0DE3"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3819EE73" w14:textId="77777777" w:rsidR="007A041D" w:rsidRPr="005B3A56" w:rsidRDefault="007A041D">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5DD91E9" w14:textId="77777777" w:rsidR="007A041D" w:rsidRPr="005B3A56" w:rsidRDefault="007A041D">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W3tDA3tDQxsjQ3sjRV0lEKTi0uzszPAykwrAUASNM/LCwAAAA="/>
  </w:docVars>
  <w:rsids>
    <w:rsidRoot w:val="00AE3E37"/>
    <w:rsid w:val="000E2911"/>
    <w:rsid w:val="001263DF"/>
    <w:rsid w:val="002455EC"/>
    <w:rsid w:val="00292ED9"/>
    <w:rsid w:val="003E2A44"/>
    <w:rsid w:val="00404E5B"/>
    <w:rsid w:val="00414F7B"/>
    <w:rsid w:val="004355DC"/>
    <w:rsid w:val="004749B4"/>
    <w:rsid w:val="00494130"/>
    <w:rsid w:val="004F3523"/>
    <w:rsid w:val="005973B9"/>
    <w:rsid w:val="005B3A56"/>
    <w:rsid w:val="006060CE"/>
    <w:rsid w:val="0063497F"/>
    <w:rsid w:val="006636AA"/>
    <w:rsid w:val="006D0AF4"/>
    <w:rsid w:val="007A041D"/>
    <w:rsid w:val="00873DF0"/>
    <w:rsid w:val="008756E6"/>
    <w:rsid w:val="008A08B6"/>
    <w:rsid w:val="009B2D44"/>
    <w:rsid w:val="00A07E82"/>
    <w:rsid w:val="00A9710C"/>
    <w:rsid w:val="00AE3E37"/>
    <w:rsid w:val="00B21A57"/>
    <w:rsid w:val="00BA21F5"/>
    <w:rsid w:val="00C33602"/>
    <w:rsid w:val="00CD6F55"/>
    <w:rsid w:val="00DE3104"/>
    <w:rsid w:val="00E26B10"/>
    <w:rsid w:val="00F72EEA"/>
    <w:rsid w:val="00F84CAE"/>
    <w:rsid w:val="00FC2207"/>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F8544F"/>
  <w15:docId w15:val="{5A578F55-2A24-4FFA-A872-CCFD946FC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256</TotalTime>
  <Pages>1</Pages>
  <Words>542</Words>
  <Characters>2985</Characters>
  <Application>Microsoft Office Word</Application>
  <DocSecurity>0</DocSecurity>
  <Lines>24</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CAMILO.MANRIQUE@correo.uis.edu.co</cp:lastModifiedBy>
  <cp:revision>3</cp:revision>
  <dcterms:created xsi:type="dcterms:W3CDTF">2016-12-06T11:19:00Z</dcterms:created>
  <dcterms:modified xsi:type="dcterms:W3CDTF">2021-01-22T18:37:00Z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