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E7F" w:rsidRPr="005C62FB" w:rsidRDefault="00130E7F" w:rsidP="005C62FB">
      <w:pPr>
        <w:jc w:val="center"/>
        <w:rPr>
          <w:rFonts w:asciiTheme="majorBidi" w:eastAsia="Times New Roman" w:hAnsiTheme="majorBidi"/>
          <w:lang w:bidi="ar-IQ"/>
        </w:rPr>
      </w:pPr>
      <w:r w:rsidRPr="005C62FB">
        <w:rPr>
          <w:rFonts w:asciiTheme="majorBidi" w:eastAsia="Times New Roman" w:hAnsiTheme="majorBidi"/>
          <w:lang w:bidi="ar-IQ"/>
        </w:rPr>
        <w:t xml:space="preserve">Smart Spatial Analyses in Land </w:t>
      </w:r>
      <w:proofErr w:type="spellStart"/>
      <w:r w:rsidRPr="005C62FB">
        <w:rPr>
          <w:rFonts w:asciiTheme="majorBidi" w:eastAsia="Times New Roman" w:hAnsiTheme="majorBidi"/>
          <w:lang w:bidi="ar-IQ"/>
        </w:rPr>
        <w:t>Levelling</w:t>
      </w:r>
      <w:proofErr w:type="spellEnd"/>
      <w:r w:rsidRPr="005C62FB">
        <w:rPr>
          <w:rFonts w:asciiTheme="majorBidi" w:eastAsia="Times New Roman" w:hAnsiTheme="majorBidi"/>
          <w:lang w:bidi="ar-IQ"/>
        </w:rPr>
        <w:t xml:space="preserve"> Development and Evaluation of Models for  Tractor Performance Parameters</w:t>
      </w:r>
    </w:p>
    <w:p w:rsidR="00E14B35" w:rsidRPr="005C62FB" w:rsidRDefault="00E14B35" w:rsidP="005C62FB">
      <w:pPr>
        <w:jc w:val="center"/>
        <w:rPr>
          <w:rFonts w:asciiTheme="majorBidi" w:eastAsia="Times New Roman" w:hAnsiTheme="majorBidi"/>
          <w:lang w:bidi="ar-IQ"/>
        </w:rPr>
      </w:pPr>
      <w:proofErr w:type="spellStart"/>
      <w:r w:rsidRPr="005C62FB">
        <w:rPr>
          <w:rFonts w:asciiTheme="majorBidi" w:eastAsia="Times New Roman" w:hAnsiTheme="majorBidi"/>
          <w:lang w:bidi="ar-IQ"/>
        </w:rPr>
        <w:t>Isham</w:t>
      </w:r>
      <w:proofErr w:type="spellEnd"/>
      <w:r w:rsidRPr="005C62FB">
        <w:rPr>
          <w:rFonts w:asciiTheme="majorBidi" w:eastAsia="Times New Roman" w:hAnsiTheme="majorBidi"/>
          <w:lang w:bidi="ar-IQ"/>
        </w:rPr>
        <w:t xml:space="preserve"> </w:t>
      </w:r>
      <w:proofErr w:type="spellStart"/>
      <w:r w:rsidRPr="005C62FB">
        <w:rPr>
          <w:rFonts w:asciiTheme="majorBidi" w:eastAsia="Times New Roman" w:hAnsiTheme="majorBidi"/>
          <w:lang w:bidi="ar-IQ"/>
        </w:rPr>
        <w:t>Alzoubi</w:t>
      </w:r>
      <w:proofErr w:type="spellEnd"/>
    </w:p>
    <w:p w:rsidR="00E14B35" w:rsidRPr="005C62FB" w:rsidRDefault="00E14B35" w:rsidP="005C62FB">
      <w:pPr>
        <w:autoSpaceDE w:val="0"/>
        <w:autoSpaceDN w:val="0"/>
        <w:adjustRightInd w:val="0"/>
        <w:spacing w:before="0" w:after="0" w:line="240" w:lineRule="auto"/>
        <w:jc w:val="center"/>
        <w:rPr>
          <w:rFonts w:asciiTheme="majorBidi" w:eastAsia="Times New Roman" w:hAnsiTheme="majorBidi"/>
          <w:lang w:bidi="ar-IQ"/>
        </w:rPr>
      </w:pPr>
      <w:r w:rsidRPr="005C62FB">
        <w:rPr>
          <w:rFonts w:asciiTheme="majorBidi" w:eastAsia="Times New Roman" w:hAnsiTheme="majorBidi"/>
          <w:lang w:bidi="ar-IQ"/>
        </w:rPr>
        <w:t>Department of Surveying and Geometric Engineering, Engineering Faculty,</w:t>
      </w:r>
    </w:p>
    <w:p w:rsidR="00E14B35" w:rsidRPr="005C62FB" w:rsidRDefault="00E14B35" w:rsidP="005C62FB">
      <w:pPr>
        <w:jc w:val="center"/>
        <w:rPr>
          <w:rFonts w:asciiTheme="majorBidi" w:eastAsia="Times New Roman" w:hAnsiTheme="majorBidi"/>
          <w:lang w:bidi="ar-IQ"/>
        </w:rPr>
      </w:pPr>
      <w:r w:rsidRPr="005C62FB">
        <w:rPr>
          <w:rFonts w:asciiTheme="majorBidi" w:eastAsia="Times New Roman" w:hAnsiTheme="majorBidi"/>
          <w:lang w:bidi="ar-IQ"/>
        </w:rPr>
        <w:t>University of Tehran, Tehran, Iran</w:t>
      </w:r>
    </w:p>
    <w:p w:rsidR="00033747" w:rsidRDefault="00033747" w:rsidP="00033747">
      <w:pPr>
        <w:jc w:val="left"/>
        <w:rPr>
          <w:rFonts w:asciiTheme="majorBidi" w:hAnsiTheme="majorBidi"/>
          <w:b/>
          <w:bCs/>
          <w:lang w:bidi="ar-IQ"/>
        </w:rPr>
      </w:pPr>
      <w:r>
        <w:rPr>
          <w:rFonts w:asciiTheme="majorBidi" w:hAnsiTheme="majorBidi"/>
          <w:b/>
          <w:bCs/>
          <w:lang w:bidi="ar-IQ"/>
        </w:rPr>
        <w:t xml:space="preserve">Abstract </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objective of this research was to develop two methods of computational intelligent (CI) techniques, namely, artificial neural network(ANN) and adaptive neural fuzzy inference system (ANFIS).Furthermore, to develop mathematical model using Design Expert software for modeling and predicting performance </w:t>
      </w:r>
      <w:proofErr w:type="spellStart"/>
      <w:r>
        <w:rPr>
          <w:rFonts w:asciiTheme="majorBidi" w:eastAsia="Times New Roman" w:hAnsiTheme="majorBidi"/>
          <w:lang w:bidi="ar-IQ"/>
        </w:rPr>
        <w:t>parametersof</w:t>
      </w:r>
      <w:proofErr w:type="spellEnd"/>
      <w:r>
        <w:rPr>
          <w:rFonts w:asciiTheme="majorBidi" w:eastAsia="Times New Roman" w:hAnsiTheme="majorBidi"/>
          <w:lang w:bidi="ar-IQ"/>
        </w:rPr>
        <w:t xml:space="preserve"> </w:t>
      </w:r>
      <w:proofErr w:type="spellStart"/>
      <w:r>
        <w:rPr>
          <w:rFonts w:asciiTheme="majorBidi" w:eastAsia="Times New Roman" w:hAnsiTheme="majorBidi"/>
          <w:lang w:bidi="ar-IQ"/>
        </w:rPr>
        <w:t>theMassey</w:t>
      </w:r>
      <w:proofErr w:type="spellEnd"/>
      <w:r>
        <w:rPr>
          <w:rFonts w:asciiTheme="majorBidi" w:eastAsia="Times New Roman" w:hAnsiTheme="majorBidi"/>
          <w:lang w:bidi="ar-IQ"/>
        </w:rPr>
        <w:t xml:space="preserve"> Ferguson (MF-285) </w:t>
      </w:r>
      <w:proofErr w:type="spellStart"/>
      <w:r>
        <w:rPr>
          <w:rFonts w:asciiTheme="majorBidi" w:eastAsia="Times New Roman" w:hAnsiTheme="majorBidi"/>
          <w:lang w:bidi="ar-IQ"/>
        </w:rPr>
        <w:t>tractorunder</w:t>
      </w:r>
      <w:proofErr w:type="spellEnd"/>
      <w:r>
        <w:rPr>
          <w:rFonts w:asciiTheme="majorBidi" w:eastAsia="Times New Roman" w:hAnsiTheme="majorBidi"/>
          <w:lang w:bidi="ar-IQ"/>
        </w:rPr>
        <w:t xml:space="preserve"> various field </w:t>
      </w:r>
      <w:proofErr w:type="spellStart"/>
      <w:r>
        <w:rPr>
          <w:rFonts w:asciiTheme="majorBidi" w:eastAsia="Times New Roman" w:hAnsiTheme="majorBidi"/>
          <w:lang w:bidi="ar-IQ"/>
        </w:rPr>
        <w:t>conditions.</w:t>
      </w:r>
      <w:bookmarkStart w:id="0" w:name="OLE_LINK2"/>
      <w:bookmarkStart w:id="1" w:name="OLE_LINK1"/>
      <w:r>
        <w:rPr>
          <w:rFonts w:asciiTheme="majorBidi" w:eastAsia="Times New Roman" w:hAnsiTheme="majorBidi"/>
          <w:lang w:bidi="ar-IQ"/>
        </w:rPr>
        <w:t>In</w:t>
      </w:r>
      <w:proofErr w:type="spellEnd"/>
      <w:r>
        <w:rPr>
          <w:rFonts w:asciiTheme="majorBidi" w:eastAsia="Times New Roman" w:hAnsiTheme="majorBidi"/>
          <w:lang w:bidi="ar-IQ"/>
        </w:rPr>
        <w:t xml:space="preserve"> this study a MF-285 tractor was instrumented with a low cost and precise data logging system as a means of recording and monitoring the </w:t>
      </w:r>
      <w:proofErr w:type="spellStart"/>
      <w:r>
        <w:rPr>
          <w:rFonts w:asciiTheme="majorBidi" w:eastAsia="Times New Roman" w:hAnsiTheme="majorBidi"/>
          <w:lang w:bidi="ar-IQ"/>
        </w:rPr>
        <w:t>affectual</w:t>
      </w:r>
      <w:proofErr w:type="spellEnd"/>
      <w:r>
        <w:rPr>
          <w:rFonts w:asciiTheme="majorBidi" w:eastAsia="Times New Roman" w:hAnsiTheme="majorBidi"/>
          <w:lang w:bidi="ar-IQ"/>
        </w:rPr>
        <w:t xml:space="preserve"> parameters on performance of tractor such as forward speed and instant fuel flow rate during field operation</w:t>
      </w:r>
      <w:bookmarkEnd w:id="0"/>
      <w:bookmarkEnd w:id="1"/>
      <w:r>
        <w:rPr>
          <w:rFonts w:asciiTheme="majorBidi" w:eastAsia="Times New Roman" w:hAnsiTheme="majorBidi"/>
          <w:lang w:bidi="ar-IQ"/>
        </w:rPr>
        <w:t>. A moldboard plow was used as tillage tool during the experiments under various tillage depths, engine speeds, forward speeds, tire inflation pressures, moisture contents and cone indexes. Acquired data were used to develop accurate models for drawbar pull, rolling resistance, slippage, Temporal Fuel Consumption (TFC), Area-</w:t>
      </w:r>
      <w:proofErr w:type="spellStart"/>
      <w:r>
        <w:rPr>
          <w:rFonts w:asciiTheme="majorBidi" w:eastAsia="Times New Roman" w:hAnsiTheme="majorBidi"/>
          <w:lang w:bidi="ar-IQ"/>
        </w:rPr>
        <w:t>specificFuel</w:t>
      </w:r>
      <w:proofErr w:type="spellEnd"/>
      <w:r>
        <w:rPr>
          <w:rFonts w:asciiTheme="majorBidi" w:eastAsia="Times New Roman" w:hAnsiTheme="majorBidi"/>
          <w:lang w:bidi="ar-IQ"/>
        </w:rPr>
        <w:t xml:space="preserve"> Consumption (AFC), Specific Fuel Consumption (SFC), drawbar power, axle power, net traction ratio, </w:t>
      </w:r>
      <w:proofErr w:type="spellStart"/>
      <w:r>
        <w:rPr>
          <w:rFonts w:asciiTheme="majorBidi" w:eastAsia="Times New Roman" w:hAnsiTheme="majorBidi"/>
          <w:lang w:bidi="ar-IQ"/>
        </w:rPr>
        <w:t>tractive</w:t>
      </w:r>
      <w:proofErr w:type="spellEnd"/>
      <w:r>
        <w:rPr>
          <w:rFonts w:asciiTheme="majorBidi" w:eastAsia="Times New Roman" w:hAnsiTheme="majorBidi"/>
          <w:lang w:bidi="ar-IQ"/>
        </w:rPr>
        <w:t xml:space="preserve"> efficiency and power loss. </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 The results showed that all developed models (ANN, ANFIS and mathematical) had satisfactory performance for predicting aforementioned parameters of tractor in various field conditions. For drawbar pull, ANN technique achieved optimum model with topology 6-8-1 </w:t>
      </w:r>
      <w:proofErr w:type="spellStart"/>
      <w:r>
        <w:rPr>
          <w:rFonts w:asciiTheme="majorBidi" w:eastAsia="Times New Roman" w:hAnsiTheme="majorBidi"/>
          <w:lang w:bidi="ar-IQ"/>
        </w:rPr>
        <w:t>andLevenberg</w:t>
      </w:r>
      <w:proofErr w:type="spellEnd"/>
      <w:r>
        <w:rPr>
          <w:rFonts w:asciiTheme="majorBidi" w:eastAsia="Times New Roman" w:hAnsiTheme="majorBidi"/>
          <w:lang w:bidi="ar-IQ"/>
        </w:rPr>
        <w:t xml:space="preserve">-Marquardt learning method with MSE of 0.000515 </w:t>
      </w:r>
      <w:r>
        <w:rPr>
          <w:rFonts w:asciiTheme="majorBidi" w:eastAsia="Times New Roman" w:hAnsiTheme="majorBidi"/>
          <w:lang w:bidi="ar-IQ"/>
        </w:rPr>
        <w:lastRenderedPageBreak/>
        <w:t>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0.997.  ANFIS method produced the best model with indicators statistical MSE of 0.00541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0.979 for rolling resistance. The premium model for anticipating slippage achieved by ANN with topology 6-8-1 and Bayesian regulation with MSE of 9.3621e-08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0.9999.For drawbar power, the best result was obtained by the ANN with 6-7-1 topology and Bayesian regulation training algorithm with R</w:t>
      </w:r>
      <w:r>
        <w:rPr>
          <w:rFonts w:asciiTheme="majorBidi" w:eastAsia="Times New Roman" w:hAnsiTheme="majorBidi"/>
          <w:vertAlign w:val="superscript"/>
          <w:lang w:bidi="ar-IQ"/>
        </w:rPr>
        <w:t>2</w:t>
      </w:r>
      <w:r>
        <w:rPr>
          <w:rFonts w:asciiTheme="majorBidi" w:eastAsia="Times New Roman" w:hAnsiTheme="majorBidi"/>
          <w:lang w:bidi="ar-IQ"/>
        </w:rPr>
        <w:t xml:space="preserve"> of 0.995 and MSE of 0.00024. </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obtained result showed that the 6-7-1 structured ANN with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 xml:space="preserve">-Marquardt training algorithm represented a good prediction of </w:t>
      </w:r>
      <w:proofErr w:type="spellStart"/>
      <w:r>
        <w:rPr>
          <w:rFonts w:asciiTheme="majorBidi" w:eastAsia="Times New Roman" w:hAnsiTheme="majorBidi"/>
          <w:lang w:bidi="ar-IQ"/>
        </w:rPr>
        <w:t>tractive</w:t>
      </w:r>
      <w:proofErr w:type="spellEnd"/>
      <w:r>
        <w:rPr>
          <w:rFonts w:asciiTheme="majorBidi" w:eastAsia="Times New Roman" w:hAnsiTheme="majorBidi"/>
          <w:lang w:bidi="ar-IQ"/>
        </w:rPr>
        <w:t xml:space="preserve"> efficiency with R</w:t>
      </w:r>
      <w:r>
        <w:rPr>
          <w:rFonts w:asciiTheme="majorBidi" w:eastAsia="Times New Roman" w:hAnsiTheme="majorBidi"/>
          <w:vertAlign w:val="superscript"/>
          <w:lang w:bidi="ar-IQ"/>
        </w:rPr>
        <w:t>2</w:t>
      </w:r>
      <w:r>
        <w:rPr>
          <w:rFonts w:asciiTheme="majorBidi" w:eastAsia="Times New Roman" w:hAnsiTheme="majorBidi"/>
          <w:lang w:bidi="ar-IQ"/>
        </w:rPr>
        <w:t xml:space="preserve"> equal to 0.989 and MSE of 0.001327.Also the model of ANN is overcome other models in predicting axle power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 xml:space="preserve">-Marquardt </w:t>
      </w:r>
      <w:proofErr w:type="spellStart"/>
      <w:r>
        <w:rPr>
          <w:rFonts w:asciiTheme="majorBidi" w:eastAsia="Times New Roman" w:hAnsiTheme="majorBidi"/>
          <w:lang w:bidi="ar-IQ"/>
        </w:rPr>
        <w:t>withstructure</w:t>
      </w:r>
      <w:proofErr w:type="spellEnd"/>
      <w:r>
        <w:rPr>
          <w:rFonts w:asciiTheme="majorBidi" w:eastAsia="Times New Roman" w:hAnsiTheme="majorBidi"/>
          <w:lang w:bidi="ar-IQ"/>
        </w:rPr>
        <w:t xml:space="preserve"> 6-7-1, MSE of 0.0001683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0.996), power loss (Bayesian regulation with topology 6-9-1, MSE of 0.0001032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0.985) and net traction ratio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-Marquardt with structure 6-9-1, MSE of 0.0006814 and R</w:t>
      </w:r>
      <w:r>
        <w:rPr>
          <w:rFonts w:asciiTheme="majorBidi" w:eastAsia="Times New Roman" w:hAnsiTheme="majorBidi"/>
          <w:vertAlign w:val="superscript"/>
          <w:lang w:bidi="ar-IQ"/>
        </w:rPr>
        <w:t>2</w:t>
      </w:r>
      <w:r>
        <w:rPr>
          <w:rFonts w:asciiTheme="majorBidi" w:eastAsia="Times New Roman" w:hAnsiTheme="majorBidi"/>
          <w:lang w:bidi="ar-IQ"/>
        </w:rPr>
        <w:t xml:space="preserve"> of 0.994).</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performance of predicting fuel consumption (TFC, AFC and SFC) is acceptable. The ANN model with 6-7-1 structure and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-Marquardt training algorithm had the best performance with R</w:t>
      </w:r>
      <w:r>
        <w:rPr>
          <w:rFonts w:asciiTheme="majorBidi" w:eastAsia="Times New Roman" w:hAnsiTheme="majorBidi"/>
          <w:vertAlign w:val="superscript"/>
          <w:lang w:bidi="ar-IQ"/>
        </w:rPr>
        <w:t>2</w:t>
      </w:r>
      <w:r>
        <w:rPr>
          <w:rFonts w:asciiTheme="majorBidi" w:eastAsia="Times New Roman" w:hAnsiTheme="majorBidi"/>
          <w:lang w:bidi="ar-IQ"/>
        </w:rPr>
        <w:t xml:space="preserve"> of 0.969 and MSE of 0.13427 for TFC </w:t>
      </w:r>
      <w:proofErr w:type="spellStart"/>
      <w:r>
        <w:rPr>
          <w:rFonts w:asciiTheme="majorBidi" w:eastAsia="Times New Roman" w:hAnsiTheme="majorBidi"/>
          <w:lang w:bidi="ar-IQ"/>
        </w:rPr>
        <w:t>prediction.The</w:t>
      </w:r>
      <w:proofErr w:type="spellEnd"/>
      <w:r>
        <w:rPr>
          <w:rFonts w:asciiTheme="majorBidi" w:eastAsia="Times New Roman" w:hAnsiTheme="majorBidi"/>
          <w:lang w:bidi="ar-IQ"/>
        </w:rPr>
        <w:t xml:space="preserve"> 6-8-1 topology showed the best power for prediction of AFC with R</w:t>
      </w:r>
      <w:r>
        <w:rPr>
          <w:rFonts w:asciiTheme="majorBidi" w:eastAsia="Times New Roman" w:hAnsiTheme="majorBidi"/>
          <w:vertAlign w:val="superscript"/>
          <w:lang w:bidi="ar-IQ"/>
        </w:rPr>
        <w:t>2</w:t>
      </w:r>
      <w:r>
        <w:rPr>
          <w:rFonts w:asciiTheme="majorBidi" w:eastAsia="Times New Roman" w:hAnsiTheme="majorBidi"/>
          <w:lang w:bidi="ar-IQ"/>
        </w:rPr>
        <w:t xml:space="preserve"> and MSE of 0.885 and 0.01348 with </w:t>
      </w:r>
      <w:proofErr w:type="spellStart"/>
      <w:r>
        <w:rPr>
          <w:rFonts w:asciiTheme="majorBidi" w:eastAsia="Times New Roman" w:hAnsiTheme="majorBidi"/>
          <w:lang w:bidi="ar-IQ"/>
        </w:rPr>
        <w:t>Levenberg</w:t>
      </w:r>
      <w:proofErr w:type="spellEnd"/>
      <w:r>
        <w:rPr>
          <w:rFonts w:asciiTheme="majorBidi" w:eastAsia="Times New Roman" w:hAnsiTheme="majorBidi"/>
          <w:lang w:bidi="ar-IQ"/>
        </w:rPr>
        <w:t>-Marquardt training algorithm. ANFIS method achieved the best model for prognostication SFC with MSE of 0.01475 and R</w:t>
      </w:r>
      <w:r>
        <w:rPr>
          <w:rFonts w:asciiTheme="majorBidi" w:eastAsia="Times New Roman" w:hAnsiTheme="majorBidi"/>
          <w:vertAlign w:val="superscript"/>
          <w:lang w:bidi="ar-IQ"/>
        </w:rPr>
        <w:t xml:space="preserve">2 </w:t>
      </w:r>
      <w:r>
        <w:rPr>
          <w:rFonts w:asciiTheme="majorBidi" w:eastAsia="Times New Roman" w:hAnsiTheme="majorBidi"/>
          <w:lang w:bidi="ar-IQ"/>
        </w:rPr>
        <w:t>of 0.9454.</w:t>
      </w:r>
    </w:p>
    <w:p w:rsidR="00033747" w:rsidRDefault="00033747" w:rsidP="00033747">
      <w:pPr>
        <w:spacing w:line="360" w:lineRule="auto"/>
        <w:ind w:firstLine="567"/>
        <w:jc w:val="both"/>
        <w:rPr>
          <w:rFonts w:asciiTheme="majorBidi" w:eastAsia="Times New Roman" w:hAnsiTheme="majorBidi"/>
          <w:lang w:bidi="ar-IQ"/>
        </w:rPr>
      </w:pPr>
      <w:r>
        <w:rPr>
          <w:rFonts w:asciiTheme="majorBidi" w:eastAsia="Times New Roman" w:hAnsiTheme="majorBidi"/>
          <w:lang w:bidi="ar-IQ"/>
        </w:rPr>
        <w:t xml:space="preserve">The obtained results confirmed that the ANN, ANFIS and mathematical </w:t>
      </w:r>
      <w:proofErr w:type="spellStart"/>
      <w:r>
        <w:rPr>
          <w:rFonts w:asciiTheme="majorBidi" w:eastAsia="Times New Roman" w:hAnsiTheme="majorBidi"/>
          <w:lang w:bidi="ar-IQ"/>
        </w:rPr>
        <w:t>modelsare</w:t>
      </w:r>
      <w:proofErr w:type="spellEnd"/>
      <w:r>
        <w:rPr>
          <w:rFonts w:asciiTheme="majorBidi" w:eastAsia="Times New Roman" w:hAnsiTheme="majorBidi"/>
          <w:lang w:bidi="ar-IQ"/>
        </w:rPr>
        <w:t xml:space="preserve"> able to learn the relationships between the input variables and performance parameters of tractor, very well.</w:t>
      </w:r>
    </w:p>
    <w:p w:rsidR="006451B4" w:rsidRDefault="006451B4">
      <w:pPr>
        <w:rPr>
          <w:lang w:bidi="ar-SY"/>
        </w:rPr>
      </w:pPr>
    </w:p>
    <w:sectPr w:rsidR="006451B4"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033747"/>
    <w:rsid w:val="00033747"/>
    <w:rsid w:val="000723E5"/>
    <w:rsid w:val="00130E7F"/>
    <w:rsid w:val="005C62FB"/>
    <w:rsid w:val="006451B4"/>
    <w:rsid w:val="00753EFD"/>
    <w:rsid w:val="00E14B35"/>
    <w:rsid w:val="00F61E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salim"/>
    <w:qFormat/>
    <w:rsid w:val="00033747"/>
    <w:pPr>
      <w:spacing w:before="120" w:after="120" w:line="256" w:lineRule="auto"/>
      <w:jc w:val="right"/>
    </w:pPr>
    <w:rPr>
      <w:rFonts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4558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497</Words>
  <Characters>2835</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2019-08-04T07:50:00Z</dcterms:created>
  <dcterms:modified xsi:type="dcterms:W3CDTF">2019-08-12T02:16:00Z</dcterms:modified>
</cp:coreProperties>
</file>