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6342" w:rsidRPr="0026411A" w:rsidRDefault="00943FB6" w:rsidP="0026411A">
      <w:pPr>
        <w:spacing w:after="0"/>
        <w:jc w:val="center"/>
        <w:rPr>
          <w:rFonts w:ascii="Times New Roman" w:hAnsi="Times New Roman" w:cs="Times New Roman"/>
          <w:b/>
          <w:sz w:val="24"/>
          <w:szCs w:val="24"/>
        </w:rPr>
      </w:pPr>
      <w:r w:rsidRPr="0026411A">
        <w:rPr>
          <w:rFonts w:ascii="Times New Roman" w:hAnsi="Times New Roman" w:cs="Times New Roman"/>
          <w:b/>
          <w:sz w:val="24"/>
          <w:szCs w:val="24"/>
        </w:rPr>
        <w:t>Performance of Hydroponic Lettuce using Organic Solutions as Growing Medium</w:t>
      </w:r>
    </w:p>
    <w:p w:rsidR="0026411A" w:rsidRDefault="0026411A" w:rsidP="0026411A">
      <w:pPr>
        <w:spacing w:after="0"/>
        <w:jc w:val="center"/>
        <w:rPr>
          <w:rFonts w:ascii="Times New Roman" w:hAnsi="Times New Roman" w:cs="Times New Roman"/>
          <w:sz w:val="24"/>
          <w:szCs w:val="24"/>
        </w:rPr>
      </w:pPr>
    </w:p>
    <w:p w:rsidR="00943FB6" w:rsidRDefault="00943FB6" w:rsidP="0026411A">
      <w:pPr>
        <w:spacing w:after="0"/>
        <w:jc w:val="center"/>
        <w:rPr>
          <w:rFonts w:ascii="Times New Roman" w:hAnsi="Times New Roman" w:cs="Times New Roman"/>
          <w:sz w:val="24"/>
          <w:szCs w:val="24"/>
        </w:rPr>
      </w:pPr>
      <w:r w:rsidRPr="0026411A">
        <w:rPr>
          <w:rFonts w:ascii="Times New Roman" w:hAnsi="Times New Roman" w:cs="Times New Roman"/>
          <w:sz w:val="24"/>
          <w:szCs w:val="24"/>
        </w:rPr>
        <w:t>Ramon T. Santiago, Jr.</w:t>
      </w:r>
    </w:p>
    <w:p w:rsidR="0026411A" w:rsidRPr="0026411A" w:rsidRDefault="0026411A" w:rsidP="0026411A">
      <w:pPr>
        <w:spacing w:after="0"/>
        <w:jc w:val="center"/>
        <w:rPr>
          <w:rFonts w:ascii="Times New Roman" w:hAnsi="Times New Roman" w:cs="Times New Roman"/>
          <w:sz w:val="24"/>
          <w:szCs w:val="24"/>
        </w:rPr>
      </w:pPr>
    </w:p>
    <w:p w:rsidR="0026411A" w:rsidRDefault="00943FB6" w:rsidP="0026411A">
      <w:pPr>
        <w:spacing w:after="0"/>
        <w:jc w:val="both"/>
        <w:rPr>
          <w:rFonts w:ascii="Times New Roman" w:hAnsi="Times New Roman" w:cs="Times New Roman"/>
          <w:sz w:val="24"/>
          <w:szCs w:val="24"/>
        </w:rPr>
      </w:pPr>
      <w:r w:rsidRPr="00A87D1C">
        <w:rPr>
          <w:rFonts w:ascii="Times New Roman" w:hAnsi="Times New Roman" w:cs="Times New Roman"/>
          <w:b/>
          <w:sz w:val="24"/>
          <w:szCs w:val="24"/>
        </w:rPr>
        <w:t>Keywords:</w:t>
      </w:r>
      <w:r w:rsidRPr="0026411A">
        <w:rPr>
          <w:rFonts w:ascii="Times New Roman" w:hAnsi="Times New Roman" w:cs="Times New Roman"/>
          <w:sz w:val="24"/>
          <w:szCs w:val="24"/>
        </w:rPr>
        <w:t xml:space="preserve"> </w:t>
      </w:r>
      <w:r w:rsidR="0026411A">
        <w:rPr>
          <w:rFonts w:ascii="Times New Roman" w:hAnsi="Times New Roman" w:cs="Times New Roman"/>
          <w:sz w:val="24"/>
          <w:szCs w:val="24"/>
        </w:rPr>
        <w:t>Organic, Greenhouse</w:t>
      </w:r>
      <w:r w:rsidR="00345725">
        <w:rPr>
          <w:rFonts w:ascii="Times New Roman" w:hAnsi="Times New Roman" w:cs="Times New Roman"/>
          <w:sz w:val="24"/>
          <w:szCs w:val="24"/>
        </w:rPr>
        <w:t>,</w:t>
      </w:r>
      <w:bookmarkStart w:id="0" w:name="_GoBack"/>
      <w:bookmarkEnd w:id="0"/>
      <w:r w:rsidR="0026411A">
        <w:rPr>
          <w:rFonts w:ascii="Times New Roman" w:hAnsi="Times New Roman" w:cs="Times New Roman"/>
          <w:sz w:val="24"/>
          <w:szCs w:val="24"/>
        </w:rPr>
        <w:t xml:space="preserve"> Lettuce,</w:t>
      </w:r>
    </w:p>
    <w:p w:rsidR="00943FB6" w:rsidRPr="0026411A" w:rsidRDefault="0026411A" w:rsidP="0026411A">
      <w:pPr>
        <w:spacing w:after="0"/>
        <w:jc w:val="both"/>
        <w:rPr>
          <w:rFonts w:ascii="Times New Roman" w:hAnsi="Times New Roman" w:cs="Times New Roman"/>
          <w:sz w:val="24"/>
          <w:szCs w:val="24"/>
        </w:rPr>
      </w:pPr>
      <w:r>
        <w:rPr>
          <w:rFonts w:ascii="Times New Roman" w:hAnsi="Times New Roman" w:cs="Times New Roman"/>
          <w:sz w:val="24"/>
          <w:szCs w:val="24"/>
        </w:rPr>
        <w:t xml:space="preserve">                   Hydroponic, Soilless M</w:t>
      </w:r>
      <w:r w:rsidR="001509C1" w:rsidRPr="0026411A">
        <w:rPr>
          <w:rFonts w:ascii="Times New Roman" w:hAnsi="Times New Roman" w:cs="Times New Roman"/>
          <w:sz w:val="24"/>
          <w:szCs w:val="24"/>
        </w:rPr>
        <w:t>edia</w:t>
      </w:r>
    </w:p>
    <w:p w:rsidR="00552C8F" w:rsidRDefault="00552C8F" w:rsidP="0026411A">
      <w:pPr>
        <w:spacing w:after="0"/>
        <w:jc w:val="both"/>
        <w:rPr>
          <w:rFonts w:ascii="Times New Roman" w:hAnsi="Times New Roman" w:cs="Times New Roman"/>
          <w:sz w:val="24"/>
          <w:szCs w:val="24"/>
        </w:rPr>
      </w:pPr>
    </w:p>
    <w:p w:rsidR="00943FB6" w:rsidRDefault="00943FB6" w:rsidP="00552C8F">
      <w:pPr>
        <w:spacing w:after="0"/>
        <w:jc w:val="center"/>
        <w:rPr>
          <w:rFonts w:ascii="Times New Roman" w:hAnsi="Times New Roman" w:cs="Times New Roman"/>
          <w:b/>
          <w:sz w:val="24"/>
          <w:szCs w:val="24"/>
        </w:rPr>
      </w:pPr>
      <w:r w:rsidRPr="00552C8F">
        <w:rPr>
          <w:rFonts w:ascii="Times New Roman" w:hAnsi="Times New Roman" w:cs="Times New Roman"/>
          <w:b/>
          <w:sz w:val="24"/>
          <w:szCs w:val="24"/>
        </w:rPr>
        <w:t>Abstract</w:t>
      </w:r>
    </w:p>
    <w:p w:rsidR="00552C8F" w:rsidRPr="00552C8F" w:rsidRDefault="00552C8F" w:rsidP="00552C8F">
      <w:pPr>
        <w:spacing w:after="0"/>
        <w:jc w:val="center"/>
        <w:rPr>
          <w:rFonts w:ascii="Times New Roman" w:hAnsi="Times New Roman" w:cs="Times New Roman"/>
          <w:b/>
          <w:sz w:val="24"/>
          <w:szCs w:val="24"/>
        </w:rPr>
      </w:pPr>
    </w:p>
    <w:p w:rsidR="00943FB6" w:rsidRPr="0026411A" w:rsidRDefault="00943FB6" w:rsidP="00552C8F">
      <w:pPr>
        <w:pStyle w:val="NoSpacing"/>
        <w:ind w:firstLine="720"/>
        <w:jc w:val="both"/>
        <w:rPr>
          <w:rFonts w:ascii="Times New Roman" w:hAnsi="Times New Roman" w:cs="Times New Roman"/>
          <w:sz w:val="24"/>
          <w:szCs w:val="24"/>
        </w:rPr>
      </w:pPr>
      <w:r w:rsidRPr="0026411A">
        <w:rPr>
          <w:rFonts w:ascii="Times New Roman" w:hAnsi="Times New Roman" w:cs="Times New Roman"/>
          <w:sz w:val="24"/>
          <w:szCs w:val="24"/>
        </w:rPr>
        <w:t>The study was conducted to determine the performance of lettuce under hydroponic culture with locally organic-based solution in a field nursery or in an indoor greenhouse. It was conducted at the Isabela State University, District 1, San Manuel, Isabela, from November 24 to December 26, 2018. The different treatments used were: T</w:t>
      </w:r>
      <w:r w:rsidRPr="00552C8F">
        <w:rPr>
          <w:rFonts w:ascii="Times New Roman" w:hAnsi="Times New Roman" w:cs="Times New Roman"/>
          <w:sz w:val="24"/>
          <w:szCs w:val="24"/>
          <w:vertAlign w:val="subscript"/>
        </w:rPr>
        <w:t>1</w:t>
      </w:r>
      <w:r w:rsidRPr="0026411A">
        <w:rPr>
          <w:rFonts w:ascii="Times New Roman" w:hAnsi="Times New Roman" w:cs="Times New Roman"/>
          <w:sz w:val="24"/>
          <w:szCs w:val="24"/>
        </w:rPr>
        <w:t xml:space="preserve"> - Simple Nutrient Addition Program (SNAP</w:t>
      </w:r>
      <w:proofErr w:type="gramStart"/>
      <w:r w:rsidRPr="0026411A">
        <w:rPr>
          <w:rFonts w:ascii="Times New Roman" w:hAnsi="Times New Roman" w:cs="Times New Roman"/>
          <w:sz w:val="24"/>
          <w:szCs w:val="24"/>
        </w:rPr>
        <w:t xml:space="preserve">), </w:t>
      </w:r>
      <w:r w:rsidR="00552C8F">
        <w:rPr>
          <w:rFonts w:ascii="Times New Roman" w:hAnsi="Times New Roman" w:cs="Times New Roman"/>
          <w:sz w:val="24"/>
          <w:szCs w:val="24"/>
        </w:rPr>
        <w:t xml:space="preserve">  </w:t>
      </w:r>
      <w:proofErr w:type="gramEnd"/>
      <w:r w:rsidR="00552C8F">
        <w:rPr>
          <w:rFonts w:ascii="Times New Roman" w:hAnsi="Times New Roman" w:cs="Times New Roman"/>
          <w:sz w:val="24"/>
          <w:szCs w:val="24"/>
        </w:rPr>
        <w:t xml:space="preserve">                      </w:t>
      </w:r>
      <w:r w:rsidRPr="0026411A">
        <w:rPr>
          <w:rFonts w:ascii="Times New Roman" w:hAnsi="Times New Roman" w:cs="Times New Roman"/>
          <w:sz w:val="24"/>
          <w:szCs w:val="24"/>
        </w:rPr>
        <w:t>T</w:t>
      </w:r>
      <w:r w:rsidRPr="00552C8F">
        <w:rPr>
          <w:rFonts w:ascii="Times New Roman" w:hAnsi="Times New Roman" w:cs="Times New Roman"/>
          <w:sz w:val="24"/>
          <w:szCs w:val="24"/>
          <w:vertAlign w:val="subscript"/>
        </w:rPr>
        <w:t>2</w:t>
      </w:r>
      <w:r w:rsidRPr="0026411A">
        <w:rPr>
          <w:rFonts w:ascii="Times New Roman" w:hAnsi="Times New Roman" w:cs="Times New Roman"/>
          <w:sz w:val="24"/>
          <w:szCs w:val="24"/>
        </w:rPr>
        <w:t xml:space="preserve"> - Carrageenan, T</w:t>
      </w:r>
      <w:r w:rsidRPr="00552C8F">
        <w:rPr>
          <w:rFonts w:ascii="Times New Roman" w:hAnsi="Times New Roman" w:cs="Times New Roman"/>
          <w:sz w:val="24"/>
          <w:szCs w:val="24"/>
          <w:vertAlign w:val="subscript"/>
        </w:rPr>
        <w:t>3</w:t>
      </w:r>
      <w:r w:rsidRPr="0026411A">
        <w:rPr>
          <w:rFonts w:ascii="Times New Roman" w:hAnsi="Times New Roman" w:cs="Times New Roman"/>
          <w:sz w:val="24"/>
          <w:szCs w:val="24"/>
        </w:rPr>
        <w:t xml:space="preserve"> </w:t>
      </w:r>
      <w:r w:rsidR="00552C8F">
        <w:rPr>
          <w:rFonts w:ascii="Times New Roman" w:hAnsi="Times New Roman" w:cs="Times New Roman"/>
          <w:sz w:val="24"/>
          <w:szCs w:val="24"/>
        </w:rPr>
        <w:t>–</w:t>
      </w:r>
      <w:r w:rsidRPr="0026411A">
        <w:rPr>
          <w:rFonts w:ascii="Times New Roman" w:hAnsi="Times New Roman" w:cs="Times New Roman"/>
          <w:sz w:val="24"/>
          <w:szCs w:val="24"/>
        </w:rPr>
        <w:t xml:space="preserve"> </w:t>
      </w:r>
      <w:proofErr w:type="spellStart"/>
      <w:r w:rsidRPr="0026411A">
        <w:rPr>
          <w:rFonts w:ascii="Times New Roman" w:hAnsi="Times New Roman" w:cs="Times New Roman"/>
          <w:sz w:val="24"/>
          <w:szCs w:val="24"/>
        </w:rPr>
        <w:t>Vermitea</w:t>
      </w:r>
      <w:proofErr w:type="spellEnd"/>
      <w:r w:rsidR="00552C8F">
        <w:rPr>
          <w:rFonts w:ascii="Times New Roman" w:hAnsi="Times New Roman" w:cs="Times New Roman"/>
          <w:sz w:val="24"/>
          <w:szCs w:val="24"/>
        </w:rPr>
        <w:t xml:space="preserve"> </w:t>
      </w:r>
      <w:r w:rsidRPr="0026411A">
        <w:rPr>
          <w:rFonts w:ascii="Times New Roman" w:hAnsi="Times New Roman" w:cs="Times New Roman"/>
          <w:sz w:val="24"/>
          <w:szCs w:val="24"/>
        </w:rPr>
        <w:t xml:space="preserve"> and </w:t>
      </w:r>
      <w:r w:rsidR="00552C8F">
        <w:rPr>
          <w:rFonts w:ascii="Times New Roman" w:hAnsi="Times New Roman" w:cs="Times New Roman"/>
          <w:sz w:val="24"/>
          <w:szCs w:val="24"/>
        </w:rPr>
        <w:t xml:space="preserve">         </w:t>
      </w:r>
      <w:r w:rsidRPr="0026411A">
        <w:rPr>
          <w:rFonts w:ascii="Times New Roman" w:hAnsi="Times New Roman" w:cs="Times New Roman"/>
          <w:sz w:val="24"/>
          <w:szCs w:val="24"/>
        </w:rPr>
        <w:t>T</w:t>
      </w:r>
      <w:r w:rsidRPr="00552C8F">
        <w:rPr>
          <w:rFonts w:ascii="Times New Roman" w:hAnsi="Times New Roman" w:cs="Times New Roman"/>
          <w:sz w:val="24"/>
          <w:szCs w:val="24"/>
          <w:vertAlign w:val="subscript"/>
        </w:rPr>
        <w:t>4</w:t>
      </w:r>
      <w:r w:rsidRPr="0026411A">
        <w:rPr>
          <w:rFonts w:ascii="Times New Roman" w:hAnsi="Times New Roman" w:cs="Times New Roman"/>
          <w:sz w:val="24"/>
          <w:szCs w:val="24"/>
        </w:rPr>
        <w:t xml:space="preserve"> - </w:t>
      </w:r>
      <w:proofErr w:type="spellStart"/>
      <w:r w:rsidRPr="0026411A">
        <w:rPr>
          <w:rFonts w:ascii="Times New Roman" w:hAnsi="Times New Roman" w:cs="Times New Roman"/>
          <w:sz w:val="24"/>
          <w:szCs w:val="24"/>
        </w:rPr>
        <w:t>Ricewash</w:t>
      </w:r>
      <w:proofErr w:type="spellEnd"/>
      <w:r w:rsidRPr="0026411A">
        <w:rPr>
          <w:rFonts w:ascii="Times New Roman" w:hAnsi="Times New Roman" w:cs="Times New Roman"/>
          <w:sz w:val="24"/>
          <w:szCs w:val="24"/>
        </w:rPr>
        <w:t>. The study was laid out in a Completely Randomized Design with three (3) replications.</w:t>
      </w:r>
    </w:p>
    <w:p w:rsidR="00943FB6" w:rsidRPr="0026411A" w:rsidRDefault="00943FB6" w:rsidP="0026411A">
      <w:pPr>
        <w:spacing w:after="0"/>
        <w:jc w:val="both"/>
        <w:rPr>
          <w:rFonts w:ascii="Times New Roman" w:hAnsi="Times New Roman" w:cs="Times New Roman"/>
          <w:sz w:val="24"/>
          <w:szCs w:val="24"/>
        </w:rPr>
      </w:pPr>
    </w:p>
    <w:p w:rsidR="00943FB6" w:rsidRPr="0026411A" w:rsidRDefault="00943FB6" w:rsidP="00552C8F">
      <w:pPr>
        <w:spacing w:after="0"/>
        <w:ind w:firstLine="720"/>
        <w:jc w:val="both"/>
        <w:rPr>
          <w:rFonts w:ascii="Times New Roman" w:hAnsi="Times New Roman" w:cs="Times New Roman"/>
          <w:sz w:val="24"/>
          <w:szCs w:val="24"/>
        </w:rPr>
      </w:pPr>
      <w:r w:rsidRPr="0026411A">
        <w:rPr>
          <w:rFonts w:ascii="Times New Roman" w:hAnsi="Times New Roman" w:cs="Times New Roman"/>
          <w:sz w:val="24"/>
          <w:szCs w:val="24"/>
        </w:rPr>
        <w:t>The plants grown in SNAP, the commercialized growing solution, consistently produced the tallest plants with higher number of leaves, longest roots and the heaviest fresh weight per plant. The plants grown in a SNAP solution obtained the highest total dissolved solids and electrical conductivity reading.</w:t>
      </w:r>
    </w:p>
    <w:p w:rsidR="00943FB6" w:rsidRDefault="00943FB6" w:rsidP="0026411A">
      <w:pPr>
        <w:spacing w:after="0"/>
        <w:jc w:val="both"/>
        <w:rPr>
          <w:rFonts w:ascii="Times New Roman" w:hAnsi="Times New Roman" w:cs="Times New Roman"/>
          <w:sz w:val="24"/>
          <w:szCs w:val="24"/>
        </w:rPr>
      </w:pPr>
      <w:r w:rsidRPr="0026411A">
        <w:rPr>
          <w:rFonts w:ascii="Times New Roman" w:hAnsi="Times New Roman" w:cs="Times New Roman"/>
          <w:sz w:val="24"/>
          <w:szCs w:val="24"/>
        </w:rPr>
        <w:t xml:space="preserve">However, among the three organic growing medium, the </w:t>
      </w:r>
      <w:proofErr w:type="spellStart"/>
      <w:r w:rsidRPr="0026411A">
        <w:rPr>
          <w:rFonts w:ascii="Times New Roman" w:hAnsi="Times New Roman" w:cs="Times New Roman"/>
          <w:sz w:val="24"/>
          <w:szCs w:val="24"/>
        </w:rPr>
        <w:t>Vermitea</w:t>
      </w:r>
      <w:proofErr w:type="spellEnd"/>
      <w:r w:rsidRPr="0026411A">
        <w:rPr>
          <w:rFonts w:ascii="Times New Roman" w:hAnsi="Times New Roman" w:cs="Times New Roman"/>
          <w:sz w:val="24"/>
          <w:szCs w:val="24"/>
        </w:rPr>
        <w:t xml:space="preserve"> solution produced the tallest plants, higher number of leaves, longest roots, and the heaviest fresh weight per plant. It is the potential culture media for hydroponic lettuce production due to its high total dissolved solids and electrical conductivity reading. Hydroponic lettuce production supply can be achieved using </w:t>
      </w:r>
      <w:proofErr w:type="spellStart"/>
      <w:r w:rsidRPr="0026411A">
        <w:rPr>
          <w:rFonts w:ascii="Times New Roman" w:hAnsi="Times New Roman" w:cs="Times New Roman"/>
          <w:sz w:val="24"/>
          <w:szCs w:val="24"/>
        </w:rPr>
        <w:t>Vermitea</w:t>
      </w:r>
      <w:proofErr w:type="spellEnd"/>
      <w:r w:rsidRPr="0026411A">
        <w:rPr>
          <w:rFonts w:ascii="Times New Roman" w:hAnsi="Times New Roman" w:cs="Times New Roman"/>
          <w:sz w:val="24"/>
          <w:szCs w:val="24"/>
        </w:rPr>
        <w:t xml:space="preserve"> as a growing medium for indoor greenhouses.</w:t>
      </w:r>
    </w:p>
    <w:p w:rsidR="009E3B55" w:rsidRPr="0026411A" w:rsidRDefault="009E3B55" w:rsidP="0026411A">
      <w:pPr>
        <w:spacing w:after="0"/>
        <w:jc w:val="both"/>
        <w:rPr>
          <w:rFonts w:ascii="Times New Roman" w:hAnsi="Times New Roman" w:cs="Times New Roman"/>
          <w:sz w:val="24"/>
          <w:szCs w:val="24"/>
        </w:rPr>
      </w:pPr>
    </w:p>
    <w:p w:rsidR="0026411A" w:rsidRPr="0026411A" w:rsidRDefault="00142AA8" w:rsidP="0026411A">
      <w:pPr>
        <w:spacing w:after="0"/>
        <w:jc w:val="both"/>
        <w:rPr>
          <w:rFonts w:ascii="Times New Roman" w:hAnsi="Times New Roman" w:cs="Times New Roman"/>
          <w:sz w:val="24"/>
          <w:szCs w:val="24"/>
        </w:rPr>
      </w:pPr>
      <w:r w:rsidRPr="0026411A">
        <w:rPr>
          <w:rFonts w:ascii="Times New Roman" w:hAnsi="Times New Roman" w:cs="Times New Roman"/>
          <w:noProof/>
          <w:sz w:val="24"/>
          <w:szCs w:val="24"/>
          <w:lang w:eastAsia="en-PH"/>
        </w:rPr>
        <w:drawing>
          <wp:anchor distT="0" distB="0" distL="114300" distR="114300" simplePos="0" relativeHeight="251659264" behindDoc="1" locked="0" layoutInCell="1" allowOverlap="1" wp14:anchorId="3A0FF9AC" wp14:editId="11EA0A03">
            <wp:simplePos x="0" y="0"/>
            <wp:positionH relativeFrom="column">
              <wp:posOffset>180340</wp:posOffset>
            </wp:positionH>
            <wp:positionV relativeFrom="paragraph">
              <wp:posOffset>36005</wp:posOffset>
            </wp:positionV>
            <wp:extent cx="2828925" cy="1759585"/>
            <wp:effectExtent l="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28925" cy="1759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6411A" w:rsidRPr="0026411A" w:rsidRDefault="0026411A" w:rsidP="0026411A">
      <w:pPr>
        <w:spacing w:after="0"/>
        <w:jc w:val="both"/>
        <w:rPr>
          <w:rFonts w:ascii="Times New Roman" w:hAnsi="Times New Roman" w:cs="Times New Roman"/>
          <w:sz w:val="24"/>
          <w:szCs w:val="24"/>
        </w:rPr>
      </w:pPr>
    </w:p>
    <w:p w:rsidR="0026411A" w:rsidRPr="0026411A" w:rsidRDefault="0026411A" w:rsidP="0026411A">
      <w:pPr>
        <w:spacing w:after="0"/>
        <w:jc w:val="both"/>
        <w:rPr>
          <w:rFonts w:ascii="Times New Roman" w:hAnsi="Times New Roman" w:cs="Times New Roman"/>
          <w:sz w:val="24"/>
          <w:szCs w:val="24"/>
        </w:rPr>
      </w:pPr>
    </w:p>
    <w:p w:rsidR="0026411A" w:rsidRPr="0026411A" w:rsidRDefault="0026411A" w:rsidP="0026411A">
      <w:pPr>
        <w:spacing w:after="0"/>
        <w:jc w:val="both"/>
        <w:rPr>
          <w:rFonts w:ascii="Times New Roman" w:hAnsi="Times New Roman" w:cs="Times New Roman"/>
          <w:sz w:val="24"/>
          <w:szCs w:val="24"/>
        </w:rPr>
      </w:pPr>
    </w:p>
    <w:p w:rsidR="0026411A" w:rsidRPr="0026411A" w:rsidRDefault="0026411A" w:rsidP="0026411A">
      <w:pPr>
        <w:spacing w:after="0"/>
        <w:jc w:val="both"/>
        <w:rPr>
          <w:rFonts w:ascii="Times New Roman" w:hAnsi="Times New Roman" w:cs="Times New Roman"/>
          <w:sz w:val="24"/>
          <w:szCs w:val="24"/>
        </w:rPr>
      </w:pPr>
    </w:p>
    <w:p w:rsidR="0026411A" w:rsidRDefault="0026411A" w:rsidP="0026411A">
      <w:pPr>
        <w:spacing w:after="0"/>
        <w:jc w:val="both"/>
        <w:rPr>
          <w:rFonts w:ascii="Times New Roman" w:hAnsi="Times New Roman" w:cs="Times New Roman"/>
          <w:sz w:val="24"/>
          <w:szCs w:val="24"/>
        </w:rPr>
      </w:pPr>
    </w:p>
    <w:p w:rsidR="009E3B55" w:rsidRDefault="009E3B55" w:rsidP="0026411A">
      <w:pPr>
        <w:spacing w:after="0"/>
        <w:jc w:val="both"/>
        <w:rPr>
          <w:rFonts w:ascii="Times New Roman" w:hAnsi="Times New Roman" w:cs="Times New Roman"/>
          <w:sz w:val="24"/>
          <w:szCs w:val="24"/>
        </w:rPr>
      </w:pPr>
    </w:p>
    <w:p w:rsidR="009E3B55" w:rsidRDefault="009E3B55" w:rsidP="0026411A">
      <w:pPr>
        <w:spacing w:after="0"/>
        <w:jc w:val="both"/>
        <w:rPr>
          <w:rFonts w:ascii="Times New Roman" w:hAnsi="Times New Roman" w:cs="Times New Roman"/>
          <w:sz w:val="24"/>
          <w:szCs w:val="24"/>
        </w:rPr>
      </w:pPr>
    </w:p>
    <w:p w:rsidR="009E3B55" w:rsidRDefault="009E3B55" w:rsidP="0026411A">
      <w:pPr>
        <w:spacing w:after="0"/>
        <w:jc w:val="both"/>
        <w:rPr>
          <w:rFonts w:ascii="Times New Roman" w:hAnsi="Times New Roman" w:cs="Times New Roman"/>
          <w:sz w:val="24"/>
          <w:szCs w:val="24"/>
        </w:rPr>
      </w:pPr>
      <w:r w:rsidRPr="0026411A">
        <w:rPr>
          <w:rFonts w:ascii="Times New Roman" w:hAnsi="Times New Roman" w:cs="Times New Roman"/>
          <w:noProof/>
          <w:sz w:val="24"/>
          <w:szCs w:val="24"/>
          <w:lang w:eastAsia="en-PH"/>
        </w:rPr>
        <w:drawing>
          <wp:anchor distT="0" distB="0" distL="114300" distR="114300" simplePos="0" relativeHeight="251658240" behindDoc="1" locked="0" layoutInCell="1" allowOverlap="1" wp14:anchorId="6D878597" wp14:editId="031CE194">
            <wp:simplePos x="0" y="0"/>
            <wp:positionH relativeFrom="column">
              <wp:posOffset>180340</wp:posOffset>
            </wp:positionH>
            <wp:positionV relativeFrom="paragraph">
              <wp:posOffset>187135</wp:posOffset>
            </wp:positionV>
            <wp:extent cx="2828925" cy="1757045"/>
            <wp:effectExtent l="0" t="0" r="952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28925" cy="17570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E3B55" w:rsidRDefault="009E3B55" w:rsidP="0026411A">
      <w:pPr>
        <w:spacing w:after="0"/>
        <w:jc w:val="both"/>
        <w:rPr>
          <w:rFonts w:ascii="Times New Roman" w:hAnsi="Times New Roman" w:cs="Times New Roman"/>
          <w:sz w:val="24"/>
          <w:szCs w:val="24"/>
        </w:rPr>
      </w:pPr>
    </w:p>
    <w:p w:rsidR="009E3B55" w:rsidRDefault="009E3B55" w:rsidP="0026411A">
      <w:pPr>
        <w:spacing w:after="0"/>
        <w:jc w:val="both"/>
        <w:rPr>
          <w:rFonts w:ascii="Times New Roman" w:hAnsi="Times New Roman" w:cs="Times New Roman"/>
          <w:sz w:val="24"/>
          <w:szCs w:val="24"/>
        </w:rPr>
      </w:pPr>
    </w:p>
    <w:p w:rsidR="009E3B55" w:rsidRDefault="009E3B55" w:rsidP="0026411A">
      <w:pPr>
        <w:spacing w:after="0"/>
        <w:jc w:val="both"/>
        <w:rPr>
          <w:rFonts w:ascii="Times New Roman" w:hAnsi="Times New Roman" w:cs="Times New Roman"/>
          <w:sz w:val="24"/>
          <w:szCs w:val="24"/>
        </w:rPr>
      </w:pPr>
    </w:p>
    <w:p w:rsidR="009E3B55" w:rsidRDefault="009E3B55" w:rsidP="0026411A">
      <w:pPr>
        <w:spacing w:after="0"/>
        <w:jc w:val="both"/>
        <w:rPr>
          <w:rFonts w:ascii="Times New Roman" w:hAnsi="Times New Roman" w:cs="Times New Roman"/>
          <w:sz w:val="24"/>
          <w:szCs w:val="24"/>
        </w:rPr>
      </w:pPr>
    </w:p>
    <w:p w:rsidR="009E3B55" w:rsidRDefault="009E3B55" w:rsidP="0026411A">
      <w:pPr>
        <w:spacing w:after="0"/>
        <w:jc w:val="both"/>
        <w:rPr>
          <w:rFonts w:ascii="Times New Roman" w:hAnsi="Times New Roman" w:cs="Times New Roman"/>
          <w:sz w:val="24"/>
          <w:szCs w:val="24"/>
        </w:rPr>
      </w:pPr>
    </w:p>
    <w:p w:rsidR="009E3B55" w:rsidRPr="0026411A" w:rsidRDefault="009E3B55" w:rsidP="0026411A">
      <w:pPr>
        <w:spacing w:after="0"/>
        <w:jc w:val="both"/>
        <w:rPr>
          <w:rFonts w:ascii="Times New Roman" w:hAnsi="Times New Roman" w:cs="Times New Roman"/>
          <w:sz w:val="24"/>
          <w:szCs w:val="24"/>
        </w:rPr>
      </w:pPr>
    </w:p>
    <w:p w:rsidR="0026411A" w:rsidRPr="0026411A" w:rsidRDefault="0026411A" w:rsidP="0026411A">
      <w:pPr>
        <w:spacing w:after="0"/>
        <w:jc w:val="both"/>
        <w:rPr>
          <w:rFonts w:ascii="Times New Roman" w:hAnsi="Times New Roman" w:cs="Times New Roman"/>
          <w:sz w:val="24"/>
          <w:szCs w:val="24"/>
        </w:rPr>
      </w:pPr>
    </w:p>
    <w:p w:rsidR="0026411A" w:rsidRPr="0026411A" w:rsidRDefault="0026411A" w:rsidP="0026411A">
      <w:pPr>
        <w:spacing w:after="0"/>
        <w:jc w:val="both"/>
        <w:rPr>
          <w:rFonts w:ascii="Times New Roman" w:hAnsi="Times New Roman" w:cs="Times New Roman"/>
          <w:sz w:val="24"/>
          <w:szCs w:val="24"/>
        </w:rPr>
      </w:pPr>
    </w:p>
    <w:p w:rsidR="0026411A" w:rsidRPr="0026411A" w:rsidRDefault="0026411A" w:rsidP="0026411A">
      <w:pPr>
        <w:spacing w:after="0"/>
        <w:jc w:val="both"/>
        <w:rPr>
          <w:rFonts w:ascii="Times New Roman" w:hAnsi="Times New Roman" w:cs="Times New Roman"/>
          <w:sz w:val="24"/>
          <w:szCs w:val="24"/>
        </w:rPr>
      </w:pPr>
    </w:p>
    <w:p w:rsidR="009E3B55" w:rsidRDefault="009E3B55" w:rsidP="0026411A">
      <w:pPr>
        <w:spacing w:after="0"/>
        <w:jc w:val="both"/>
        <w:rPr>
          <w:rFonts w:ascii="Times New Roman" w:hAnsi="Times New Roman" w:cs="Times New Roman"/>
          <w:sz w:val="24"/>
          <w:szCs w:val="24"/>
        </w:rPr>
      </w:pPr>
    </w:p>
    <w:p w:rsidR="0026411A" w:rsidRDefault="0026411A" w:rsidP="009E3B55">
      <w:pPr>
        <w:spacing w:after="0"/>
        <w:jc w:val="center"/>
        <w:rPr>
          <w:rFonts w:ascii="Times New Roman" w:hAnsi="Times New Roman" w:cs="Times New Roman"/>
          <w:b/>
          <w:sz w:val="24"/>
          <w:szCs w:val="24"/>
        </w:rPr>
      </w:pPr>
      <w:r w:rsidRPr="009E3B55">
        <w:rPr>
          <w:rFonts w:ascii="Times New Roman" w:hAnsi="Times New Roman" w:cs="Times New Roman"/>
          <w:b/>
          <w:sz w:val="24"/>
          <w:szCs w:val="24"/>
        </w:rPr>
        <w:t>References</w:t>
      </w:r>
    </w:p>
    <w:p w:rsidR="009E3B55" w:rsidRPr="009E3B55" w:rsidRDefault="009E3B55" w:rsidP="009E3B55">
      <w:pPr>
        <w:spacing w:after="0"/>
        <w:jc w:val="center"/>
        <w:rPr>
          <w:rFonts w:ascii="Times New Roman" w:hAnsi="Times New Roman" w:cs="Times New Roman"/>
          <w:b/>
          <w:sz w:val="24"/>
          <w:szCs w:val="24"/>
        </w:rPr>
      </w:pPr>
    </w:p>
    <w:p w:rsidR="009E3B55" w:rsidRDefault="0026411A" w:rsidP="009E3B55">
      <w:pPr>
        <w:spacing w:after="0"/>
        <w:ind w:left="720" w:hanging="720"/>
        <w:jc w:val="both"/>
        <w:rPr>
          <w:rFonts w:ascii="Times New Roman" w:hAnsi="Times New Roman" w:cs="Times New Roman"/>
          <w:sz w:val="24"/>
          <w:szCs w:val="24"/>
        </w:rPr>
      </w:pPr>
      <w:r w:rsidRPr="0026411A">
        <w:rPr>
          <w:rFonts w:ascii="Times New Roman" w:hAnsi="Times New Roman" w:cs="Times New Roman"/>
          <w:sz w:val="24"/>
          <w:szCs w:val="24"/>
        </w:rPr>
        <w:t xml:space="preserve">Asao, J. L. 2012. Growth and Development of Lettuce Plants at High NH4 +:NO3 - Ratios in the Nutrient Solution. </w:t>
      </w:r>
      <w:proofErr w:type="spellStart"/>
      <w:r w:rsidRPr="0026411A">
        <w:rPr>
          <w:rFonts w:ascii="Times New Roman" w:hAnsi="Times New Roman" w:cs="Times New Roman"/>
          <w:sz w:val="24"/>
          <w:szCs w:val="24"/>
        </w:rPr>
        <w:t>Horticultura</w:t>
      </w:r>
      <w:proofErr w:type="spellEnd"/>
      <w:r w:rsidRPr="0026411A">
        <w:rPr>
          <w:rFonts w:ascii="Times New Roman" w:hAnsi="Times New Roman" w:cs="Times New Roman"/>
          <w:sz w:val="24"/>
          <w:szCs w:val="24"/>
        </w:rPr>
        <w:t xml:space="preserve"> </w:t>
      </w:r>
      <w:proofErr w:type="spellStart"/>
      <w:r w:rsidRPr="0026411A">
        <w:rPr>
          <w:rFonts w:ascii="Times New Roman" w:hAnsi="Times New Roman" w:cs="Times New Roman"/>
          <w:sz w:val="24"/>
          <w:szCs w:val="24"/>
        </w:rPr>
        <w:t>Brasileira</w:t>
      </w:r>
      <w:proofErr w:type="spellEnd"/>
      <w:r w:rsidRPr="0026411A">
        <w:rPr>
          <w:rFonts w:ascii="Times New Roman" w:hAnsi="Times New Roman" w:cs="Times New Roman"/>
          <w:sz w:val="24"/>
          <w:szCs w:val="24"/>
        </w:rPr>
        <w:t>, Vol.24, No.3, (Jul-Set 2006), pp. 352-355, ISSN 0102-0811.</w:t>
      </w:r>
    </w:p>
    <w:p w:rsidR="007511C2" w:rsidRPr="0026411A" w:rsidRDefault="007511C2" w:rsidP="009E3B55">
      <w:pPr>
        <w:spacing w:after="0"/>
        <w:ind w:left="720" w:hanging="720"/>
        <w:jc w:val="both"/>
        <w:rPr>
          <w:rFonts w:ascii="Times New Roman" w:hAnsi="Times New Roman" w:cs="Times New Roman"/>
          <w:sz w:val="24"/>
          <w:szCs w:val="24"/>
        </w:rPr>
      </w:pPr>
    </w:p>
    <w:p w:rsidR="0026411A" w:rsidRDefault="0026411A" w:rsidP="009E3B55">
      <w:pPr>
        <w:spacing w:after="0" w:line="240" w:lineRule="auto"/>
        <w:ind w:left="720" w:hanging="720"/>
        <w:jc w:val="both"/>
        <w:rPr>
          <w:rFonts w:ascii="Times New Roman" w:hAnsi="Times New Roman" w:cs="Times New Roman"/>
          <w:sz w:val="24"/>
          <w:szCs w:val="24"/>
        </w:rPr>
      </w:pPr>
      <w:proofErr w:type="spellStart"/>
      <w:r w:rsidRPr="0026411A">
        <w:rPr>
          <w:rFonts w:ascii="Times New Roman" w:hAnsi="Times New Roman" w:cs="Times New Roman"/>
          <w:sz w:val="24"/>
          <w:szCs w:val="24"/>
        </w:rPr>
        <w:t>Asantos</w:t>
      </w:r>
      <w:proofErr w:type="spellEnd"/>
      <w:r w:rsidRPr="0026411A">
        <w:rPr>
          <w:rFonts w:ascii="Times New Roman" w:hAnsi="Times New Roman" w:cs="Times New Roman"/>
          <w:sz w:val="24"/>
          <w:szCs w:val="24"/>
        </w:rPr>
        <w:t xml:space="preserve">, P. J. and E. T. Ocampo. 2005. SNAP Hydroponics: Development &amp; Potential for Urban Vegetable Production.  </w:t>
      </w:r>
      <w:proofErr w:type="spellStart"/>
      <w:r w:rsidRPr="0026411A">
        <w:rPr>
          <w:rFonts w:ascii="Times New Roman" w:hAnsi="Times New Roman" w:cs="Times New Roman"/>
          <w:sz w:val="24"/>
          <w:szCs w:val="24"/>
        </w:rPr>
        <w:t>Phili.ppine</w:t>
      </w:r>
      <w:proofErr w:type="spellEnd"/>
      <w:r w:rsidRPr="0026411A">
        <w:rPr>
          <w:rFonts w:ascii="Times New Roman" w:hAnsi="Times New Roman" w:cs="Times New Roman"/>
          <w:sz w:val="24"/>
          <w:szCs w:val="24"/>
        </w:rPr>
        <w:t xml:space="preserve"> Journal of Crop Science (PJCS) August 2005, 30(2): 3-11.</w:t>
      </w:r>
    </w:p>
    <w:p w:rsidR="007511C2" w:rsidRPr="0026411A" w:rsidRDefault="007511C2" w:rsidP="009E3B55">
      <w:pPr>
        <w:spacing w:after="0" w:line="240" w:lineRule="auto"/>
        <w:ind w:left="720" w:hanging="720"/>
        <w:jc w:val="both"/>
        <w:rPr>
          <w:rFonts w:ascii="Times New Roman" w:hAnsi="Times New Roman" w:cs="Times New Roman"/>
          <w:sz w:val="24"/>
          <w:szCs w:val="24"/>
        </w:rPr>
      </w:pPr>
    </w:p>
    <w:p w:rsidR="0026411A" w:rsidRDefault="0026411A" w:rsidP="0026411A">
      <w:pPr>
        <w:spacing w:after="0"/>
        <w:ind w:left="630" w:hanging="630"/>
        <w:jc w:val="both"/>
        <w:rPr>
          <w:rFonts w:ascii="Times New Roman" w:hAnsi="Times New Roman" w:cs="Times New Roman"/>
          <w:sz w:val="24"/>
          <w:szCs w:val="24"/>
        </w:rPr>
      </w:pPr>
      <w:proofErr w:type="spellStart"/>
      <w:r w:rsidRPr="0026411A">
        <w:rPr>
          <w:rFonts w:ascii="Times New Roman" w:hAnsi="Times New Roman" w:cs="Times New Roman"/>
          <w:sz w:val="24"/>
          <w:szCs w:val="24"/>
        </w:rPr>
        <w:t>Bonachela</w:t>
      </w:r>
      <w:proofErr w:type="spellEnd"/>
      <w:r w:rsidRPr="0026411A">
        <w:rPr>
          <w:rFonts w:ascii="Times New Roman" w:hAnsi="Times New Roman" w:cs="Times New Roman"/>
          <w:sz w:val="24"/>
          <w:szCs w:val="24"/>
        </w:rPr>
        <w:t xml:space="preserve">, S. R. A., </w:t>
      </w:r>
      <w:proofErr w:type="spellStart"/>
      <w:r w:rsidRPr="0026411A">
        <w:rPr>
          <w:rFonts w:ascii="Times New Roman" w:hAnsi="Times New Roman" w:cs="Times New Roman"/>
          <w:sz w:val="24"/>
          <w:szCs w:val="24"/>
        </w:rPr>
        <w:t>Acuña</w:t>
      </w:r>
      <w:proofErr w:type="spellEnd"/>
      <w:r w:rsidRPr="0026411A">
        <w:rPr>
          <w:rFonts w:ascii="Times New Roman" w:hAnsi="Times New Roman" w:cs="Times New Roman"/>
          <w:sz w:val="24"/>
          <w:szCs w:val="24"/>
        </w:rPr>
        <w:t xml:space="preserve">, J. J., </w:t>
      </w:r>
      <w:proofErr w:type="spellStart"/>
      <w:r w:rsidRPr="0026411A">
        <w:rPr>
          <w:rFonts w:ascii="Times New Roman" w:hAnsi="Times New Roman" w:cs="Times New Roman"/>
          <w:sz w:val="24"/>
          <w:szCs w:val="24"/>
        </w:rPr>
        <w:t>Magan</w:t>
      </w:r>
      <w:proofErr w:type="spellEnd"/>
      <w:r w:rsidRPr="0026411A">
        <w:rPr>
          <w:rFonts w:ascii="Times New Roman" w:hAnsi="Times New Roman" w:cs="Times New Roman"/>
          <w:sz w:val="24"/>
          <w:szCs w:val="24"/>
        </w:rPr>
        <w:t xml:space="preserve">, &amp; O., </w:t>
      </w:r>
      <w:proofErr w:type="spellStart"/>
      <w:r w:rsidRPr="0026411A">
        <w:rPr>
          <w:rFonts w:ascii="Times New Roman" w:hAnsi="Times New Roman" w:cs="Times New Roman"/>
          <w:sz w:val="24"/>
          <w:szCs w:val="24"/>
        </w:rPr>
        <w:t>Malfa</w:t>
      </w:r>
      <w:proofErr w:type="spellEnd"/>
      <w:r w:rsidRPr="0026411A">
        <w:rPr>
          <w:rFonts w:ascii="Times New Roman" w:hAnsi="Times New Roman" w:cs="Times New Roman"/>
          <w:sz w:val="24"/>
          <w:szCs w:val="24"/>
        </w:rPr>
        <w:t>, 2010. Oxygen Enrichment of Nutrient Solution of Substrate-</w:t>
      </w:r>
      <w:r w:rsidRPr="0026411A">
        <w:rPr>
          <w:rFonts w:ascii="Times New Roman" w:hAnsi="Times New Roman" w:cs="Times New Roman"/>
          <w:sz w:val="24"/>
          <w:szCs w:val="24"/>
        </w:rPr>
        <w:lastRenderedPageBreak/>
        <w:t>Grown Vegetable Crops under Mediterranean Greenhouse Conditions: Oxygen Content Dynamics and Crop Response. Spanish Journal of Agricultural Research, Vol.8, No.4, (Dec 2010), pp. 1231-1241, ISSN: 1695-971-X</w:t>
      </w:r>
      <w:r w:rsidR="007511C2">
        <w:rPr>
          <w:rFonts w:ascii="Times New Roman" w:hAnsi="Times New Roman" w:cs="Times New Roman"/>
          <w:sz w:val="24"/>
          <w:szCs w:val="24"/>
        </w:rPr>
        <w:t>.</w:t>
      </w:r>
    </w:p>
    <w:p w:rsidR="007511C2" w:rsidRPr="0026411A" w:rsidRDefault="007511C2" w:rsidP="0026411A">
      <w:pPr>
        <w:spacing w:after="0"/>
        <w:ind w:left="630" w:hanging="630"/>
        <w:jc w:val="both"/>
        <w:rPr>
          <w:rFonts w:ascii="Times New Roman" w:hAnsi="Times New Roman" w:cs="Times New Roman"/>
          <w:sz w:val="24"/>
          <w:szCs w:val="24"/>
        </w:rPr>
      </w:pPr>
    </w:p>
    <w:p w:rsidR="0026411A" w:rsidRDefault="0026411A" w:rsidP="0026411A">
      <w:pPr>
        <w:spacing w:after="0"/>
        <w:ind w:left="630" w:hanging="630"/>
        <w:jc w:val="both"/>
        <w:rPr>
          <w:rFonts w:ascii="Times New Roman" w:hAnsi="Times New Roman" w:cs="Times New Roman"/>
          <w:sz w:val="24"/>
          <w:szCs w:val="24"/>
        </w:rPr>
      </w:pPr>
      <w:proofErr w:type="spellStart"/>
      <w:r w:rsidRPr="0026411A">
        <w:rPr>
          <w:rFonts w:ascii="Times New Roman" w:eastAsia="Times New Roman" w:hAnsi="Times New Roman" w:cs="Times New Roman"/>
          <w:sz w:val="24"/>
          <w:szCs w:val="24"/>
        </w:rPr>
        <w:t>Bridgewood</w:t>
      </w:r>
      <w:proofErr w:type="spellEnd"/>
      <w:r w:rsidRPr="0026411A">
        <w:rPr>
          <w:rFonts w:ascii="Times New Roman" w:eastAsia="Times New Roman" w:hAnsi="Times New Roman" w:cs="Times New Roman"/>
          <w:sz w:val="24"/>
          <w:szCs w:val="24"/>
        </w:rPr>
        <w:t xml:space="preserve">, L., 2003. Hydroponics: Soilless Gardening Explained. </w:t>
      </w:r>
      <w:proofErr w:type="spellStart"/>
      <w:r w:rsidRPr="0026411A">
        <w:rPr>
          <w:rFonts w:ascii="Times New Roman" w:eastAsia="Times New Roman" w:hAnsi="Times New Roman" w:cs="Times New Roman"/>
          <w:sz w:val="24"/>
          <w:szCs w:val="24"/>
        </w:rPr>
        <w:t>Ramsbury</w:t>
      </w:r>
      <w:proofErr w:type="spellEnd"/>
      <w:r w:rsidRPr="0026411A">
        <w:rPr>
          <w:rFonts w:ascii="Times New Roman" w:eastAsia="Times New Roman" w:hAnsi="Times New Roman" w:cs="Times New Roman"/>
          <w:sz w:val="24"/>
          <w:szCs w:val="24"/>
        </w:rPr>
        <w:t xml:space="preserve">, Marlborough, Wiltshire: The </w:t>
      </w:r>
      <w:proofErr w:type="spellStart"/>
      <w:r w:rsidRPr="0026411A">
        <w:rPr>
          <w:rFonts w:ascii="Times New Roman" w:eastAsia="Times New Roman" w:hAnsi="Times New Roman" w:cs="Times New Roman"/>
          <w:sz w:val="24"/>
          <w:szCs w:val="24"/>
        </w:rPr>
        <w:t>Crowood</w:t>
      </w:r>
      <w:proofErr w:type="spellEnd"/>
      <w:r w:rsidRPr="0026411A">
        <w:rPr>
          <w:rFonts w:ascii="Times New Roman" w:eastAsia="Times New Roman" w:hAnsi="Times New Roman" w:cs="Times New Roman"/>
          <w:sz w:val="24"/>
          <w:szCs w:val="24"/>
        </w:rPr>
        <w:t xml:space="preserve"> Press Limited.</w:t>
      </w:r>
      <w:r w:rsidRPr="0026411A">
        <w:rPr>
          <w:rFonts w:ascii="Times New Roman" w:hAnsi="Times New Roman" w:cs="Times New Roman"/>
          <w:sz w:val="24"/>
          <w:szCs w:val="24"/>
        </w:rPr>
        <w:t xml:space="preserve"> Growing Power, 2011.</w:t>
      </w:r>
    </w:p>
    <w:p w:rsidR="007511C2" w:rsidRPr="0026411A" w:rsidRDefault="007511C2" w:rsidP="0026411A">
      <w:pPr>
        <w:spacing w:after="0"/>
        <w:ind w:left="630" w:hanging="630"/>
        <w:jc w:val="both"/>
        <w:rPr>
          <w:rFonts w:ascii="Times New Roman" w:hAnsi="Times New Roman" w:cs="Times New Roman"/>
          <w:sz w:val="24"/>
          <w:szCs w:val="24"/>
        </w:rPr>
      </w:pPr>
    </w:p>
    <w:p w:rsidR="0026411A" w:rsidRDefault="0026411A" w:rsidP="0026411A">
      <w:pPr>
        <w:spacing w:after="0"/>
        <w:ind w:left="630" w:hanging="630"/>
        <w:jc w:val="both"/>
        <w:rPr>
          <w:rFonts w:ascii="Times New Roman" w:hAnsi="Times New Roman" w:cs="Times New Roman"/>
          <w:sz w:val="24"/>
          <w:szCs w:val="24"/>
        </w:rPr>
      </w:pPr>
      <w:r w:rsidRPr="0026411A">
        <w:rPr>
          <w:rFonts w:ascii="Times New Roman" w:hAnsi="Times New Roman" w:cs="Times New Roman"/>
          <w:sz w:val="24"/>
          <w:szCs w:val="24"/>
        </w:rPr>
        <w:t xml:space="preserve">Bugbee, B., 2004. Nutrient Management in Recirculating Hydroponic Culture, Acta </w:t>
      </w:r>
      <w:proofErr w:type="spellStart"/>
      <w:r w:rsidRPr="0026411A">
        <w:rPr>
          <w:rFonts w:ascii="Times New Roman" w:hAnsi="Times New Roman" w:cs="Times New Roman"/>
          <w:sz w:val="24"/>
          <w:szCs w:val="24"/>
        </w:rPr>
        <w:t>Horticulturae</w:t>
      </w:r>
      <w:proofErr w:type="spellEnd"/>
      <w:r w:rsidRPr="0026411A">
        <w:rPr>
          <w:rFonts w:ascii="Times New Roman" w:hAnsi="Times New Roman" w:cs="Times New Roman"/>
          <w:sz w:val="24"/>
          <w:szCs w:val="24"/>
        </w:rPr>
        <w:t>, Vol. 648, No.1, (Feb 2004), pp. 99–112, ISSN 0567-7572</w:t>
      </w:r>
      <w:r w:rsidR="007511C2">
        <w:rPr>
          <w:rFonts w:ascii="Times New Roman" w:hAnsi="Times New Roman" w:cs="Times New Roman"/>
          <w:sz w:val="24"/>
          <w:szCs w:val="24"/>
        </w:rPr>
        <w:t>.</w:t>
      </w:r>
    </w:p>
    <w:p w:rsidR="007511C2" w:rsidRPr="0026411A" w:rsidRDefault="007511C2" w:rsidP="0026411A">
      <w:pPr>
        <w:spacing w:after="0"/>
        <w:ind w:left="630" w:hanging="630"/>
        <w:jc w:val="both"/>
        <w:rPr>
          <w:rFonts w:ascii="Times New Roman" w:hAnsi="Times New Roman" w:cs="Times New Roman"/>
          <w:sz w:val="24"/>
          <w:szCs w:val="24"/>
        </w:rPr>
      </w:pPr>
    </w:p>
    <w:p w:rsidR="007511C2" w:rsidRDefault="0026411A" w:rsidP="0026411A">
      <w:pPr>
        <w:spacing w:after="0"/>
        <w:ind w:left="630" w:hanging="630"/>
        <w:jc w:val="both"/>
        <w:rPr>
          <w:rFonts w:ascii="Times New Roman" w:hAnsi="Times New Roman" w:cs="Times New Roman"/>
          <w:spacing w:val="2"/>
          <w:sz w:val="24"/>
          <w:szCs w:val="24"/>
          <w:shd w:val="clear" w:color="auto" w:fill="FCFCFC"/>
        </w:rPr>
      </w:pPr>
      <w:r w:rsidRPr="0026411A">
        <w:rPr>
          <w:rFonts w:ascii="Times New Roman" w:hAnsi="Times New Roman" w:cs="Times New Roman"/>
          <w:spacing w:val="2"/>
          <w:sz w:val="24"/>
          <w:szCs w:val="24"/>
          <w:shd w:val="clear" w:color="auto" w:fill="FCFCFC"/>
        </w:rPr>
        <w:t xml:space="preserve">Calvo P., D. B., Watts, R. N., Ames, J. W., </w:t>
      </w:r>
      <w:proofErr w:type="spellStart"/>
      <w:r w:rsidRPr="0026411A">
        <w:rPr>
          <w:rFonts w:ascii="Times New Roman" w:hAnsi="Times New Roman" w:cs="Times New Roman"/>
          <w:spacing w:val="2"/>
          <w:sz w:val="24"/>
          <w:szCs w:val="24"/>
          <w:shd w:val="clear" w:color="auto" w:fill="FCFCFC"/>
        </w:rPr>
        <w:t>Kloepper</w:t>
      </w:r>
      <w:proofErr w:type="spellEnd"/>
      <w:r w:rsidRPr="0026411A">
        <w:rPr>
          <w:rFonts w:ascii="Times New Roman" w:hAnsi="Times New Roman" w:cs="Times New Roman"/>
          <w:spacing w:val="2"/>
          <w:sz w:val="24"/>
          <w:szCs w:val="24"/>
          <w:shd w:val="clear" w:color="auto" w:fill="FCFCFC"/>
        </w:rPr>
        <w:t xml:space="preserve">, H. A., </w:t>
      </w:r>
      <w:proofErr w:type="spellStart"/>
      <w:r w:rsidRPr="0026411A">
        <w:rPr>
          <w:rFonts w:ascii="Times New Roman" w:hAnsi="Times New Roman" w:cs="Times New Roman"/>
          <w:spacing w:val="2"/>
          <w:sz w:val="24"/>
          <w:szCs w:val="24"/>
          <w:shd w:val="clear" w:color="auto" w:fill="FCFCFC"/>
        </w:rPr>
        <w:t>Torbert</w:t>
      </w:r>
      <w:proofErr w:type="spellEnd"/>
      <w:r w:rsidRPr="0026411A">
        <w:rPr>
          <w:rFonts w:ascii="Times New Roman" w:hAnsi="Times New Roman" w:cs="Times New Roman"/>
          <w:spacing w:val="2"/>
          <w:sz w:val="24"/>
          <w:szCs w:val="24"/>
          <w:shd w:val="clear" w:color="auto" w:fill="FCFCFC"/>
        </w:rPr>
        <w:t>, 2014. Microbial-Based Inoculants Impact Nitrous Oxide Emissions from an Incubated Soil Medium Containing Urea Fertilizers. J Environ Qual 42:704–712.</w:t>
      </w:r>
    </w:p>
    <w:p w:rsidR="0026411A" w:rsidRPr="0026411A" w:rsidRDefault="0026411A" w:rsidP="0026411A">
      <w:pPr>
        <w:spacing w:after="0"/>
        <w:ind w:left="630" w:hanging="630"/>
        <w:jc w:val="both"/>
        <w:rPr>
          <w:rFonts w:ascii="Times New Roman" w:hAnsi="Times New Roman" w:cs="Times New Roman"/>
          <w:sz w:val="24"/>
          <w:szCs w:val="24"/>
        </w:rPr>
      </w:pPr>
      <w:r w:rsidRPr="0026411A">
        <w:rPr>
          <w:rFonts w:ascii="Times New Roman" w:hAnsi="Times New Roman" w:cs="Times New Roman"/>
          <w:spacing w:val="2"/>
          <w:sz w:val="24"/>
          <w:szCs w:val="24"/>
          <w:shd w:val="clear" w:color="auto" w:fill="FCFCFC"/>
        </w:rPr>
        <w:t xml:space="preserve"> </w:t>
      </w:r>
    </w:p>
    <w:p w:rsidR="0026411A" w:rsidRDefault="0026411A" w:rsidP="009E3B55">
      <w:pPr>
        <w:spacing w:after="0" w:line="240" w:lineRule="auto"/>
        <w:ind w:left="630" w:hanging="630"/>
        <w:jc w:val="both"/>
        <w:rPr>
          <w:rFonts w:ascii="Times New Roman" w:eastAsia="Times New Roman" w:hAnsi="Times New Roman" w:cs="Times New Roman"/>
          <w:sz w:val="24"/>
          <w:szCs w:val="24"/>
        </w:rPr>
      </w:pPr>
      <w:r w:rsidRPr="0026411A">
        <w:rPr>
          <w:rFonts w:ascii="Times New Roman" w:eastAsia="Times New Roman" w:hAnsi="Times New Roman" w:cs="Times New Roman"/>
          <w:sz w:val="24"/>
          <w:szCs w:val="24"/>
        </w:rPr>
        <w:t xml:space="preserve">Carballo, T., 2009. The Influence of Aeration System, Temperature and Compost Origin </w:t>
      </w:r>
      <w:r w:rsidRPr="0026411A">
        <w:rPr>
          <w:rFonts w:ascii="Times New Roman" w:eastAsia="Times New Roman" w:hAnsi="Times New Roman" w:cs="Times New Roman"/>
          <w:sz w:val="24"/>
          <w:szCs w:val="24"/>
        </w:rPr>
        <w:tab/>
        <w:t xml:space="preserve">on the Phytotoxicity of Compost Tea. Compost Science and Utilization. 17(2): </w:t>
      </w:r>
      <w:r w:rsidRPr="0026411A">
        <w:rPr>
          <w:rFonts w:ascii="Times New Roman" w:eastAsia="Times New Roman" w:hAnsi="Times New Roman" w:cs="Times New Roman"/>
          <w:sz w:val="24"/>
          <w:szCs w:val="24"/>
        </w:rPr>
        <w:tab/>
        <w:t>127-139.</w:t>
      </w:r>
    </w:p>
    <w:p w:rsidR="007511C2" w:rsidRPr="0026411A" w:rsidRDefault="007511C2" w:rsidP="009E3B55">
      <w:pPr>
        <w:spacing w:after="0" w:line="240" w:lineRule="auto"/>
        <w:ind w:left="630" w:hanging="630"/>
        <w:jc w:val="both"/>
        <w:rPr>
          <w:rFonts w:ascii="Times New Roman" w:eastAsia="Times New Roman" w:hAnsi="Times New Roman" w:cs="Times New Roman"/>
          <w:sz w:val="24"/>
          <w:szCs w:val="24"/>
        </w:rPr>
      </w:pPr>
    </w:p>
    <w:p w:rsidR="0026411A" w:rsidRDefault="0026411A" w:rsidP="0026411A">
      <w:pPr>
        <w:spacing w:after="0"/>
        <w:ind w:left="630" w:hanging="630"/>
        <w:jc w:val="both"/>
        <w:rPr>
          <w:rFonts w:ascii="Times New Roman" w:hAnsi="Times New Roman" w:cs="Times New Roman"/>
          <w:sz w:val="24"/>
          <w:szCs w:val="24"/>
        </w:rPr>
      </w:pPr>
      <w:proofErr w:type="spellStart"/>
      <w:r w:rsidRPr="0026411A">
        <w:rPr>
          <w:rFonts w:ascii="Times New Roman" w:hAnsi="Times New Roman" w:cs="Times New Roman"/>
          <w:sz w:val="24"/>
          <w:szCs w:val="24"/>
        </w:rPr>
        <w:t>Catalayud</w:t>
      </w:r>
      <w:proofErr w:type="spellEnd"/>
      <w:r w:rsidRPr="0026411A">
        <w:rPr>
          <w:rFonts w:ascii="Times New Roman" w:hAnsi="Times New Roman" w:cs="Times New Roman"/>
          <w:sz w:val="24"/>
          <w:szCs w:val="24"/>
        </w:rPr>
        <w:t xml:space="preserve">, A., e., </w:t>
      </w:r>
      <w:proofErr w:type="spellStart"/>
      <w:r w:rsidRPr="0026411A">
        <w:rPr>
          <w:rFonts w:ascii="Times New Roman" w:hAnsi="Times New Roman" w:cs="Times New Roman"/>
          <w:sz w:val="24"/>
          <w:szCs w:val="24"/>
        </w:rPr>
        <w:t>Gorbe</w:t>
      </w:r>
      <w:proofErr w:type="spellEnd"/>
      <w:r w:rsidRPr="0026411A">
        <w:rPr>
          <w:rFonts w:ascii="Times New Roman" w:hAnsi="Times New Roman" w:cs="Times New Roman"/>
          <w:sz w:val="24"/>
          <w:szCs w:val="24"/>
        </w:rPr>
        <w:t>, d., Roca and P. F., Martinez. 2008. Effect of Two Nutrient Solution Temperatures on Nitrate Uptake, Nitrate Reductase Activity, NH</w:t>
      </w:r>
      <w:r w:rsidRPr="0026411A">
        <w:rPr>
          <w:rFonts w:ascii="Times New Roman" w:hAnsi="Times New Roman" w:cs="Times New Roman"/>
          <w:sz w:val="24"/>
          <w:szCs w:val="24"/>
          <w:vertAlign w:val="subscript"/>
        </w:rPr>
        <w:t>4</w:t>
      </w:r>
      <w:r w:rsidRPr="0026411A">
        <w:rPr>
          <w:rFonts w:ascii="Times New Roman" w:hAnsi="Times New Roman" w:cs="Times New Roman"/>
          <w:sz w:val="24"/>
          <w:szCs w:val="24"/>
          <w:vertAlign w:val="superscript"/>
        </w:rPr>
        <w:t>+</w:t>
      </w:r>
      <w:r w:rsidRPr="0026411A">
        <w:rPr>
          <w:rFonts w:ascii="Times New Roman" w:hAnsi="Times New Roman" w:cs="Times New Roman"/>
          <w:sz w:val="24"/>
          <w:szCs w:val="24"/>
        </w:rPr>
        <w:t xml:space="preserve"> and Chlorophyll a </w:t>
      </w:r>
      <w:r w:rsidRPr="0026411A">
        <w:rPr>
          <w:rFonts w:ascii="Times New Roman" w:hAnsi="Times New Roman" w:cs="Times New Roman"/>
          <w:sz w:val="24"/>
          <w:szCs w:val="24"/>
        </w:rPr>
        <w:t>Fluorescence in Rose Plants. Environ. Exp. Bot. 64:65-74.</w:t>
      </w:r>
    </w:p>
    <w:p w:rsidR="007511C2" w:rsidRPr="0026411A" w:rsidRDefault="007511C2" w:rsidP="0026411A">
      <w:pPr>
        <w:spacing w:after="0"/>
        <w:ind w:left="630" w:hanging="630"/>
        <w:jc w:val="both"/>
        <w:rPr>
          <w:rFonts w:ascii="Times New Roman" w:hAnsi="Times New Roman" w:cs="Times New Roman"/>
          <w:sz w:val="24"/>
          <w:szCs w:val="24"/>
        </w:rPr>
      </w:pPr>
    </w:p>
    <w:p w:rsidR="0026411A" w:rsidRDefault="0026411A" w:rsidP="0026411A">
      <w:pPr>
        <w:spacing w:after="0"/>
        <w:ind w:left="630" w:hanging="630"/>
        <w:jc w:val="both"/>
        <w:rPr>
          <w:rFonts w:ascii="Times New Roman" w:hAnsi="Times New Roman" w:cs="Times New Roman"/>
          <w:sz w:val="24"/>
          <w:szCs w:val="24"/>
        </w:rPr>
      </w:pPr>
      <w:proofErr w:type="spellStart"/>
      <w:r w:rsidRPr="0026411A">
        <w:rPr>
          <w:rFonts w:ascii="Times New Roman" w:hAnsi="Times New Roman" w:cs="Times New Roman"/>
          <w:sz w:val="24"/>
          <w:szCs w:val="24"/>
        </w:rPr>
        <w:t>Chiloane</w:t>
      </w:r>
      <w:proofErr w:type="spellEnd"/>
      <w:r w:rsidRPr="0026411A">
        <w:rPr>
          <w:rFonts w:ascii="Times New Roman" w:hAnsi="Times New Roman" w:cs="Times New Roman"/>
          <w:sz w:val="24"/>
          <w:szCs w:val="24"/>
        </w:rPr>
        <w:t>, T. S., 2012.  Effect of Nutrient Concentration and Growing Seasons on Growth, Yield and Quality of Leafy Lettuce (</w:t>
      </w:r>
      <w:proofErr w:type="spellStart"/>
      <w:r w:rsidRPr="0026411A">
        <w:rPr>
          <w:rFonts w:ascii="Times New Roman" w:hAnsi="Times New Roman" w:cs="Times New Roman"/>
          <w:i/>
          <w:sz w:val="24"/>
          <w:szCs w:val="24"/>
        </w:rPr>
        <w:t>Lactuca</w:t>
      </w:r>
      <w:proofErr w:type="spellEnd"/>
      <w:r w:rsidRPr="0026411A">
        <w:rPr>
          <w:rFonts w:ascii="Times New Roman" w:hAnsi="Times New Roman" w:cs="Times New Roman"/>
          <w:i/>
          <w:sz w:val="24"/>
          <w:szCs w:val="24"/>
        </w:rPr>
        <w:t xml:space="preserve"> sativa</w:t>
      </w:r>
      <w:r w:rsidRPr="0026411A">
        <w:rPr>
          <w:rFonts w:ascii="Times New Roman" w:hAnsi="Times New Roman" w:cs="Times New Roman"/>
          <w:sz w:val="24"/>
          <w:szCs w:val="24"/>
        </w:rPr>
        <w:t xml:space="preserve"> L.) in a Hydroponic System. </w:t>
      </w:r>
    </w:p>
    <w:p w:rsidR="007511C2" w:rsidRPr="0026411A" w:rsidRDefault="007511C2" w:rsidP="0026411A">
      <w:pPr>
        <w:spacing w:after="0"/>
        <w:ind w:left="630" w:hanging="630"/>
        <w:jc w:val="both"/>
        <w:rPr>
          <w:rFonts w:ascii="Times New Roman" w:hAnsi="Times New Roman" w:cs="Times New Roman"/>
          <w:sz w:val="24"/>
          <w:szCs w:val="24"/>
        </w:rPr>
      </w:pPr>
    </w:p>
    <w:p w:rsidR="0026411A" w:rsidRDefault="0026411A" w:rsidP="009E3B55">
      <w:pPr>
        <w:shd w:val="clear" w:color="auto" w:fill="FFFFFF"/>
        <w:spacing w:after="0" w:line="240" w:lineRule="auto"/>
        <w:ind w:left="630" w:hanging="630"/>
        <w:jc w:val="both"/>
        <w:rPr>
          <w:rFonts w:ascii="Times New Roman" w:hAnsi="Times New Roman" w:cs="Times New Roman"/>
          <w:sz w:val="24"/>
          <w:szCs w:val="24"/>
        </w:rPr>
      </w:pPr>
      <w:r w:rsidRPr="0026411A">
        <w:rPr>
          <w:rFonts w:ascii="Times New Roman" w:hAnsi="Times New Roman" w:cs="Times New Roman"/>
          <w:sz w:val="24"/>
          <w:szCs w:val="24"/>
        </w:rPr>
        <w:t xml:space="preserve">Craigie, J. S., 2011. Seaweed Extract Stimuli in Plant Science and Agriculture. J. Appl. </w:t>
      </w:r>
      <w:proofErr w:type="spellStart"/>
      <w:r w:rsidRPr="0026411A">
        <w:rPr>
          <w:rFonts w:ascii="Times New Roman" w:hAnsi="Times New Roman" w:cs="Times New Roman"/>
          <w:sz w:val="24"/>
          <w:szCs w:val="24"/>
        </w:rPr>
        <w:t>Phycol</w:t>
      </w:r>
      <w:proofErr w:type="spellEnd"/>
      <w:r w:rsidRPr="0026411A">
        <w:rPr>
          <w:rFonts w:ascii="Times New Roman" w:hAnsi="Times New Roman" w:cs="Times New Roman"/>
          <w:sz w:val="24"/>
          <w:szCs w:val="24"/>
        </w:rPr>
        <w:t>. 23, 371–393.</w:t>
      </w:r>
    </w:p>
    <w:p w:rsidR="007511C2" w:rsidRPr="0026411A" w:rsidRDefault="007511C2" w:rsidP="009E3B55">
      <w:pPr>
        <w:shd w:val="clear" w:color="auto" w:fill="FFFFFF"/>
        <w:spacing w:after="0" w:line="240" w:lineRule="auto"/>
        <w:ind w:left="630" w:hanging="630"/>
        <w:jc w:val="both"/>
        <w:rPr>
          <w:rFonts w:ascii="Times New Roman" w:hAnsi="Times New Roman" w:cs="Times New Roman"/>
          <w:sz w:val="24"/>
          <w:szCs w:val="24"/>
        </w:rPr>
      </w:pPr>
    </w:p>
    <w:p w:rsidR="0026411A" w:rsidRDefault="0026411A" w:rsidP="009E3B55">
      <w:pPr>
        <w:shd w:val="clear" w:color="auto" w:fill="FFFFFF"/>
        <w:spacing w:after="0" w:line="240" w:lineRule="auto"/>
        <w:ind w:left="630" w:hanging="630"/>
        <w:jc w:val="both"/>
        <w:rPr>
          <w:rFonts w:ascii="Times New Roman" w:hAnsi="Times New Roman" w:cs="Times New Roman"/>
          <w:sz w:val="24"/>
          <w:szCs w:val="24"/>
          <w:shd w:val="clear" w:color="auto" w:fill="FFFFFF"/>
        </w:rPr>
      </w:pPr>
      <w:r w:rsidRPr="0026411A">
        <w:rPr>
          <w:rFonts w:ascii="Times New Roman" w:hAnsi="Times New Roman" w:cs="Times New Roman"/>
          <w:sz w:val="24"/>
          <w:szCs w:val="24"/>
          <w:shd w:val="clear" w:color="auto" w:fill="FFFFFF"/>
        </w:rPr>
        <w:t>Craigie J. S., S. L., MacKinnon J. A., Walter, 2009. </w:t>
      </w:r>
      <w:r w:rsidRPr="0026411A">
        <w:rPr>
          <w:rStyle w:val="ref-title"/>
          <w:rFonts w:ascii="Times New Roman" w:hAnsi="Times New Roman" w:cs="Times New Roman"/>
          <w:sz w:val="24"/>
          <w:szCs w:val="24"/>
          <w:shd w:val="clear" w:color="auto" w:fill="FFFFFF"/>
        </w:rPr>
        <w:t>Liquid Seaweed Extracts Identified using 1H NMR profiles</w:t>
      </w:r>
      <w:r w:rsidRPr="0026411A">
        <w:rPr>
          <w:rFonts w:ascii="Times New Roman" w:hAnsi="Times New Roman" w:cs="Times New Roman"/>
          <w:sz w:val="24"/>
          <w:szCs w:val="24"/>
          <w:shd w:val="clear" w:color="auto" w:fill="FFFFFF"/>
        </w:rPr>
        <w:t>. </w:t>
      </w:r>
      <w:r w:rsidRPr="0026411A">
        <w:rPr>
          <w:rStyle w:val="ref-journal"/>
          <w:rFonts w:ascii="Times New Roman" w:hAnsi="Times New Roman" w:cs="Times New Roman"/>
          <w:sz w:val="24"/>
          <w:szCs w:val="24"/>
          <w:shd w:val="clear" w:color="auto" w:fill="FFFFFF"/>
        </w:rPr>
        <w:t xml:space="preserve">J. Appl. </w:t>
      </w:r>
      <w:proofErr w:type="spellStart"/>
      <w:r w:rsidRPr="0026411A">
        <w:rPr>
          <w:rStyle w:val="ref-journal"/>
          <w:rFonts w:ascii="Times New Roman" w:hAnsi="Times New Roman" w:cs="Times New Roman"/>
          <w:sz w:val="24"/>
          <w:szCs w:val="24"/>
          <w:shd w:val="clear" w:color="auto" w:fill="FFFFFF"/>
        </w:rPr>
        <w:t>Phycol</w:t>
      </w:r>
      <w:proofErr w:type="spellEnd"/>
      <w:r w:rsidRPr="0026411A">
        <w:rPr>
          <w:rStyle w:val="ref-journal"/>
          <w:rFonts w:ascii="Times New Roman" w:hAnsi="Times New Roman" w:cs="Times New Roman"/>
          <w:sz w:val="24"/>
          <w:szCs w:val="24"/>
          <w:shd w:val="clear" w:color="auto" w:fill="FFFFFF"/>
        </w:rPr>
        <w:t>.</w:t>
      </w:r>
      <w:r w:rsidRPr="0026411A">
        <w:rPr>
          <w:rFonts w:ascii="Times New Roman" w:hAnsi="Times New Roman" w:cs="Times New Roman"/>
          <w:sz w:val="24"/>
          <w:szCs w:val="24"/>
          <w:shd w:val="clear" w:color="auto" w:fill="FFFFFF"/>
        </w:rPr>
        <w:t> </w:t>
      </w:r>
      <w:r w:rsidRPr="0026411A">
        <w:rPr>
          <w:rStyle w:val="ref-vol"/>
          <w:rFonts w:ascii="Times New Roman" w:hAnsi="Times New Roman" w:cs="Times New Roman"/>
          <w:sz w:val="24"/>
          <w:szCs w:val="24"/>
          <w:shd w:val="clear" w:color="auto" w:fill="FFFFFF"/>
        </w:rPr>
        <w:t>20</w:t>
      </w:r>
      <w:r w:rsidRPr="0026411A">
        <w:rPr>
          <w:rFonts w:ascii="Times New Roman" w:hAnsi="Times New Roman" w:cs="Times New Roman"/>
          <w:sz w:val="24"/>
          <w:szCs w:val="24"/>
          <w:shd w:val="clear" w:color="auto" w:fill="FFFFFF"/>
        </w:rPr>
        <w:t>, 665–671.</w:t>
      </w:r>
    </w:p>
    <w:p w:rsidR="007511C2" w:rsidRPr="0026411A" w:rsidRDefault="007511C2" w:rsidP="009E3B55">
      <w:pPr>
        <w:shd w:val="clear" w:color="auto" w:fill="FFFFFF"/>
        <w:spacing w:after="0" w:line="240" w:lineRule="auto"/>
        <w:ind w:left="630" w:hanging="630"/>
        <w:jc w:val="both"/>
        <w:rPr>
          <w:rFonts w:ascii="Times New Roman" w:hAnsi="Times New Roman" w:cs="Times New Roman"/>
          <w:sz w:val="24"/>
          <w:szCs w:val="24"/>
          <w:shd w:val="clear" w:color="auto" w:fill="FFFFFF"/>
        </w:rPr>
      </w:pPr>
    </w:p>
    <w:p w:rsidR="0026411A" w:rsidRDefault="0026411A" w:rsidP="0026411A">
      <w:pPr>
        <w:spacing w:after="0"/>
        <w:ind w:left="630" w:hanging="630"/>
        <w:jc w:val="both"/>
        <w:rPr>
          <w:rFonts w:ascii="Times New Roman" w:hAnsi="Times New Roman" w:cs="Times New Roman"/>
          <w:sz w:val="24"/>
          <w:szCs w:val="24"/>
        </w:rPr>
      </w:pPr>
      <w:r w:rsidRPr="0026411A">
        <w:rPr>
          <w:rFonts w:ascii="Times New Roman" w:hAnsi="Times New Roman" w:cs="Times New Roman"/>
          <w:sz w:val="24"/>
          <w:szCs w:val="24"/>
        </w:rPr>
        <w:t xml:space="preserve">Crouch, I. J., J. Van </w:t>
      </w:r>
      <w:proofErr w:type="spellStart"/>
      <w:r w:rsidRPr="0026411A">
        <w:rPr>
          <w:rFonts w:ascii="Times New Roman" w:hAnsi="Times New Roman" w:cs="Times New Roman"/>
          <w:sz w:val="24"/>
          <w:szCs w:val="24"/>
        </w:rPr>
        <w:t>Staden</w:t>
      </w:r>
      <w:proofErr w:type="spellEnd"/>
      <w:r w:rsidRPr="0026411A">
        <w:rPr>
          <w:rFonts w:ascii="Times New Roman" w:hAnsi="Times New Roman" w:cs="Times New Roman"/>
          <w:sz w:val="24"/>
          <w:szCs w:val="24"/>
        </w:rPr>
        <w:t xml:space="preserve">, 1992. Effect of Seaweed Concentrate on the Establishment and Yield of Greenhouse Tomato Plants. J Appl </w:t>
      </w:r>
      <w:proofErr w:type="spellStart"/>
      <w:r w:rsidRPr="0026411A">
        <w:rPr>
          <w:rFonts w:ascii="Times New Roman" w:hAnsi="Times New Roman" w:cs="Times New Roman"/>
          <w:sz w:val="24"/>
          <w:szCs w:val="24"/>
        </w:rPr>
        <w:t>Phycol</w:t>
      </w:r>
      <w:proofErr w:type="spellEnd"/>
      <w:r w:rsidRPr="0026411A">
        <w:rPr>
          <w:rFonts w:ascii="Times New Roman" w:hAnsi="Times New Roman" w:cs="Times New Roman"/>
          <w:sz w:val="24"/>
          <w:szCs w:val="24"/>
        </w:rPr>
        <w:t xml:space="preserve"> 4:291–296.</w:t>
      </w:r>
    </w:p>
    <w:p w:rsidR="007511C2" w:rsidRPr="0026411A" w:rsidRDefault="007511C2" w:rsidP="0026411A">
      <w:pPr>
        <w:spacing w:after="0"/>
        <w:ind w:left="630" w:hanging="630"/>
        <w:jc w:val="both"/>
        <w:rPr>
          <w:rFonts w:ascii="Times New Roman" w:hAnsi="Times New Roman" w:cs="Times New Roman"/>
          <w:sz w:val="24"/>
          <w:szCs w:val="24"/>
        </w:rPr>
      </w:pPr>
    </w:p>
    <w:p w:rsidR="0026411A" w:rsidRDefault="0026411A" w:rsidP="0026411A">
      <w:pPr>
        <w:spacing w:after="0"/>
        <w:ind w:left="630" w:hanging="630"/>
        <w:jc w:val="both"/>
        <w:rPr>
          <w:rFonts w:ascii="Times New Roman" w:hAnsi="Times New Roman" w:cs="Times New Roman"/>
          <w:sz w:val="24"/>
          <w:szCs w:val="24"/>
        </w:rPr>
      </w:pPr>
      <w:r w:rsidRPr="0026411A">
        <w:rPr>
          <w:rFonts w:ascii="Times New Roman" w:hAnsi="Times New Roman" w:cs="Times New Roman"/>
          <w:sz w:val="24"/>
          <w:szCs w:val="24"/>
        </w:rPr>
        <w:t xml:space="preserve">Crouch, I. J., J. van </w:t>
      </w:r>
      <w:proofErr w:type="spellStart"/>
      <w:r w:rsidRPr="0026411A">
        <w:rPr>
          <w:rFonts w:ascii="Times New Roman" w:hAnsi="Times New Roman" w:cs="Times New Roman"/>
          <w:sz w:val="24"/>
          <w:szCs w:val="24"/>
        </w:rPr>
        <w:t>Staden</w:t>
      </w:r>
      <w:proofErr w:type="spellEnd"/>
      <w:r w:rsidRPr="0026411A">
        <w:rPr>
          <w:rFonts w:ascii="Times New Roman" w:hAnsi="Times New Roman" w:cs="Times New Roman"/>
          <w:sz w:val="24"/>
          <w:szCs w:val="24"/>
        </w:rPr>
        <w:t xml:space="preserve">, 1993b. Effect of Seaweed Concentrate from </w:t>
      </w:r>
      <w:proofErr w:type="spellStart"/>
      <w:r w:rsidRPr="0026411A">
        <w:rPr>
          <w:rFonts w:ascii="Times New Roman" w:hAnsi="Times New Roman" w:cs="Times New Roman"/>
          <w:sz w:val="24"/>
          <w:szCs w:val="24"/>
        </w:rPr>
        <w:t>Ecklonia</w:t>
      </w:r>
      <w:proofErr w:type="spellEnd"/>
      <w:r w:rsidRPr="0026411A">
        <w:rPr>
          <w:rFonts w:ascii="Times New Roman" w:hAnsi="Times New Roman" w:cs="Times New Roman"/>
          <w:sz w:val="24"/>
          <w:szCs w:val="24"/>
        </w:rPr>
        <w:t xml:space="preserve"> </w:t>
      </w:r>
      <w:r w:rsidRPr="0026411A">
        <w:rPr>
          <w:rFonts w:ascii="Times New Roman" w:hAnsi="Times New Roman" w:cs="Times New Roman"/>
          <w:i/>
          <w:sz w:val="24"/>
          <w:szCs w:val="24"/>
        </w:rPr>
        <w:t>maxima (</w:t>
      </w:r>
      <w:proofErr w:type="spellStart"/>
      <w:r w:rsidRPr="0026411A">
        <w:rPr>
          <w:rFonts w:ascii="Times New Roman" w:hAnsi="Times New Roman" w:cs="Times New Roman"/>
          <w:i/>
          <w:sz w:val="24"/>
          <w:szCs w:val="24"/>
        </w:rPr>
        <w:t>Osbeck</w:t>
      </w:r>
      <w:proofErr w:type="spellEnd"/>
      <w:r w:rsidRPr="0026411A">
        <w:rPr>
          <w:rFonts w:ascii="Times New Roman" w:hAnsi="Times New Roman" w:cs="Times New Roman"/>
          <w:i/>
          <w:sz w:val="24"/>
          <w:szCs w:val="24"/>
        </w:rPr>
        <w:t>) Papenfuss</w:t>
      </w:r>
      <w:r w:rsidRPr="0026411A">
        <w:rPr>
          <w:rFonts w:ascii="Times New Roman" w:hAnsi="Times New Roman" w:cs="Times New Roman"/>
          <w:sz w:val="24"/>
          <w:szCs w:val="24"/>
        </w:rPr>
        <w:t xml:space="preserve"> on Meloidogyne Incognita Infestation on Tomato. J Appl </w:t>
      </w:r>
      <w:proofErr w:type="spellStart"/>
      <w:r w:rsidRPr="0026411A">
        <w:rPr>
          <w:rFonts w:ascii="Times New Roman" w:hAnsi="Times New Roman" w:cs="Times New Roman"/>
          <w:sz w:val="24"/>
          <w:szCs w:val="24"/>
        </w:rPr>
        <w:t>Phycol</w:t>
      </w:r>
      <w:proofErr w:type="spellEnd"/>
      <w:r w:rsidRPr="0026411A">
        <w:rPr>
          <w:rFonts w:ascii="Times New Roman" w:hAnsi="Times New Roman" w:cs="Times New Roman"/>
          <w:sz w:val="24"/>
          <w:szCs w:val="24"/>
        </w:rPr>
        <w:t xml:space="preserve"> 5:37–43.</w:t>
      </w:r>
    </w:p>
    <w:p w:rsidR="007511C2" w:rsidRPr="0026411A" w:rsidRDefault="007511C2" w:rsidP="0026411A">
      <w:pPr>
        <w:spacing w:after="0"/>
        <w:ind w:left="630" w:hanging="630"/>
        <w:jc w:val="both"/>
        <w:rPr>
          <w:rFonts w:ascii="Times New Roman" w:hAnsi="Times New Roman" w:cs="Times New Roman"/>
          <w:sz w:val="24"/>
          <w:szCs w:val="24"/>
        </w:rPr>
      </w:pPr>
    </w:p>
    <w:p w:rsidR="0026411A" w:rsidRDefault="0026411A" w:rsidP="0026411A">
      <w:pPr>
        <w:spacing w:after="0"/>
        <w:ind w:left="630" w:hanging="630"/>
        <w:jc w:val="both"/>
        <w:rPr>
          <w:rFonts w:ascii="Times New Roman" w:hAnsi="Times New Roman" w:cs="Times New Roman"/>
          <w:sz w:val="24"/>
          <w:szCs w:val="24"/>
        </w:rPr>
      </w:pPr>
      <w:r w:rsidRPr="0026411A">
        <w:rPr>
          <w:rFonts w:ascii="Times New Roman" w:hAnsi="Times New Roman" w:cs="Times New Roman"/>
          <w:sz w:val="24"/>
          <w:szCs w:val="24"/>
        </w:rPr>
        <w:t xml:space="preserve">De </w:t>
      </w:r>
      <w:proofErr w:type="spellStart"/>
      <w:r w:rsidRPr="0026411A">
        <w:rPr>
          <w:rFonts w:ascii="Times New Roman" w:hAnsi="Times New Roman" w:cs="Times New Roman"/>
          <w:sz w:val="24"/>
          <w:szCs w:val="24"/>
        </w:rPr>
        <w:t>Rijck</w:t>
      </w:r>
      <w:proofErr w:type="spellEnd"/>
      <w:r w:rsidRPr="0026411A">
        <w:rPr>
          <w:rFonts w:ascii="Times New Roman" w:hAnsi="Times New Roman" w:cs="Times New Roman"/>
          <w:sz w:val="24"/>
          <w:szCs w:val="24"/>
        </w:rPr>
        <w:t xml:space="preserve"> G., E., </w:t>
      </w:r>
      <w:proofErr w:type="spellStart"/>
      <w:r w:rsidRPr="0026411A">
        <w:rPr>
          <w:rFonts w:ascii="Times New Roman" w:hAnsi="Times New Roman" w:cs="Times New Roman"/>
          <w:sz w:val="24"/>
          <w:szCs w:val="24"/>
        </w:rPr>
        <w:t>Schrevens</w:t>
      </w:r>
      <w:proofErr w:type="spellEnd"/>
      <w:r w:rsidRPr="0026411A">
        <w:rPr>
          <w:rFonts w:ascii="Times New Roman" w:hAnsi="Times New Roman" w:cs="Times New Roman"/>
          <w:sz w:val="24"/>
          <w:szCs w:val="24"/>
        </w:rPr>
        <w:t xml:space="preserve">. 1998a. Cationic Speciation in Nutrient Solutions as a Function of </w:t>
      </w:r>
      <w:proofErr w:type="spellStart"/>
      <w:r w:rsidRPr="0026411A">
        <w:rPr>
          <w:rFonts w:ascii="Times New Roman" w:hAnsi="Times New Roman" w:cs="Times New Roman"/>
          <w:sz w:val="24"/>
          <w:szCs w:val="24"/>
        </w:rPr>
        <w:t>pH.</w:t>
      </w:r>
      <w:proofErr w:type="spellEnd"/>
      <w:r w:rsidRPr="0026411A">
        <w:rPr>
          <w:rFonts w:ascii="Times New Roman" w:hAnsi="Times New Roman" w:cs="Times New Roman"/>
          <w:sz w:val="24"/>
          <w:szCs w:val="24"/>
        </w:rPr>
        <w:t xml:space="preserve"> Journal of Plant Nutrition, Vol.21, No.5 (May 1998), pp. 861-870, ISSN. 0190-4167</w:t>
      </w:r>
      <w:r w:rsidR="007511C2">
        <w:rPr>
          <w:rFonts w:ascii="Times New Roman" w:hAnsi="Times New Roman" w:cs="Times New Roman"/>
          <w:sz w:val="24"/>
          <w:szCs w:val="24"/>
        </w:rPr>
        <w:t>.</w:t>
      </w:r>
    </w:p>
    <w:p w:rsidR="007511C2" w:rsidRPr="0026411A" w:rsidRDefault="007511C2" w:rsidP="0026411A">
      <w:pPr>
        <w:spacing w:after="0"/>
        <w:ind w:left="630" w:hanging="630"/>
        <w:jc w:val="both"/>
        <w:rPr>
          <w:rFonts w:ascii="Times New Roman" w:hAnsi="Times New Roman" w:cs="Times New Roman"/>
          <w:sz w:val="24"/>
          <w:szCs w:val="24"/>
        </w:rPr>
      </w:pPr>
    </w:p>
    <w:p w:rsidR="0026411A" w:rsidRDefault="0026411A" w:rsidP="0026411A">
      <w:pPr>
        <w:spacing w:after="0"/>
        <w:ind w:left="630" w:hanging="630"/>
        <w:jc w:val="both"/>
        <w:rPr>
          <w:rFonts w:ascii="Times New Roman" w:hAnsi="Times New Roman" w:cs="Times New Roman"/>
          <w:sz w:val="24"/>
          <w:szCs w:val="24"/>
        </w:rPr>
      </w:pPr>
      <w:r w:rsidRPr="0026411A">
        <w:rPr>
          <w:rFonts w:ascii="Times New Roman" w:hAnsi="Times New Roman" w:cs="Times New Roman"/>
          <w:sz w:val="24"/>
          <w:szCs w:val="24"/>
        </w:rPr>
        <w:t xml:space="preserve">De </w:t>
      </w:r>
      <w:proofErr w:type="spellStart"/>
      <w:r w:rsidRPr="0026411A">
        <w:rPr>
          <w:rFonts w:ascii="Times New Roman" w:hAnsi="Times New Roman" w:cs="Times New Roman"/>
          <w:sz w:val="24"/>
          <w:szCs w:val="24"/>
        </w:rPr>
        <w:t>Rijck</w:t>
      </w:r>
      <w:proofErr w:type="spellEnd"/>
      <w:r w:rsidRPr="0026411A">
        <w:rPr>
          <w:rFonts w:ascii="Times New Roman" w:hAnsi="Times New Roman" w:cs="Times New Roman"/>
          <w:sz w:val="24"/>
          <w:szCs w:val="24"/>
        </w:rPr>
        <w:t xml:space="preserve"> G., &amp; E., </w:t>
      </w:r>
      <w:proofErr w:type="spellStart"/>
      <w:r w:rsidRPr="0026411A">
        <w:rPr>
          <w:rFonts w:ascii="Times New Roman" w:hAnsi="Times New Roman" w:cs="Times New Roman"/>
          <w:sz w:val="24"/>
          <w:szCs w:val="24"/>
        </w:rPr>
        <w:t>Schrevens</w:t>
      </w:r>
      <w:proofErr w:type="spellEnd"/>
      <w:r w:rsidRPr="0026411A">
        <w:rPr>
          <w:rFonts w:ascii="Times New Roman" w:hAnsi="Times New Roman" w:cs="Times New Roman"/>
          <w:sz w:val="24"/>
          <w:szCs w:val="24"/>
        </w:rPr>
        <w:t xml:space="preserve">, 1999. Anion Speciation in Nutrient Solutions as a Function of pH Journal of Plant </w:t>
      </w:r>
      <w:r w:rsidRPr="0026411A">
        <w:rPr>
          <w:rFonts w:ascii="Times New Roman" w:hAnsi="Times New Roman" w:cs="Times New Roman"/>
          <w:sz w:val="24"/>
          <w:szCs w:val="24"/>
        </w:rPr>
        <w:lastRenderedPageBreak/>
        <w:t>Nutrition, Vol.22, No.2, (Feb 199</w:t>
      </w:r>
      <w:r w:rsidR="007511C2">
        <w:rPr>
          <w:rFonts w:ascii="Times New Roman" w:hAnsi="Times New Roman" w:cs="Times New Roman"/>
          <w:sz w:val="24"/>
          <w:szCs w:val="24"/>
        </w:rPr>
        <w:t>9), pp. 269-279. ISSN 0190-4167.</w:t>
      </w:r>
    </w:p>
    <w:p w:rsidR="007511C2" w:rsidRPr="0026411A" w:rsidRDefault="007511C2" w:rsidP="0026411A">
      <w:pPr>
        <w:spacing w:after="0"/>
        <w:ind w:left="630" w:hanging="630"/>
        <w:jc w:val="both"/>
        <w:rPr>
          <w:rFonts w:ascii="Times New Roman" w:hAnsi="Times New Roman" w:cs="Times New Roman"/>
          <w:sz w:val="24"/>
          <w:szCs w:val="24"/>
        </w:rPr>
      </w:pPr>
    </w:p>
    <w:p w:rsidR="0026411A" w:rsidRDefault="0026411A" w:rsidP="0026411A">
      <w:pPr>
        <w:spacing w:after="0"/>
        <w:ind w:left="630" w:hanging="630"/>
        <w:jc w:val="both"/>
        <w:rPr>
          <w:rFonts w:ascii="Times New Roman" w:hAnsi="Times New Roman" w:cs="Times New Roman"/>
          <w:sz w:val="24"/>
          <w:szCs w:val="24"/>
        </w:rPr>
      </w:pPr>
      <w:r w:rsidRPr="0026411A">
        <w:rPr>
          <w:rFonts w:ascii="Times New Roman" w:hAnsi="Times New Roman" w:cs="Times New Roman"/>
          <w:sz w:val="24"/>
          <w:szCs w:val="24"/>
        </w:rPr>
        <w:t xml:space="preserve">Durand N., X., Briand, C., Meyer, 2003.  The Effect of Marine Bioactive Substances (NPRO) and Exogenous </w:t>
      </w:r>
      <w:proofErr w:type="spellStart"/>
      <w:r w:rsidRPr="0026411A">
        <w:rPr>
          <w:rFonts w:ascii="Times New Roman" w:hAnsi="Times New Roman" w:cs="Times New Roman"/>
          <w:sz w:val="24"/>
          <w:szCs w:val="24"/>
        </w:rPr>
        <w:t>Cytokinins</w:t>
      </w:r>
      <w:proofErr w:type="spellEnd"/>
      <w:r w:rsidRPr="0026411A">
        <w:rPr>
          <w:rFonts w:ascii="Times New Roman" w:hAnsi="Times New Roman" w:cs="Times New Roman"/>
          <w:sz w:val="24"/>
          <w:szCs w:val="24"/>
        </w:rPr>
        <w:t xml:space="preserve"> on Nitrate Reductase Activity in Arabidopsis Thaliana. </w:t>
      </w:r>
      <w:proofErr w:type="spellStart"/>
      <w:r w:rsidRPr="0026411A">
        <w:rPr>
          <w:rFonts w:ascii="Times New Roman" w:hAnsi="Times New Roman" w:cs="Times New Roman"/>
          <w:sz w:val="24"/>
          <w:szCs w:val="24"/>
        </w:rPr>
        <w:t>Physiol</w:t>
      </w:r>
      <w:proofErr w:type="spellEnd"/>
      <w:r w:rsidRPr="0026411A">
        <w:rPr>
          <w:rFonts w:ascii="Times New Roman" w:hAnsi="Times New Roman" w:cs="Times New Roman"/>
          <w:sz w:val="24"/>
          <w:szCs w:val="24"/>
        </w:rPr>
        <w:t xml:space="preserve"> Plant 119:489–493.</w:t>
      </w:r>
    </w:p>
    <w:p w:rsidR="007511C2" w:rsidRPr="0026411A" w:rsidRDefault="007511C2" w:rsidP="0026411A">
      <w:pPr>
        <w:spacing w:after="0"/>
        <w:ind w:left="630" w:hanging="630"/>
        <w:jc w:val="both"/>
        <w:rPr>
          <w:rFonts w:ascii="Times New Roman" w:hAnsi="Times New Roman" w:cs="Times New Roman"/>
          <w:sz w:val="24"/>
          <w:szCs w:val="24"/>
        </w:rPr>
      </w:pPr>
    </w:p>
    <w:p w:rsidR="0026411A" w:rsidRPr="0026411A" w:rsidRDefault="0026411A" w:rsidP="0026411A">
      <w:pPr>
        <w:spacing w:after="0" w:line="240" w:lineRule="auto"/>
        <w:ind w:left="630" w:hanging="630"/>
        <w:jc w:val="both"/>
        <w:rPr>
          <w:rFonts w:ascii="Times New Roman" w:hAnsi="Times New Roman" w:cs="Times New Roman"/>
          <w:sz w:val="24"/>
          <w:szCs w:val="24"/>
        </w:rPr>
      </w:pPr>
      <w:proofErr w:type="spellStart"/>
      <w:r w:rsidRPr="0026411A">
        <w:rPr>
          <w:rFonts w:ascii="Times New Roman" w:hAnsi="Times New Roman" w:cs="Times New Roman"/>
          <w:sz w:val="24"/>
          <w:szCs w:val="24"/>
        </w:rPr>
        <w:t>Epstien</w:t>
      </w:r>
      <w:proofErr w:type="spellEnd"/>
      <w:r w:rsidRPr="0026411A">
        <w:rPr>
          <w:rFonts w:ascii="Times New Roman" w:hAnsi="Times New Roman" w:cs="Times New Roman"/>
          <w:sz w:val="24"/>
          <w:szCs w:val="24"/>
        </w:rPr>
        <w:t xml:space="preserve">, E., 2004. Mineral Nutrition of Plants: Principles and Perspectives. </w:t>
      </w:r>
    </w:p>
    <w:p w:rsidR="0026411A" w:rsidRPr="0026411A" w:rsidRDefault="0026411A" w:rsidP="0026411A">
      <w:pPr>
        <w:spacing w:after="0" w:line="240" w:lineRule="auto"/>
        <w:ind w:left="630" w:hanging="630"/>
        <w:jc w:val="both"/>
        <w:rPr>
          <w:rFonts w:ascii="Times New Roman" w:hAnsi="Times New Roman" w:cs="Times New Roman"/>
          <w:sz w:val="24"/>
          <w:szCs w:val="24"/>
        </w:rPr>
      </w:pPr>
    </w:p>
    <w:p w:rsidR="0026411A" w:rsidRDefault="0026411A" w:rsidP="0026411A">
      <w:pPr>
        <w:spacing w:after="0"/>
        <w:ind w:left="630" w:hanging="630"/>
        <w:jc w:val="both"/>
        <w:rPr>
          <w:rFonts w:ascii="Times New Roman" w:hAnsi="Times New Roman" w:cs="Times New Roman"/>
          <w:sz w:val="24"/>
          <w:szCs w:val="24"/>
        </w:rPr>
      </w:pPr>
      <w:r w:rsidRPr="0026411A">
        <w:rPr>
          <w:rFonts w:ascii="Times New Roman" w:hAnsi="Times New Roman" w:cs="Times New Roman"/>
          <w:sz w:val="24"/>
          <w:szCs w:val="24"/>
        </w:rPr>
        <w:t xml:space="preserve">Falah, M. A. F., T., </w:t>
      </w:r>
      <w:proofErr w:type="spellStart"/>
      <w:r w:rsidRPr="0026411A">
        <w:rPr>
          <w:rFonts w:ascii="Times New Roman" w:hAnsi="Times New Roman" w:cs="Times New Roman"/>
          <w:sz w:val="24"/>
          <w:szCs w:val="24"/>
        </w:rPr>
        <w:t>Wajima</w:t>
      </w:r>
      <w:proofErr w:type="spellEnd"/>
      <w:r w:rsidRPr="0026411A">
        <w:rPr>
          <w:rFonts w:ascii="Times New Roman" w:hAnsi="Times New Roman" w:cs="Times New Roman"/>
          <w:sz w:val="24"/>
          <w:szCs w:val="24"/>
        </w:rPr>
        <w:t xml:space="preserve">, D., </w:t>
      </w:r>
      <w:proofErr w:type="spellStart"/>
      <w:r w:rsidRPr="0026411A">
        <w:rPr>
          <w:rFonts w:ascii="Times New Roman" w:hAnsi="Times New Roman" w:cs="Times New Roman"/>
          <w:sz w:val="24"/>
          <w:szCs w:val="24"/>
        </w:rPr>
        <w:t>Yasutake</w:t>
      </w:r>
      <w:proofErr w:type="spellEnd"/>
      <w:r w:rsidRPr="0026411A">
        <w:rPr>
          <w:rFonts w:ascii="Times New Roman" w:hAnsi="Times New Roman" w:cs="Times New Roman"/>
          <w:sz w:val="24"/>
          <w:szCs w:val="24"/>
        </w:rPr>
        <w:t xml:space="preserve">, </w:t>
      </w:r>
      <w:proofErr w:type="spellStart"/>
      <w:proofErr w:type="gramStart"/>
      <w:r w:rsidRPr="0026411A">
        <w:rPr>
          <w:rFonts w:ascii="Times New Roman" w:hAnsi="Times New Roman" w:cs="Times New Roman"/>
          <w:sz w:val="24"/>
          <w:szCs w:val="24"/>
        </w:rPr>
        <w:t>Y.,Sago</w:t>
      </w:r>
      <w:proofErr w:type="spellEnd"/>
      <w:proofErr w:type="gramEnd"/>
      <w:r w:rsidRPr="0026411A">
        <w:rPr>
          <w:rFonts w:ascii="Times New Roman" w:hAnsi="Times New Roman" w:cs="Times New Roman"/>
          <w:sz w:val="24"/>
          <w:szCs w:val="24"/>
        </w:rPr>
        <w:t>, &amp; M., Kitano, 2010. Responses of Root Uptake to High Temperature of Tomato Plants (</w:t>
      </w:r>
      <w:proofErr w:type="spellStart"/>
      <w:r w:rsidRPr="0026411A">
        <w:rPr>
          <w:rFonts w:ascii="Times New Roman" w:hAnsi="Times New Roman" w:cs="Times New Roman"/>
          <w:i/>
          <w:sz w:val="24"/>
          <w:szCs w:val="24"/>
        </w:rPr>
        <w:t>Lycopersicon</w:t>
      </w:r>
      <w:proofErr w:type="spellEnd"/>
      <w:r w:rsidRPr="0026411A">
        <w:rPr>
          <w:rFonts w:ascii="Times New Roman" w:hAnsi="Times New Roman" w:cs="Times New Roman"/>
          <w:i/>
          <w:sz w:val="24"/>
          <w:szCs w:val="24"/>
        </w:rPr>
        <w:t xml:space="preserve"> </w:t>
      </w:r>
      <w:proofErr w:type="spellStart"/>
      <w:r w:rsidRPr="0026411A">
        <w:rPr>
          <w:rFonts w:ascii="Times New Roman" w:hAnsi="Times New Roman" w:cs="Times New Roman"/>
          <w:i/>
          <w:sz w:val="24"/>
          <w:szCs w:val="24"/>
        </w:rPr>
        <w:t>esculentum</w:t>
      </w:r>
      <w:proofErr w:type="spellEnd"/>
      <w:r w:rsidRPr="0026411A">
        <w:rPr>
          <w:rFonts w:ascii="Times New Roman" w:hAnsi="Times New Roman" w:cs="Times New Roman"/>
          <w:sz w:val="24"/>
          <w:szCs w:val="24"/>
        </w:rPr>
        <w:t xml:space="preserve"> Mill.) in Soil-less Culture. Journal of Agricultural Technology, Vol.6, No.3, (Jul 2010), pp. 543- 558, ISSN 1686-9141</w:t>
      </w:r>
      <w:r w:rsidR="007511C2">
        <w:rPr>
          <w:rFonts w:ascii="Times New Roman" w:hAnsi="Times New Roman" w:cs="Times New Roman"/>
          <w:sz w:val="24"/>
          <w:szCs w:val="24"/>
        </w:rPr>
        <w:t>.</w:t>
      </w:r>
    </w:p>
    <w:p w:rsidR="007511C2" w:rsidRPr="0026411A" w:rsidRDefault="007511C2" w:rsidP="0026411A">
      <w:pPr>
        <w:spacing w:after="0"/>
        <w:ind w:left="630" w:hanging="630"/>
        <w:jc w:val="both"/>
        <w:rPr>
          <w:rFonts w:ascii="Times New Roman" w:hAnsi="Times New Roman" w:cs="Times New Roman"/>
          <w:sz w:val="24"/>
          <w:szCs w:val="24"/>
        </w:rPr>
      </w:pPr>
    </w:p>
    <w:p w:rsidR="0026411A" w:rsidRPr="0026411A" w:rsidRDefault="0026411A" w:rsidP="0026411A">
      <w:pPr>
        <w:shd w:val="clear" w:color="auto" w:fill="FFFFFF"/>
        <w:spacing w:after="0" w:line="240" w:lineRule="auto"/>
        <w:ind w:left="630" w:hanging="630"/>
        <w:jc w:val="both"/>
        <w:rPr>
          <w:rFonts w:ascii="Times New Roman" w:eastAsia="Times New Roman" w:hAnsi="Times New Roman" w:cs="Times New Roman"/>
          <w:sz w:val="24"/>
          <w:szCs w:val="24"/>
        </w:rPr>
      </w:pPr>
      <w:r w:rsidRPr="0026411A">
        <w:rPr>
          <w:rFonts w:ascii="Times New Roman" w:eastAsia="Times New Roman" w:hAnsi="Times New Roman" w:cs="Times New Roman"/>
          <w:sz w:val="24"/>
          <w:szCs w:val="24"/>
        </w:rPr>
        <w:t>Growing Power., 2011. Growing Power Vertical Farm. Retrieved November 2, 2011, from </w:t>
      </w:r>
      <w:hyperlink r:id="rId6" w:history="1">
        <w:r w:rsidRPr="0026411A">
          <w:rPr>
            <w:rFonts w:ascii="Times New Roman" w:eastAsia="Times New Roman" w:hAnsi="Times New Roman" w:cs="Times New Roman"/>
            <w:sz w:val="24"/>
            <w:szCs w:val="24"/>
            <w:bdr w:val="none" w:sz="0" w:space="0" w:color="auto" w:frame="1"/>
          </w:rPr>
          <w:t>http://growingpower.org/verticalfarm.html</w:t>
        </w:r>
      </w:hyperlink>
      <w:r w:rsidR="007511C2">
        <w:rPr>
          <w:rFonts w:ascii="Times New Roman" w:eastAsia="Times New Roman" w:hAnsi="Times New Roman" w:cs="Times New Roman"/>
          <w:sz w:val="24"/>
          <w:szCs w:val="24"/>
          <w:bdr w:val="none" w:sz="0" w:space="0" w:color="auto" w:frame="1"/>
        </w:rPr>
        <w:t>.</w:t>
      </w:r>
    </w:p>
    <w:p w:rsidR="0026411A" w:rsidRPr="0026411A" w:rsidRDefault="0026411A" w:rsidP="0026411A">
      <w:pPr>
        <w:spacing w:after="0" w:line="240" w:lineRule="auto"/>
        <w:ind w:left="630" w:hanging="630"/>
        <w:jc w:val="both"/>
        <w:rPr>
          <w:rFonts w:ascii="Times New Roman" w:eastAsia="Times New Roman" w:hAnsi="Times New Roman" w:cs="Times New Roman"/>
          <w:sz w:val="24"/>
          <w:szCs w:val="24"/>
        </w:rPr>
      </w:pPr>
    </w:p>
    <w:p w:rsidR="0026411A" w:rsidRDefault="0026411A" w:rsidP="007511C2">
      <w:pPr>
        <w:spacing w:after="0" w:line="240" w:lineRule="auto"/>
        <w:ind w:left="630" w:hanging="630"/>
        <w:jc w:val="both"/>
        <w:rPr>
          <w:rFonts w:ascii="Times New Roman" w:eastAsia="Times New Roman" w:hAnsi="Times New Roman" w:cs="Times New Roman"/>
          <w:sz w:val="24"/>
          <w:szCs w:val="24"/>
        </w:rPr>
      </w:pPr>
      <w:r w:rsidRPr="0026411A">
        <w:rPr>
          <w:rFonts w:ascii="Times New Roman" w:eastAsia="Times New Roman" w:hAnsi="Times New Roman" w:cs="Times New Roman"/>
          <w:sz w:val="24"/>
          <w:szCs w:val="24"/>
        </w:rPr>
        <w:t xml:space="preserve">Hatti S. S., R. L., </w:t>
      </w:r>
      <w:proofErr w:type="spellStart"/>
      <w:r w:rsidRPr="0026411A">
        <w:rPr>
          <w:rFonts w:ascii="Times New Roman" w:eastAsia="Times New Roman" w:hAnsi="Times New Roman" w:cs="Times New Roman"/>
          <w:sz w:val="24"/>
          <w:szCs w:val="24"/>
        </w:rPr>
        <w:t>Londonkar</w:t>
      </w:r>
      <w:proofErr w:type="spellEnd"/>
      <w:r w:rsidRPr="0026411A">
        <w:rPr>
          <w:rFonts w:ascii="Times New Roman" w:eastAsia="Times New Roman" w:hAnsi="Times New Roman" w:cs="Times New Roman"/>
          <w:sz w:val="24"/>
          <w:szCs w:val="24"/>
        </w:rPr>
        <w:t xml:space="preserve">, S. B., Patil, A. K., </w:t>
      </w:r>
      <w:proofErr w:type="spellStart"/>
      <w:r w:rsidRPr="0026411A">
        <w:rPr>
          <w:rFonts w:ascii="Times New Roman" w:eastAsia="Times New Roman" w:hAnsi="Times New Roman" w:cs="Times New Roman"/>
          <w:sz w:val="24"/>
          <w:szCs w:val="24"/>
        </w:rPr>
        <w:t>Gangawane</w:t>
      </w:r>
      <w:proofErr w:type="spellEnd"/>
      <w:r w:rsidRPr="0026411A">
        <w:rPr>
          <w:rFonts w:ascii="Times New Roman" w:eastAsia="Times New Roman" w:hAnsi="Times New Roman" w:cs="Times New Roman"/>
          <w:sz w:val="24"/>
          <w:szCs w:val="24"/>
        </w:rPr>
        <w:t xml:space="preserve">, C. S., Patil, 2010. Effect of </w:t>
      </w:r>
      <w:proofErr w:type="spellStart"/>
      <w:r w:rsidRPr="0026411A">
        <w:rPr>
          <w:rFonts w:ascii="Times New Roman" w:eastAsia="Times New Roman" w:hAnsi="Times New Roman" w:cs="Times New Roman"/>
          <w:i/>
          <w:sz w:val="24"/>
          <w:szCs w:val="24"/>
        </w:rPr>
        <w:t>Esienia</w:t>
      </w:r>
      <w:proofErr w:type="spellEnd"/>
      <w:r w:rsidRPr="0026411A">
        <w:rPr>
          <w:rFonts w:ascii="Times New Roman" w:eastAsia="Times New Roman" w:hAnsi="Times New Roman" w:cs="Times New Roman"/>
          <w:i/>
          <w:sz w:val="24"/>
          <w:szCs w:val="24"/>
        </w:rPr>
        <w:t xml:space="preserve"> </w:t>
      </w:r>
      <w:proofErr w:type="spellStart"/>
      <w:r w:rsidRPr="0026411A">
        <w:rPr>
          <w:rFonts w:ascii="Times New Roman" w:eastAsia="Times New Roman" w:hAnsi="Times New Roman" w:cs="Times New Roman"/>
          <w:i/>
          <w:sz w:val="24"/>
          <w:szCs w:val="24"/>
        </w:rPr>
        <w:t>fetida</w:t>
      </w:r>
      <w:proofErr w:type="spellEnd"/>
      <w:r w:rsidRPr="0026411A">
        <w:rPr>
          <w:rFonts w:ascii="Times New Roman" w:eastAsia="Times New Roman" w:hAnsi="Times New Roman" w:cs="Times New Roman"/>
          <w:sz w:val="24"/>
          <w:szCs w:val="24"/>
        </w:rPr>
        <w:t xml:space="preserve"> </w:t>
      </w:r>
      <w:proofErr w:type="spellStart"/>
      <w:r w:rsidRPr="0026411A">
        <w:rPr>
          <w:rFonts w:ascii="Times New Roman" w:eastAsia="Times New Roman" w:hAnsi="Times New Roman" w:cs="Times New Roman"/>
          <w:sz w:val="24"/>
          <w:szCs w:val="24"/>
        </w:rPr>
        <w:t>Vermitea</w:t>
      </w:r>
      <w:proofErr w:type="spellEnd"/>
      <w:r w:rsidRPr="0026411A">
        <w:rPr>
          <w:rFonts w:ascii="Times New Roman" w:eastAsia="Times New Roman" w:hAnsi="Times New Roman" w:cs="Times New Roman"/>
          <w:sz w:val="24"/>
          <w:szCs w:val="24"/>
        </w:rPr>
        <w:t xml:space="preserve"> on the Growth of Plants. J crop sci,1: 6-10</w:t>
      </w:r>
      <w:r w:rsidR="007511C2">
        <w:rPr>
          <w:rFonts w:ascii="Times New Roman" w:eastAsia="Times New Roman" w:hAnsi="Times New Roman" w:cs="Times New Roman"/>
          <w:sz w:val="24"/>
          <w:szCs w:val="24"/>
        </w:rPr>
        <w:t>.</w:t>
      </w:r>
    </w:p>
    <w:p w:rsidR="007511C2" w:rsidRPr="0026411A" w:rsidRDefault="007511C2" w:rsidP="007511C2">
      <w:pPr>
        <w:spacing w:after="0" w:line="240" w:lineRule="auto"/>
        <w:ind w:left="630" w:hanging="630"/>
        <w:jc w:val="both"/>
        <w:rPr>
          <w:rFonts w:ascii="Times New Roman" w:eastAsia="Times New Roman" w:hAnsi="Times New Roman" w:cs="Times New Roman"/>
          <w:sz w:val="24"/>
          <w:szCs w:val="24"/>
        </w:rPr>
      </w:pPr>
    </w:p>
    <w:p w:rsidR="0026411A" w:rsidRDefault="0026411A" w:rsidP="007511C2">
      <w:pPr>
        <w:spacing w:after="0" w:line="240" w:lineRule="auto"/>
        <w:ind w:left="630" w:hanging="630"/>
        <w:jc w:val="both"/>
        <w:rPr>
          <w:rFonts w:ascii="Times New Roman" w:eastAsia="Times New Roman" w:hAnsi="Times New Roman" w:cs="Times New Roman"/>
          <w:sz w:val="24"/>
          <w:szCs w:val="24"/>
        </w:rPr>
      </w:pPr>
      <w:r w:rsidRPr="0026411A">
        <w:rPr>
          <w:rFonts w:ascii="Times New Roman" w:eastAsia="Times New Roman" w:hAnsi="Times New Roman" w:cs="Times New Roman"/>
          <w:sz w:val="24"/>
          <w:szCs w:val="24"/>
        </w:rPr>
        <w:t xml:space="preserve">Ingham, E., 2002. The Compost Tea Brewing Manual. Soil </w:t>
      </w:r>
      <w:proofErr w:type="spellStart"/>
      <w:r w:rsidRPr="0026411A">
        <w:rPr>
          <w:rFonts w:ascii="Times New Roman" w:eastAsia="Times New Roman" w:hAnsi="Times New Roman" w:cs="Times New Roman"/>
          <w:sz w:val="24"/>
          <w:szCs w:val="24"/>
        </w:rPr>
        <w:t>Foodweb</w:t>
      </w:r>
      <w:proofErr w:type="spellEnd"/>
      <w:r w:rsidRPr="0026411A">
        <w:rPr>
          <w:rFonts w:ascii="Times New Roman" w:eastAsia="Times New Roman" w:hAnsi="Times New Roman" w:cs="Times New Roman"/>
          <w:sz w:val="24"/>
          <w:szCs w:val="24"/>
        </w:rPr>
        <w:t xml:space="preserve"> </w:t>
      </w:r>
      <w:proofErr w:type="gramStart"/>
      <w:r w:rsidRPr="0026411A">
        <w:rPr>
          <w:rFonts w:ascii="Times New Roman" w:eastAsia="Times New Roman" w:hAnsi="Times New Roman" w:cs="Times New Roman"/>
          <w:sz w:val="24"/>
          <w:szCs w:val="24"/>
        </w:rPr>
        <w:t>Inc..</w:t>
      </w:r>
      <w:proofErr w:type="gramEnd"/>
      <w:r w:rsidRPr="0026411A">
        <w:rPr>
          <w:rFonts w:ascii="Times New Roman" w:eastAsia="Times New Roman" w:hAnsi="Times New Roman" w:cs="Times New Roman"/>
          <w:sz w:val="24"/>
          <w:szCs w:val="24"/>
        </w:rPr>
        <w:t xml:space="preserve"> Corvallis, OR.</w:t>
      </w:r>
    </w:p>
    <w:p w:rsidR="007511C2" w:rsidRPr="0026411A" w:rsidRDefault="007511C2" w:rsidP="007511C2">
      <w:pPr>
        <w:spacing w:after="0" w:line="240" w:lineRule="auto"/>
        <w:ind w:left="630" w:hanging="630"/>
        <w:jc w:val="both"/>
        <w:rPr>
          <w:rFonts w:ascii="Times New Roman" w:eastAsia="Times New Roman" w:hAnsi="Times New Roman" w:cs="Times New Roman"/>
          <w:sz w:val="24"/>
          <w:szCs w:val="24"/>
        </w:rPr>
      </w:pPr>
    </w:p>
    <w:p w:rsidR="0026411A" w:rsidRDefault="0026411A" w:rsidP="0026411A">
      <w:pPr>
        <w:spacing w:after="0"/>
        <w:ind w:left="630" w:hanging="630"/>
        <w:jc w:val="both"/>
        <w:rPr>
          <w:rFonts w:ascii="Times New Roman" w:hAnsi="Times New Roman" w:cs="Times New Roman"/>
          <w:sz w:val="24"/>
          <w:szCs w:val="24"/>
        </w:rPr>
      </w:pPr>
      <w:proofErr w:type="spellStart"/>
      <w:r w:rsidRPr="0026411A">
        <w:rPr>
          <w:rFonts w:ascii="Times New Roman" w:hAnsi="Times New Roman" w:cs="Times New Roman"/>
          <w:sz w:val="24"/>
          <w:szCs w:val="24"/>
        </w:rPr>
        <w:t>Iyasele</w:t>
      </w:r>
      <w:proofErr w:type="spellEnd"/>
      <w:r w:rsidRPr="0026411A">
        <w:rPr>
          <w:rFonts w:ascii="Times New Roman" w:hAnsi="Times New Roman" w:cs="Times New Roman"/>
          <w:sz w:val="24"/>
          <w:szCs w:val="24"/>
        </w:rPr>
        <w:t xml:space="preserve"> J. U., J., David, D. T., </w:t>
      </w:r>
      <w:proofErr w:type="spellStart"/>
      <w:r w:rsidRPr="0026411A">
        <w:rPr>
          <w:rFonts w:ascii="Times New Roman" w:hAnsi="Times New Roman" w:cs="Times New Roman"/>
          <w:sz w:val="24"/>
          <w:szCs w:val="24"/>
        </w:rPr>
        <w:t>Idiata</w:t>
      </w:r>
      <w:proofErr w:type="spellEnd"/>
      <w:r w:rsidRPr="0026411A">
        <w:rPr>
          <w:rFonts w:ascii="Times New Roman" w:hAnsi="Times New Roman" w:cs="Times New Roman"/>
          <w:sz w:val="24"/>
          <w:szCs w:val="24"/>
        </w:rPr>
        <w:t xml:space="preserve">, 2015. Investigation of the Relationship Between Electrical Conductivity and Total Dissolved Solids for </w:t>
      </w:r>
      <w:r w:rsidRPr="0026411A">
        <w:rPr>
          <w:rFonts w:ascii="Times New Roman" w:hAnsi="Times New Roman" w:cs="Times New Roman"/>
          <w:sz w:val="24"/>
          <w:szCs w:val="24"/>
        </w:rPr>
        <w:t>Monovalent, Di-Valent and Tri-Valent Metal Compounds. Int. J. Eng. Res. Rev. 3(1): 40-48.</w:t>
      </w:r>
    </w:p>
    <w:p w:rsidR="007511C2" w:rsidRPr="0026411A" w:rsidRDefault="007511C2" w:rsidP="0026411A">
      <w:pPr>
        <w:spacing w:after="0"/>
        <w:ind w:left="630" w:hanging="630"/>
        <w:jc w:val="both"/>
        <w:rPr>
          <w:rFonts w:ascii="Times New Roman" w:hAnsi="Times New Roman" w:cs="Times New Roman"/>
          <w:sz w:val="24"/>
          <w:szCs w:val="24"/>
        </w:rPr>
      </w:pPr>
    </w:p>
    <w:p w:rsidR="0026411A" w:rsidRDefault="0026411A" w:rsidP="007511C2">
      <w:pPr>
        <w:spacing w:after="0" w:line="240" w:lineRule="auto"/>
        <w:ind w:left="630" w:hanging="630"/>
        <w:jc w:val="both"/>
        <w:rPr>
          <w:rFonts w:ascii="Times New Roman" w:hAnsi="Times New Roman" w:cs="Times New Roman"/>
          <w:sz w:val="24"/>
          <w:szCs w:val="24"/>
        </w:rPr>
      </w:pPr>
      <w:proofErr w:type="spellStart"/>
      <w:r w:rsidRPr="0026411A">
        <w:rPr>
          <w:rFonts w:ascii="Times New Roman" w:hAnsi="Times New Roman" w:cs="Times New Roman"/>
          <w:sz w:val="24"/>
          <w:szCs w:val="24"/>
        </w:rPr>
        <w:t>Fornes</w:t>
      </w:r>
      <w:proofErr w:type="spellEnd"/>
      <w:r w:rsidRPr="0026411A">
        <w:rPr>
          <w:rFonts w:ascii="Times New Roman" w:hAnsi="Times New Roman" w:cs="Times New Roman"/>
          <w:sz w:val="24"/>
          <w:szCs w:val="24"/>
        </w:rPr>
        <w:t>, F., M.</w:t>
      </w:r>
      <w:proofErr w:type="gramStart"/>
      <w:r w:rsidRPr="0026411A">
        <w:rPr>
          <w:rFonts w:ascii="Times New Roman" w:hAnsi="Times New Roman" w:cs="Times New Roman"/>
          <w:sz w:val="24"/>
          <w:szCs w:val="24"/>
        </w:rPr>
        <w:t xml:space="preserve">,  </w:t>
      </w:r>
      <w:proofErr w:type="spellStart"/>
      <w:r w:rsidRPr="0026411A">
        <w:rPr>
          <w:rFonts w:ascii="Times New Roman" w:hAnsi="Times New Roman" w:cs="Times New Roman"/>
          <w:sz w:val="24"/>
          <w:szCs w:val="24"/>
        </w:rPr>
        <w:t>Sa</w:t>
      </w:r>
      <w:proofErr w:type="gramEnd"/>
      <w:r w:rsidRPr="0026411A">
        <w:rPr>
          <w:rFonts w:ascii="Times New Roman" w:hAnsi="Times New Roman" w:cs="Times New Roman"/>
          <w:sz w:val="24"/>
          <w:szCs w:val="24"/>
        </w:rPr>
        <w:t>`nchez</w:t>
      </w:r>
      <w:proofErr w:type="spellEnd"/>
      <w:r w:rsidRPr="0026411A">
        <w:rPr>
          <w:rFonts w:ascii="Times New Roman" w:hAnsi="Times New Roman" w:cs="Times New Roman"/>
          <w:sz w:val="24"/>
          <w:szCs w:val="24"/>
        </w:rPr>
        <w:t xml:space="preserve">-Perales, J. L., </w:t>
      </w:r>
      <w:proofErr w:type="spellStart"/>
      <w:r w:rsidRPr="0026411A">
        <w:rPr>
          <w:rFonts w:ascii="Times New Roman" w:hAnsi="Times New Roman" w:cs="Times New Roman"/>
          <w:sz w:val="24"/>
          <w:szCs w:val="24"/>
        </w:rPr>
        <w:t>Guadiola</w:t>
      </w:r>
      <w:proofErr w:type="spellEnd"/>
      <w:r w:rsidRPr="0026411A">
        <w:rPr>
          <w:rFonts w:ascii="Times New Roman" w:hAnsi="Times New Roman" w:cs="Times New Roman"/>
          <w:sz w:val="24"/>
          <w:szCs w:val="24"/>
        </w:rPr>
        <w:t xml:space="preserve">, 2002. Effect of a Seaweed Extract on the Productivity of ‘de </w:t>
      </w:r>
      <w:proofErr w:type="spellStart"/>
      <w:r w:rsidRPr="0026411A">
        <w:rPr>
          <w:rFonts w:ascii="Times New Roman" w:hAnsi="Times New Roman" w:cs="Times New Roman"/>
          <w:sz w:val="24"/>
          <w:szCs w:val="24"/>
        </w:rPr>
        <w:t>Nules</w:t>
      </w:r>
      <w:proofErr w:type="spellEnd"/>
      <w:r w:rsidRPr="0026411A">
        <w:rPr>
          <w:rFonts w:ascii="Times New Roman" w:hAnsi="Times New Roman" w:cs="Times New Roman"/>
          <w:sz w:val="24"/>
          <w:szCs w:val="24"/>
        </w:rPr>
        <w:t xml:space="preserve">’ Clementine Mandarin and </w:t>
      </w:r>
      <w:proofErr w:type="spellStart"/>
      <w:r w:rsidRPr="0026411A">
        <w:rPr>
          <w:rFonts w:ascii="Times New Roman" w:hAnsi="Times New Roman" w:cs="Times New Roman"/>
          <w:sz w:val="24"/>
          <w:szCs w:val="24"/>
        </w:rPr>
        <w:t>Navelina</w:t>
      </w:r>
      <w:proofErr w:type="spellEnd"/>
      <w:r w:rsidRPr="0026411A">
        <w:rPr>
          <w:rFonts w:ascii="Times New Roman" w:hAnsi="Times New Roman" w:cs="Times New Roman"/>
          <w:sz w:val="24"/>
          <w:szCs w:val="24"/>
        </w:rPr>
        <w:t xml:space="preserve"> Orange. Bot Mar 45:486–489.</w:t>
      </w:r>
    </w:p>
    <w:p w:rsidR="007511C2" w:rsidRPr="007511C2" w:rsidRDefault="007511C2" w:rsidP="007511C2">
      <w:pPr>
        <w:spacing w:after="0" w:line="240" w:lineRule="auto"/>
        <w:ind w:left="630" w:hanging="630"/>
        <w:jc w:val="both"/>
        <w:rPr>
          <w:rFonts w:ascii="Times New Roman" w:hAnsi="Times New Roman" w:cs="Times New Roman"/>
          <w:sz w:val="24"/>
          <w:szCs w:val="24"/>
        </w:rPr>
      </w:pPr>
    </w:p>
    <w:p w:rsidR="0026411A" w:rsidRPr="0026411A" w:rsidRDefault="0026411A" w:rsidP="0026411A">
      <w:pPr>
        <w:spacing w:after="0" w:line="240" w:lineRule="auto"/>
        <w:ind w:left="630" w:hanging="630"/>
        <w:jc w:val="both"/>
        <w:rPr>
          <w:rFonts w:ascii="Times New Roman" w:eastAsia="Times New Roman" w:hAnsi="Times New Roman" w:cs="Times New Roman"/>
          <w:sz w:val="24"/>
          <w:szCs w:val="24"/>
        </w:rPr>
      </w:pPr>
      <w:r w:rsidRPr="0026411A">
        <w:rPr>
          <w:rFonts w:ascii="Times New Roman" w:eastAsia="Times New Roman" w:hAnsi="Times New Roman" w:cs="Times New Roman"/>
          <w:sz w:val="24"/>
          <w:szCs w:val="24"/>
        </w:rPr>
        <w:t xml:space="preserve">Jones Jr., and J. B., 2005. Hydroponics: A Practical Guide for the Soilless Grower. CRC </w:t>
      </w:r>
      <w:r w:rsidRPr="0026411A">
        <w:rPr>
          <w:rFonts w:ascii="Times New Roman" w:eastAsia="Times New Roman" w:hAnsi="Times New Roman" w:cs="Times New Roman"/>
          <w:sz w:val="24"/>
          <w:szCs w:val="24"/>
        </w:rPr>
        <w:tab/>
        <w:t>Press. New York.</w:t>
      </w:r>
    </w:p>
    <w:p w:rsidR="007511C2" w:rsidRDefault="0026411A" w:rsidP="007511C2">
      <w:pPr>
        <w:shd w:val="clear" w:color="auto" w:fill="FFFFFF"/>
        <w:spacing w:before="100" w:beforeAutospacing="1" w:after="0" w:line="240" w:lineRule="auto"/>
        <w:ind w:left="630" w:hanging="630"/>
        <w:jc w:val="both"/>
        <w:rPr>
          <w:rFonts w:ascii="Times New Roman" w:hAnsi="Times New Roman" w:cs="Times New Roman"/>
          <w:sz w:val="24"/>
          <w:szCs w:val="24"/>
          <w:shd w:val="clear" w:color="auto" w:fill="FFFFFF"/>
        </w:rPr>
      </w:pPr>
      <w:r w:rsidRPr="0026411A">
        <w:rPr>
          <w:rFonts w:ascii="Times New Roman" w:hAnsi="Times New Roman" w:cs="Times New Roman"/>
          <w:sz w:val="24"/>
          <w:szCs w:val="24"/>
          <w:shd w:val="clear" w:color="auto" w:fill="FFFFFF"/>
        </w:rPr>
        <w:t xml:space="preserve">Khan W., U. P., </w:t>
      </w:r>
      <w:proofErr w:type="spellStart"/>
      <w:r w:rsidRPr="0026411A">
        <w:rPr>
          <w:rFonts w:ascii="Times New Roman" w:hAnsi="Times New Roman" w:cs="Times New Roman"/>
          <w:sz w:val="24"/>
          <w:szCs w:val="24"/>
          <w:shd w:val="clear" w:color="auto" w:fill="FFFFFF"/>
        </w:rPr>
        <w:t>Rayirath</w:t>
      </w:r>
      <w:proofErr w:type="spellEnd"/>
      <w:r w:rsidRPr="0026411A">
        <w:rPr>
          <w:rFonts w:ascii="Times New Roman" w:hAnsi="Times New Roman" w:cs="Times New Roman"/>
          <w:sz w:val="24"/>
          <w:szCs w:val="24"/>
          <w:shd w:val="clear" w:color="auto" w:fill="FFFFFF"/>
        </w:rPr>
        <w:t xml:space="preserve">, </w:t>
      </w:r>
      <w:proofErr w:type="spellStart"/>
      <w:proofErr w:type="gramStart"/>
      <w:r w:rsidRPr="0026411A">
        <w:rPr>
          <w:rFonts w:ascii="Times New Roman" w:hAnsi="Times New Roman" w:cs="Times New Roman"/>
          <w:sz w:val="24"/>
          <w:szCs w:val="24"/>
          <w:shd w:val="clear" w:color="auto" w:fill="FFFFFF"/>
        </w:rPr>
        <w:t>S.,Subramanian</w:t>
      </w:r>
      <w:proofErr w:type="spellEnd"/>
      <w:proofErr w:type="gramEnd"/>
      <w:r w:rsidRPr="0026411A">
        <w:rPr>
          <w:rFonts w:ascii="Times New Roman" w:hAnsi="Times New Roman" w:cs="Times New Roman"/>
          <w:sz w:val="24"/>
          <w:szCs w:val="24"/>
          <w:shd w:val="clear" w:color="auto" w:fill="FFFFFF"/>
        </w:rPr>
        <w:t xml:space="preserve">, M. N., </w:t>
      </w:r>
      <w:proofErr w:type="spellStart"/>
      <w:r w:rsidRPr="0026411A">
        <w:rPr>
          <w:rFonts w:ascii="Times New Roman" w:hAnsi="Times New Roman" w:cs="Times New Roman"/>
          <w:sz w:val="24"/>
          <w:szCs w:val="24"/>
          <w:shd w:val="clear" w:color="auto" w:fill="FFFFFF"/>
        </w:rPr>
        <w:t>Jithesh</w:t>
      </w:r>
      <w:proofErr w:type="spellEnd"/>
      <w:r w:rsidRPr="0026411A">
        <w:rPr>
          <w:rFonts w:ascii="Times New Roman" w:hAnsi="Times New Roman" w:cs="Times New Roman"/>
          <w:sz w:val="24"/>
          <w:szCs w:val="24"/>
          <w:shd w:val="clear" w:color="auto" w:fill="FFFFFF"/>
        </w:rPr>
        <w:t xml:space="preserve">, P., </w:t>
      </w:r>
      <w:proofErr w:type="spellStart"/>
      <w:r w:rsidRPr="0026411A">
        <w:rPr>
          <w:rFonts w:ascii="Times New Roman" w:hAnsi="Times New Roman" w:cs="Times New Roman"/>
          <w:sz w:val="24"/>
          <w:szCs w:val="24"/>
          <w:shd w:val="clear" w:color="auto" w:fill="FFFFFF"/>
        </w:rPr>
        <w:t>Rayorath</w:t>
      </w:r>
      <w:proofErr w:type="spellEnd"/>
      <w:r w:rsidRPr="0026411A">
        <w:rPr>
          <w:rFonts w:ascii="Times New Roman" w:hAnsi="Times New Roman" w:cs="Times New Roman"/>
          <w:sz w:val="24"/>
          <w:szCs w:val="24"/>
          <w:shd w:val="clear" w:color="auto" w:fill="FFFFFF"/>
        </w:rPr>
        <w:t xml:space="preserve">, D. </w:t>
      </w:r>
      <w:proofErr w:type="spellStart"/>
      <w:r w:rsidRPr="0026411A">
        <w:rPr>
          <w:rFonts w:ascii="Times New Roman" w:hAnsi="Times New Roman" w:cs="Times New Roman"/>
          <w:sz w:val="24"/>
          <w:szCs w:val="24"/>
          <w:shd w:val="clear" w:color="auto" w:fill="FFFFFF"/>
        </w:rPr>
        <w:t>M.,Hodges</w:t>
      </w:r>
      <w:proofErr w:type="spellEnd"/>
      <w:r w:rsidRPr="0026411A">
        <w:rPr>
          <w:rFonts w:ascii="Times New Roman" w:hAnsi="Times New Roman" w:cs="Times New Roman"/>
          <w:sz w:val="24"/>
          <w:szCs w:val="24"/>
          <w:shd w:val="clear" w:color="auto" w:fill="FFFFFF"/>
        </w:rPr>
        <w:t>, 2009. </w:t>
      </w:r>
      <w:r w:rsidRPr="0026411A">
        <w:rPr>
          <w:rStyle w:val="ref-title"/>
          <w:rFonts w:ascii="Times New Roman" w:hAnsi="Times New Roman" w:cs="Times New Roman"/>
          <w:sz w:val="24"/>
          <w:szCs w:val="24"/>
          <w:shd w:val="clear" w:color="auto" w:fill="FFFFFF"/>
        </w:rPr>
        <w:t xml:space="preserve">Seaweed Extracts as </w:t>
      </w:r>
      <w:proofErr w:type="spellStart"/>
      <w:r w:rsidRPr="0026411A">
        <w:rPr>
          <w:rStyle w:val="ref-title"/>
          <w:rFonts w:ascii="Times New Roman" w:hAnsi="Times New Roman" w:cs="Times New Roman"/>
          <w:sz w:val="24"/>
          <w:szCs w:val="24"/>
          <w:shd w:val="clear" w:color="auto" w:fill="FFFFFF"/>
        </w:rPr>
        <w:t>Biostimulants</w:t>
      </w:r>
      <w:proofErr w:type="spellEnd"/>
      <w:r w:rsidRPr="0026411A">
        <w:rPr>
          <w:rStyle w:val="ref-title"/>
          <w:rFonts w:ascii="Times New Roman" w:hAnsi="Times New Roman" w:cs="Times New Roman"/>
          <w:sz w:val="24"/>
          <w:szCs w:val="24"/>
          <w:shd w:val="clear" w:color="auto" w:fill="FFFFFF"/>
        </w:rPr>
        <w:t xml:space="preserve"> of Plant Growth and Development</w:t>
      </w:r>
      <w:r w:rsidRPr="0026411A">
        <w:rPr>
          <w:rFonts w:ascii="Times New Roman" w:hAnsi="Times New Roman" w:cs="Times New Roman"/>
          <w:sz w:val="24"/>
          <w:szCs w:val="24"/>
          <w:shd w:val="clear" w:color="auto" w:fill="FFFFFF"/>
        </w:rPr>
        <w:t>. </w:t>
      </w:r>
      <w:r w:rsidRPr="0026411A">
        <w:rPr>
          <w:rStyle w:val="ref-journal"/>
          <w:rFonts w:ascii="Times New Roman" w:hAnsi="Times New Roman" w:cs="Times New Roman"/>
          <w:sz w:val="24"/>
          <w:szCs w:val="24"/>
          <w:shd w:val="clear" w:color="auto" w:fill="FFFFFF"/>
        </w:rPr>
        <w:t xml:space="preserve">J. Plant Growth </w:t>
      </w:r>
      <w:proofErr w:type="spellStart"/>
      <w:r w:rsidRPr="0026411A">
        <w:rPr>
          <w:rStyle w:val="ref-journal"/>
          <w:rFonts w:ascii="Times New Roman" w:hAnsi="Times New Roman" w:cs="Times New Roman"/>
          <w:sz w:val="24"/>
          <w:szCs w:val="24"/>
          <w:shd w:val="clear" w:color="auto" w:fill="FFFFFF"/>
        </w:rPr>
        <w:t>Regul</w:t>
      </w:r>
      <w:proofErr w:type="spellEnd"/>
      <w:r w:rsidRPr="0026411A">
        <w:rPr>
          <w:rStyle w:val="ref-journal"/>
          <w:rFonts w:ascii="Times New Roman" w:hAnsi="Times New Roman" w:cs="Times New Roman"/>
          <w:sz w:val="24"/>
          <w:szCs w:val="24"/>
          <w:shd w:val="clear" w:color="auto" w:fill="FFFFFF"/>
        </w:rPr>
        <w:t>.</w:t>
      </w:r>
      <w:r w:rsidRPr="0026411A">
        <w:rPr>
          <w:rFonts w:ascii="Times New Roman" w:hAnsi="Times New Roman" w:cs="Times New Roman"/>
          <w:sz w:val="24"/>
          <w:szCs w:val="24"/>
          <w:shd w:val="clear" w:color="auto" w:fill="FFFFFF"/>
        </w:rPr>
        <w:t> </w:t>
      </w:r>
      <w:r w:rsidRPr="0026411A">
        <w:rPr>
          <w:rStyle w:val="ref-vol"/>
          <w:rFonts w:ascii="Times New Roman" w:hAnsi="Times New Roman" w:cs="Times New Roman"/>
          <w:sz w:val="24"/>
          <w:szCs w:val="24"/>
          <w:shd w:val="clear" w:color="auto" w:fill="FFFFFF"/>
        </w:rPr>
        <w:t>28</w:t>
      </w:r>
      <w:r w:rsidRPr="0026411A">
        <w:rPr>
          <w:rFonts w:ascii="Times New Roman" w:hAnsi="Times New Roman" w:cs="Times New Roman"/>
          <w:sz w:val="24"/>
          <w:szCs w:val="24"/>
          <w:shd w:val="clear" w:color="auto" w:fill="FFFFFF"/>
        </w:rPr>
        <w:t>, 386–399. </w:t>
      </w:r>
    </w:p>
    <w:p w:rsidR="007511C2" w:rsidRPr="0026411A" w:rsidRDefault="007511C2" w:rsidP="007511C2">
      <w:pPr>
        <w:shd w:val="clear" w:color="auto" w:fill="FFFFFF"/>
        <w:spacing w:after="0" w:line="240" w:lineRule="auto"/>
        <w:ind w:left="630" w:hanging="630"/>
        <w:jc w:val="both"/>
        <w:rPr>
          <w:rFonts w:ascii="Times New Roman" w:hAnsi="Times New Roman" w:cs="Times New Roman"/>
          <w:sz w:val="24"/>
          <w:szCs w:val="24"/>
          <w:shd w:val="clear" w:color="auto" w:fill="FFFFFF"/>
        </w:rPr>
      </w:pPr>
    </w:p>
    <w:p w:rsidR="0026411A" w:rsidRDefault="0026411A" w:rsidP="007511C2">
      <w:pPr>
        <w:spacing w:after="0"/>
        <w:ind w:left="630" w:hanging="630"/>
        <w:jc w:val="both"/>
        <w:rPr>
          <w:rFonts w:ascii="Times New Roman" w:hAnsi="Times New Roman" w:cs="Times New Roman"/>
          <w:sz w:val="24"/>
          <w:szCs w:val="24"/>
        </w:rPr>
      </w:pPr>
      <w:r w:rsidRPr="0026411A">
        <w:rPr>
          <w:rFonts w:ascii="Times New Roman" w:hAnsi="Times New Roman" w:cs="Times New Roman"/>
          <w:sz w:val="24"/>
          <w:szCs w:val="24"/>
        </w:rPr>
        <w:t>Keller C, 2015. Root Development and Phytoextraction Efficiency: Comparison of Different Species. Plant Soil 249:67–81</w:t>
      </w:r>
      <w:r w:rsidR="007511C2">
        <w:rPr>
          <w:rFonts w:ascii="Times New Roman" w:hAnsi="Times New Roman" w:cs="Times New Roman"/>
          <w:sz w:val="24"/>
          <w:szCs w:val="24"/>
        </w:rPr>
        <w:t>.</w:t>
      </w:r>
    </w:p>
    <w:p w:rsidR="007511C2" w:rsidRPr="0026411A" w:rsidRDefault="007511C2" w:rsidP="007511C2">
      <w:pPr>
        <w:spacing w:after="0"/>
        <w:ind w:left="630" w:hanging="630"/>
        <w:jc w:val="both"/>
        <w:rPr>
          <w:rFonts w:ascii="Times New Roman" w:hAnsi="Times New Roman" w:cs="Times New Roman"/>
          <w:sz w:val="24"/>
          <w:szCs w:val="24"/>
        </w:rPr>
      </w:pPr>
    </w:p>
    <w:p w:rsidR="0026411A" w:rsidRDefault="0026411A" w:rsidP="0026411A">
      <w:pPr>
        <w:spacing w:after="0"/>
        <w:ind w:left="630" w:hanging="630"/>
        <w:jc w:val="both"/>
        <w:rPr>
          <w:rFonts w:ascii="Times New Roman" w:hAnsi="Times New Roman" w:cs="Times New Roman"/>
          <w:sz w:val="24"/>
          <w:szCs w:val="24"/>
        </w:rPr>
      </w:pPr>
      <w:proofErr w:type="spellStart"/>
      <w:r w:rsidRPr="0026411A">
        <w:rPr>
          <w:rFonts w:ascii="Times New Roman" w:hAnsi="Times New Roman" w:cs="Times New Roman"/>
          <w:sz w:val="24"/>
          <w:szCs w:val="24"/>
        </w:rPr>
        <w:t>Maboko</w:t>
      </w:r>
      <w:proofErr w:type="spellEnd"/>
      <w:r w:rsidRPr="0026411A">
        <w:rPr>
          <w:rFonts w:ascii="Times New Roman" w:hAnsi="Times New Roman" w:cs="Times New Roman"/>
          <w:sz w:val="24"/>
          <w:szCs w:val="24"/>
        </w:rPr>
        <w:t>, M. M., 2007. Leafy Lettuce Grown in a Hydroponics System. Undercover Farming Magazine, Pretoria, South Africa, 3 (6): 8.</w:t>
      </w:r>
    </w:p>
    <w:p w:rsidR="007511C2" w:rsidRPr="0026411A" w:rsidRDefault="007511C2" w:rsidP="0026411A">
      <w:pPr>
        <w:spacing w:after="0"/>
        <w:ind w:left="630" w:hanging="630"/>
        <w:jc w:val="both"/>
        <w:rPr>
          <w:rFonts w:ascii="Times New Roman" w:hAnsi="Times New Roman" w:cs="Times New Roman"/>
          <w:sz w:val="24"/>
          <w:szCs w:val="24"/>
        </w:rPr>
      </w:pPr>
    </w:p>
    <w:p w:rsidR="0026411A" w:rsidRDefault="0026411A" w:rsidP="0026411A">
      <w:pPr>
        <w:spacing w:after="0"/>
        <w:ind w:left="630" w:hanging="630"/>
        <w:jc w:val="both"/>
        <w:rPr>
          <w:rFonts w:ascii="Times New Roman" w:hAnsi="Times New Roman" w:cs="Times New Roman"/>
          <w:sz w:val="24"/>
          <w:szCs w:val="24"/>
        </w:rPr>
      </w:pPr>
      <w:proofErr w:type="spellStart"/>
      <w:r w:rsidRPr="0026411A">
        <w:rPr>
          <w:rFonts w:ascii="Times New Roman" w:hAnsi="Times New Roman" w:cs="Times New Roman"/>
          <w:sz w:val="24"/>
          <w:szCs w:val="24"/>
        </w:rPr>
        <w:t>Maboko</w:t>
      </w:r>
      <w:proofErr w:type="spellEnd"/>
      <w:r w:rsidRPr="0026411A">
        <w:rPr>
          <w:rFonts w:ascii="Times New Roman" w:hAnsi="Times New Roman" w:cs="Times New Roman"/>
          <w:sz w:val="24"/>
          <w:szCs w:val="24"/>
        </w:rPr>
        <w:t>, M. M., &amp; C. P.</w:t>
      </w:r>
      <w:proofErr w:type="gramStart"/>
      <w:r w:rsidRPr="0026411A">
        <w:rPr>
          <w:rFonts w:ascii="Times New Roman" w:hAnsi="Times New Roman" w:cs="Times New Roman"/>
          <w:sz w:val="24"/>
          <w:szCs w:val="24"/>
        </w:rPr>
        <w:t>,  Du</w:t>
      </w:r>
      <w:proofErr w:type="gramEnd"/>
      <w:r w:rsidRPr="0026411A">
        <w:rPr>
          <w:rFonts w:ascii="Times New Roman" w:hAnsi="Times New Roman" w:cs="Times New Roman"/>
          <w:sz w:val="24"/>
          <w:szCs w:val="24"/>
        </w:rPr>
        <w:t xml:space="preserve"> Plooy, 2008. Evaluation of </w:t>
      </w:r>
      <w:proofErr w:type="spellStart"/>
      <w:r w:rsidRPr="0026411A">
        <w:rPr>
          <w:rFonts w:ascii="Times New Roman" w:hAnsi="Times New Roman" w:cs="Times New Roman"/>
          <w:sz w:val="24"/>
          <w:szCs w:val="24"/>
        </w:rPr>
        <w:t>Crisphead</w:t>
      </w:r>
      <w:proofErr w:type="spellEnd"/>
      <w:r w:rsidRPr="0026411A">
        <w:rPr>
          <w:rFonts w:ascii="Times New Roman" w:hAnsi="Times New Roman" w:cs="Times New Roman"/>
          <w:sz w:val="24"/>
          <w:szCs w:val="24"/>
        </w:rPr>
        <w:t xml:space="preserve"> Lettuce Cultivars (</w:t>
      </w:r>
      <w:proofErr w:type="spellStart"/>
      <w:r w:rsidRPr="0026411A">
        <w:rPr>
          <w:rFonts w:ascii="Times New Roman" w:hAnsi="Times New Roman" w:cs="Times New Roman"/>
          <w:i/>
          <w:sz w:val="24"/>
          <w:szCs w:val="24"/>
        </w:rPr>
        <w:t>Lactuca</w:t>
      </w:r>
      <w:proofErr w:type="spellEnd"/>
      <w:r w:rsidRPr="0026411A">
        <w:rPr>
          <w:rFonts w:ascii="Times New Roman" w:hAnsi="Times New Roman" w:cs="Times New Roman"/>
          <w:i/>
          <w:sz w:val="24"/>
          <w:szCs w:val="24"/>
        </w:rPr>
        <w:t xml:space="preserve"> sativa </w:t>
      </w:r>
      <w:r w:rsidRPr="0026411A">
        <w:rPr>
          <w:rFonts w:ascii="Times New Roman" w:hAnsi="Times New Roman" w:cs="Times New Roman"/>
          <w:sz w:val="24"/>
          <w:szCs w:val="24"/>
        </w:rPr>
        <w:t>L.) for Winter Production in a Soilless Production System. African Journal of Plant Science 2 (10): 113-117.</w:t>
      </w:r>
    </w:p>
    <w:p w:rsidR="007511C2" w:rsidRPr="0026411A" w:rsidRDefault="007511C2" w:rsidP="0026411A">
      <w:pPr>
        <w:spacing w:after="0"/>
        <w:ind w:left="630" w:hanging="630"/>
        <w:jc w:val="both"/>
        <w:rPr>
          <w:rFonts w:ascii="Times New Roman" w:hAnsi="Times New Roman" w:cs="Times New Roman"/>
          <w:sz w:val="24"/>
          <w:szCs w:val="24"/>
        </w:rPr>
      </w:pPr>
    </w:p>
    <w:p w:rsidR="0026411A" w:rsidRPr="0026411A" w:rsidRDefault="0026411A" w:rsidP="0026411A">
      <w:pPr>
        <w:spacing w:after="0"/>
        <w:ind w:left="630" w:hanging="630"/>
        <w:jc w:val="both"/>
        <w:rPr>
          <w:rFonts w:ascii="Times New Roman" w:hAnsi="Times New Roman" w:cs="Times New Roman"/>
          <w:sz w:val="24"/>
          <w:szCs w:val="24"/>
        </w:rPr>
      </w:pPr>
      <w:proofErr w:type="spellStart"/>
      <w:r w:rsidRPr="0026411A">
        <w:rPr>
          <w:rFonts w:ascii="Times New Roman" w:hAnsi="Times New Roman" w:cs="Times New Roman"/>
          <w:sz w:val="24"/>
          <w:szCs w:val="24"/>
        </w:rPr>
        <w:t>Marginson</w:t>
      </w:r>
      <w:proofErr w:type="spellEnd"/>
      <w:r w:rsidRPr="0026411A">
        <w:rPr>
          <w:rFonts w:ascii="Times New Roman" w:hAnsi="Times New Roman" w:cs="Times New Roman"/>
          <w:sz w:val="24"/>
          <w:szCs w:val="24"/>
        </w:rPr>
        <w:t xml:space="preserve">, S., 2010. </w:t>
      </w:r>
      <w:proofErr w:type="spellStart"/>
      <w:r w:rsidRPr="0026411A">
        <w:rPr>
          <w:rFonts w:ascii="Times New Roman" w:hAnsi="Times New Roman" w:cs="Times New Roman"/>
          <w:sz w:val="24"/>
          <w:szCs w:val="24"/>
        </w:rPr>
        <w:t>Aerofarms</w:t>
      </w:r>
      <w:proofErr w:type="spellEnd"/>
      <w:r w:rsidRPr="0026411A">
        <w:rPr>
          <w:rFonts w:ascii="Times New Roman" w:hAnsi="Times New Roman" w:cs="Times New Roman"/>
          <w:sz w:val="24"/>
          <w:szCs w:val="24"/>
        </w:rPr>
        <w:t xml:space="preserve"> Urban Agriculture System: Less Space, Less Water, and </w:t>
      </w:r>
      <w:r w:rsidRPr="0026411A">
        <w:rPr>
          <w:rFonts w:ascii="Times New Roman" w:hAnsi="Times New Roman" w:cs="Times New Roman"/>
          <w:sz w:val="24"/>
          <w:szCs w:val="24"/>
        </w:rPr>
        <w:tab/>
        <w:t xml:space="preserve">No Pesticides.   </w:t>
      </w:r>
    </w:p>
    <w:p w:rsidR="0026411A" w:rsidRDefault="0026411A" w:rsidP="0026411A">
      <w:pPr>
        <w:spacing w:after="0"/>
        <w:ind w:left="630" w:hanging="630"/>
        <w:jc w:val="both"/>
        <w:rPr>
          <w:rFonts w:ascii="Times New Roman" w:hAnsi="Times New Roman" w:cs="Times New Roman"/>
          <w:sz w:val="24"/>
          <w:szCs w:val="24"/>
        </w:rPr>
      </w:pPr>
      <w:proofErr w:type="spellStart"/>
      <w:r w:rsidRPr="0026411A">
        <w:rPr>
          <w:rFonts w:ascii="Times New Roman" w:hAnsi="Times New Roman" w:cs="Times New Roman"/>
          <w:sz w:val="24"/>
          <w:szCs w:val="24"/>
        </w:rPr>
        <w:lastRenderedPageBreak/>
        <w:t>Morard</w:t>
      </w:r>
      <w:proofErr w:type="spellEnd"/>
      <w:r w:rsidRPr="0026411A">
        <w:rPr>
          <w:rFonts w:ascii="Times New Roman" w:hAnsi="Times New Roman" w:cs="Times New Roman"/>
          <w:sz w:val="24"/>
          <w:szCs w:val="24"/>
        </w:rPr>
        <w:t>, P. &amp; J., Silvester, 1996. Plant Injury Due to Oxygen Deficiency in the Root Environment of Soilless Culture: A Review. Plant and Soil, Vol.184, No.2, pp. 243- 254, ISBN 0032-079X</w:t>
      </w:r>
      <w:r w:rsidR="007511C2">
        <w:rPr>
          <w:rFonts w:ascii="Times New Roman" w:hAnsi="Times New Roman" w:cs="Times New Roman"/>
          <w:sz w:val="24"/>
          <w:szCs w:val="24"/>
        </w:rPr>
        <w:t>.</w:t>
      </w:r>
    </w:p>
    <w:p w:rsidR="007511C2" w:rsidRPr="0026411A" w:rsidRDefault="007511C2" w:rsidP="0026411A">
      <w:pPr>
        <w:spacing w:after="0"/>
        <w:ind w:left="630" w:hanging="630"/>
        <w:jc w:val="both"/>
        <w:rPr>
          <w:rFonts w:ascii="Times New Roman" w:hAnsi="Times New Roman" w:cs="Times New Roman"/>
          <w:sz w:val="24"/>
          <w:szCs w:val="24"/>
        </w:rPr>
      </w:pPr>
    </w:p>
    <w:p w:rsidR="0026411A" w:rsidRDefault="0026411A" w:rsidP="0026411A">
      <w:pPr>
        <w:spacing w:after="0"/>
        <w:ind w:left="630" w:hanging="630"/>
        <w:jc w:val="both"/>
        <w:rPr>
          <w:rFonts w:ascii="Times New Roman" w:hAnsi="Times New Roman" w:cs="Times New Roman"/>
          <w:sz w:val="24"/>
          <w:szCs w:val="24"/>
        </w:rPr>
      </w:pPr>
      <w:proofErr w:type="spellStart"/>
      <w:r w:rsidRPr="0026411A">
        <w:rPr>
          <w:rFonts w:ascii="Times New Roman" w:hAnsi="Times New Roman" w:cs="Times New Roman"/>
          <w:sz w:val="24"/>
          <w:szCs w:val="24"/>
        </w:rPr>
        <w:t>Niederwieser</w:t>
      </w:r>
      <w:proofErr w:type="spellEnd"/>
      <w:r w:rsidRPr="0026411A">
        <w:rPr>
          <w:rFonts w:ascii="Times New Roman" w:hAnsi="Times New Roman" w:cs="Times New Roman"/>
          <w:sz w:val="24"/>
          <w:szCs w:val="24"/>
        </w:rPr>
        <w:t xml:space="preserve">, J. G., 2001. Guide to Hydroponic Vegetable Production (2nd ed.). Agricultural Research Council, </w:t>
      </w:r>
      <w:proofErr w:type="spellStart"/>
      <w:r w:rsidRPr="0026411A">
        <w:rPr>
          <w:rFonts w:ascii="Times New Roman" w:hAnsi="Times New Roman" w:cs="Times New Roman"/>
          <w:sz w:val="24"/>
          <w:szCs w:val="24"/>
        </w:rPr>
        <w:t>Roodeplaat</w:t>
      </w:r>
      <w:proofErr w:type="spellEnd"/>
      <w:r w:rsidRPr="0026411A">
        <w:rPr>
          <w:rFonts w:ascii="Times New Roman" w:hAnsi="Times New Roman" w:cs="Times New Roman"/>
          <w:sz w:val="24"/>
          <w:szCs w:val="24"/>
        </w:rPr>
        <w:t>, Vegetable and Ornamental Plant Institute. Pretoria, South Africa.</w:t>
      </w:r>
    </w:p>
    <w:p w:rsidR="007511C2" w:rsidRPr="0026411A" w:rsidRDefault="007511C2" w:rsidP="0026411A">
      <w:pPr>
        <w:spacing w:after="0"/>
        <w:ind w:left="630" w:hanging="630"/>
        <w:jc w:val="both"/>
        <w:rPr>
          <w:rFonts w:ascii="Times New Roman" w:hAnsi="Times New Roman" w:cs="Times New Roman"/>
          <w:sz w:val="24"/>
          <w:szCs w:val="24"/>
        </w:rPr>
      </w:pPr>
    </w:p>
    <w:p w:rsidR="009E3B55" w:rsidRDefault="0026411A" w:rsidP="009E3B55">
      <w:pPr>
        <w:spacing w:after="0"/>
        <w:ind w:left="630" w:hanging="630"/>
        <w:jc w:val="both"/>
        <w:rPr>
          <w:rFonts w:ascii="Times New Roman" w:hAnsi="Times New Roman" w:cs="Times New Roman"/>
          <w:sz w:val="24"/>
          <w:szCs w:val="24"/>
        </w:rPr>
      </w:pPr>
      <w:proofErr w:type="spellStart"/>
      <w:r w:rsidRPr="0026411A">
        <w:rPr>
          <w:rFonts w:ascii="Times New Roman" w:hAnsi="Times New Roman" w:cs="Times New Roman"/>
          <w:sz w:val="24"/>
          <w:szCs w:val="24"/>
        </w:rPr>
        <w:t>Nxawe</w:t>
      </w:r>
      <w:proofErr w:type="spellEnd"/>
      <w:r w:rsidRPr="0026411A">
        <w:rPr>
          <w:rFonts w:ascii="Times New Roman" w:hAnsi="Times New Roman" w:cs="Times New Roman"/>
          <w:sz w:val="24"/>
          <w:szCs w:val="24"/>
        </w:rPr>
        <w:t xml:space="preserve">, S., C. P. Laubscher, &amp; P. A., </w:t>
      </w:r>
      <w:proofErr w:type="spellStart"/>
      <w:r w:rsidRPr="0026411A">
        <w:rPr>
          <w:rFonts w:ascii="Times New Roman" w:hAnsi="Times New Roman" w:cs="Times New Roman"/>
          <w:sz w:val="24"/>
          <w:szCs w:val="24"/>
        </w:rPr>
        <w:t>Ndakidemi</w:t>
      </w:r>
      <w:proofErr w:type="spellEnd"/>
      <w:r w:rsidRPr="0026411A">
        <w:rPr>
          <w:rFonts w:ascii="Times New Roman" w:hAnsi="Times New Roman" w:cs="Times New Roman"/>
          <w:sz w:val="24"/>
          <w:szCs w:val="24"/>
        </w:rPr>
        <w:t>, 2009. Effect of Regulated Irrigation Water Temperature on Hydroponics Production of Spinach (</w:t>
      </w:r>
      <w:proofErr w:type="spellStart"/>
      <w:r w:rsidRPr="0026411A">
        <w:rPr>
          <w:rFonts w:ascii="Times New Roman" w:hAnsi="Times New Roman" w:cs="Times New Roman"/>
          <w:i/>
          <w:sz w:val="24"/>
          <w:szCs w:val="24"/>
        </w:rPr>
        <w:t>Spinacia</w:t>
      </w:r>
      <w:proofErr w:type="spellEnd"/>
      <w:r w:rsidRPr="0026411A">
        <w:rPr>
          <w:rFonts w:ascii="Times New Roman" w:hAnsi="Times New Roman" w:cs="Times New Roman"/>
          <w:i/>
          <w:sz w:val="24"/>
          <w:szCs w:val="24"/>
        </w:rPr>
        <w:t xml:space="preserve"> oleracea</w:t>
      </w:r>
      <w:r w:rsidRPr="0026411A">
        <w:rPr>
          <w:rFonts w:ascii="Times New Roman" w:hAnsi="Times New Roman" w:cs="Times New Roman"/>
          <w:sz w:val="24"/>
          <w:szCs w:val="24"/>
        </w:rPr>
        <w:t xml:space="preserve"> L). African Journal of Agricultural Research, Vol.4, No.12, (</w:t>
      </w:r>
      <w:proofErr w:type="gramStart"/>
      <w:r w:rsidRPr="0026411A">
        <w:rPr>
          <w:rFonts w:ascii="Times New Roman" w:hAnsi="Times New Roman" w:cs="Times New Roman"/>
          <w:sz w:val="24"/>
          <w:szCs w:val="24"/>
        </w:rPr>
        <w:t>December,</w:t>
      </w:r>
      <w:proofErr w:type="gramEnd"/>
      <w:r w:rsidRPr="0026411A">
        <w:rPr>
          <w:rFonts w:ascii="Times New Roman" w:hAnsi="Times New Roman" w:cs="Times New Roman"/>
          <w:sz w:val="24"/>
          <w:szCs w:val="24"/>
        </w:rPr>
        <w:t xml:space="preserve"> 2009), pp. 1442-1446, ISSN 1991- 637X</w:t>
      </w:r>
      <w:r w:rsidR="009E3B55">
        <w:rPr>
          <w:rFonts w:ascii="Times New Roman" w:hAnsi="Times New Roman" w:cs="Times New Roman"/>
          <w:sz w:val="24"/>
          <w:szCs w:val="24"/>
        </w:rPr>
        <w:t>.</w:t>
      </w:r>
    </w:p>
    <w:p w:rsidR="007511C2" w:rsidRPr="0026411A" w:rsidRDefault="007511C2" w:rsidP="009E3B55">
      <w:pPr>
        <w:spacing w:after="0"/>
        <w:ind w:left="630" w:hanging="630"/>
        <w:jc w:val="both"/>
        <w:rPr>
          <w:rFonts w:ascii="Times New Roman" w:hAnsi="Times New Roman" w:cs="Times New Roman"/>
          <w:sz w:val="24"/>
          <w:szCs w:val="24"/>
        </w:rPr>
      </w:pPr>
    </w:p>
    <w:p w:rsidR="0026411A" w:rsidRDefault="0026411A" w:rsidP="0026411A">
      <w:pPr>
        <w:spacing w:after="0"/>
        <w:ind w:left="630" w:hanging="630"/>
        <w:jc w:val="both"/>
        <w:rPr>
          <w:rFonts w:ascii="Times New Roman" w:hAnsi="Times New Roman" w:cs="Times New Roman"/>
          <w:sz w:val="24"/>
          <w:szCs w:val="24"/>
        </w:rPr>
      </w:pPr>
      <w:proofErr w:type="spellStart"/>
      <w:r w:rsidRPr="0026411A">
        <w:rPr>
          <w:rFonts w:ascii="Times New Roman" w:hAnsi="Times New Roman" w:cs="Times New Roman"/>
          <w:sz w:val="24"/>
          <w:szCs w:val="24"/>
        </w:rPr>
        <w:t>Papadopoulous</w:t>
      </w:r>
      <w:proofErr w:type="spellEnd"/>
      <w:r w:rsidRPr="0026411A">
        <w:rPr>
          <w:rFonts w:ascii="Times New Roman" w:hAnsi="Times New Roman" w:cs="Times New Roman"/>
          <w:sz w:val="24"/>
          <w:szCs w:val="24"/>
        </w:rPr>
        <w:t xml:space="preserve">, A. P., X., Hao., J. C., Tu, &amp; J. Zheng, 1999. Tomato Production in Open or Closed Rockwool Culture Systems with NFT or Rockwool Nutrient Feedings. Acta </w:t>
      </w:r>
      <w:proofErr w:type="spellStart"/>
      <w:r w:rsidRPr="0026411A">
        <w:rPr>
          <w:rFonts w:ascii="Times New Roman" w:hAnsi="Times New Roman" w:cs="Times New Roman"/>
          <w:sz w:val="24"/>
          <w:szCs w:val="24"/>
        </w:rPr>
        <w:t>Horticulturae</w:t>
      </w:r>
      <w:proofErr w:type="spellEnd"/>
      <w:r w:rsidRPr="0026411A">
        <w:rPr>
          <w:rFonts w:ascii="Times New Roman" w:hAnsi="Times New Roman" w:cs="Times New Roman"/>
          <w:sz w:val="24"/>
          <w:szCs w:val="24"/>
        </w:rPr>
        <w:t>, Vol.481. No.1, (Jan 1999), pp. 89-96, ISSN 0567-7572</w:t>
      </w:r>
      <w:r w:rsidR="007511C2">
        <w:rPr>
          <w:rFonts w:ascii="Times New Roman" w:hAnsi="Times New Roman" w:cs="Times New Roman"/>
          <w:sz w:val="24"/>
          <w:szCs w:val="24"/>
        </w:rPr>
        <w:t>.</w:t>
      </w:r>
    </w:p>
    <w:p w:rsidR="007511C2" w:rsidRPr="0026411A" w:rsidRDefault="007511C2" w:rsidP="0026411A">
      <w:pPr>
        <w:spacing w:after="0"/>
        <w:ind w:left="630" w:hanging="630"/>
        <w:jc w:val="both"/>
        <w:rPr>
          <w:rFonts w:ascii="Times New Roman" w:hAnsi="Times New Roman" w:cs="Times New Roman"/>
          <w:sz w:val="24"/>
          <w:szCs w:val="24"/>
        </w:rPr>
      </w:pPr>
    </w:p>
    <w:p w:rsidR="0026411A" w:rsidRPr="0026411A" w:rsidRDefault="0026411A" w:rsidP="007511C2">
      <w:pPr>
        <w:spacing w:after="0" w:line="240" w:lineRule="auto"/>
        <w:ind w:left="630" w:hanging="630"/>
        <w:jc w:val="both"/>
        <w:rPr>
          <w:rFonts w:ascii="Times New Roman" w:eastAsia="Times New Roman" w:hAnsi="Times New Roman" w:cs="Times New Roman"/>
          <w:sz w:val="24"/>
          <w:szCs w:val="24"/>
        </w:rPr>
      </w:pPr>
      <w:r w:rsidRPr="0026411A">
        <w:rPr>
          <w:rFonts w:ascii="Times New Roman" w:eastAsia="Times New Roman" w:hAnsi="Times New Roman" w:cs="Times New Roman"/>
          <w:sz w:val="24"/>
          <w:szCs w:val="24"/>
        </w:rPr>
        <w:t xml:space="preserve">Pant, A. P., T. J. K., </w:t>
      </w:r>
      <w:proofErr w:type="spellStart"/>
      <w:r w:rsidRPr="0026411A">
        <w:rPr>
          <w:rFonts w:ascii="Times New Roman" w:eastAsia="Times New Roman" w:hAnsi="Times New Roman" w:cs="Times New Roman"/>
          <w:sz w:val="24"/>
          <w:szCs w:val="24"/>
        </w:rPr>
        <w:t>Radovich</w:t>
      </w:r>
      <w:proofErr w:type="spellEnd"/>
      <w:r w:rsidRPr="0026411A">
        <w:rPr>
          <w:rFonts w:ascii="Times New Roman" w:eastAsia="Times New Roman" w:hAnsi="Times New Roman" w:cs="Times New Roman"/>
          <w:sz w:val="24"/>
          <w:szCs w:val="24"/>
        </w:rPr>
        <w:t xml:space="preserve">, N. V., Hue, S. T. Talcott, and K. A., </w:t>
      </w:r>
      <w:proofErr w:type="spellStart"/>
      <w:r w:rsidRPr="0026411A">
        <w:rPr>
          <w:rFonts w:ascii="Times New Roman" w:eastAsia="Times New Roman" w:hAnsi="Times New Roman" w:cs="Times New Roman"/>
          <w:sz w:val="24"/>
          <w:szCs w:val="24"/>
        </w:rPr>
        <w:t>Krenek</w:t>
      </w:r>
      <w:proofErr w:type="spellEnd"/>
      <w:r w:rsidRPr="0026411A">
        <w:rPr>
          <w:rFonts w:ascii="Times New Roman" w:eastAsia="Times New Roman" w:hAnsi="Times New Roman" w:cs="Times New Roman"/>
          <w:sz w:val="24"/>
          <w:szCs w:val="24"/>
        </w:rPr>
        <w:t xml:space="preserve">, 2009. Vermicompost Extracts Influence Growth, Mineral Nutrients, Phytonutrients and </w:t>
      </w:r>
      <w:r w:rsidRPr="0026411A">
        <w:rPr>
          <w:rFonts w:ascii="Times New Roman" w:eastAsia="Times New Roman" w:hAnsi="Times New Roman" w:cs="Times New Roman"/>
          <w:sz w:val="24"/>
          <w:szCs w:val="24"/>
        </w:rPr>
        <w:tab/>
        <w:t>Antioxidant Activity in Pak-</w:t>
      </w:r>
      <w:proofErr w:type="spellStart"/>
      <w:r w:rsidRPr="0026411A">
        <w:rPr>
          <w:rFonts w:ascii="Times New Roman" w:eastAsia="Times New Roman" w:hAnsi="Times New Roman" w:cs="Times New Roman"/>
          <w:sz w:val="24"/>
          <w:szCs w:val="24"/>
        </w:rPr>
        <w:t>choi</w:t>
      </w:r>
      <w:proofErr w:type="spellEnd"/>
      <w:r w:rsidRPr="0026411A">
        <w:rPr>
          <w:rFonts w:ascii="Times New Roman" w:eastAsia="Times New Roman" w:hAnsi="Times New Roman" w:cs="Times New Roman"/>
          <w:sz w:val="24"/>
          <w:szCs w:val="24"/>
        </w:rPr>
        <w:t xml:space="preserve"> (</w:t>
      </w:r>
      <w:r w:rsidRPr="0026411A">
        <w:rPr>
          <w:rFonts w:ascii="Times New Roman" w:eastAsia="Times New Roman" w:hAnsi="Times New Roman" w:cs="Times New Roman"/>
          <w:i/>
          <w:sz w:val="24"/>
          <w:szCs w:val="24"/>
        </w:rPr>
        <w:t xml:space="preserve">Brassica </w:t>
      </w:r>
      <w:proofErr w:type="spellStart"/>
      <w:r w:rsidRPr="0026411A">
        <w:rPr>
          <w:rFonts w:ascii="Times New Roman" w:eastAsia="Times New Roman" w:hAnsi="Times New Roman" w:cs="Times New Roman"/>
          <w:i/>
          <w:sz w:val="24"/>
          <w:szCs w:val="24"/>
        </w:rPr>
        <w:t>rapa</w:t>
      </w:r>
      <w:proofErr w:type="spellEnd"/>
      <w:r w:rsidRPr="0026411A">
        <w:rPr>
          <w:rFonts w:ascii="Times New Roman" w:eastAsia="Times New Roman" w:hAnsi="Times New Roman" w:cs="Times New Roman"/>
          <w:sz w:val="24"/>
          <w:szCs w:val="24"/>
        </w:rPr>
        <w:t xml:space="preserve"> cv. Bonsai, </w:t>
      </w:r>
      <w:proofErr w:type="spellStart"/>
      <w:r w:rsidRPr="0026411A">
        <w:rPr>
          <w:rFonts w:ascii="Times New Roman" w:eastAsia="Times New Roman" w:hAnsi="Times New Roman" w:cs="Times New Roman"/>
          <w:sz w:val="24"/>
          <w:szCs w:val="24"/>
        </w:rPr>
        <w:t>Chinensis</w:t>
      </w:r>
      <w:proofErr w:type="spellEnd"/>
      <w:r w:rsidRPr="0026411A">
        <w:rPr>
          <w:rFonts w:ascii="Times New Roman" w:eastAsia="Times New Roman" w:hAnsi="Times New Roman" w:cs="Times New Roman"/>
          <w:sz w:val="24"/>
          <w:szCs w:val="24"/>
        </w:rPr>
        <w:t xml:space="preserve"> group) </w:t>
      </w:r>
      <w:r w:rsidRPr="0026411A">
        <w:rPr>
          <w:rFonts w:ascii="Times New Roman" w:eastAsia="Times New Roman" w:hAnsi="Times New Roman" w:cs="Times New Roman"/>
          <w:sz w:val="24"/>
          <w:szCs w:val="24"/>
        </w:rPr>
        <w:tab/>
        <w:t xml:space="preserve">Grown under Vermicompost and Chemical Fertilizer. J. Sci Food Agriculture </w:t>
      </w:r>
      <w:r w:rsidRPr="0026411A">
        <w:rPr>
          <w:rFonts w:ascii="Times New Roman" w:eastAsia="Times New Roman" w:hAnsi="Times New Roman" w:cs="Times New Roman"/>
          <w:sz w:val="24"/>
          <w:szCs w:val="24"/>
        </w:rPr>
        <w:tab/>
        <w:t>(89): 2383-2392.</w:t>
      </w:r>
    </w:p>
    <w:p w:rsidR="0026411A" w:rsidRDefault="0026411A" w:rsidP="0026411A">
      <w:pPr>
        <w:spacing w:after="0"/>
        <w:ind w:left="630" w:hanging="630"/>
        <w:jc w:val="both"/>
        <w:rPr>
          <w:rFonts w:ascii="Times New Roman" w:eastAsia="Times New Roman" w:hAnsi="Times New Roman" w:cs="Times New Roman"/>
          <w:sz w:val="24"/>
          <w:szCs w:val="24"/>
        </w:rPr>
      </w:pPr>
      <w:proofErr w:type="spellStart"/>
      <w:r w:rsidRPr="0026411A">
        <w:rPr>
          <w:rFonts w:ascii="Times New Roman" w:eastAsia="Times New Roman" w:hAnsi="Times New Roman" w:cs="Times New Roman"/>
          <w:sz w:val="24"/>
          <w:szCs w:val="24"/>
        </w:rPr>
        <w:t>Rakocy</w:t>
      </w:r>
      <w:proofErr w:type="spellEnd"/>
      <w:r w:rsidRPr="0026411A">
        <w:rPr>
          <w:rFonts w:ascii="Times New Roman" w:eastAsia="Times New Roman" w:hAnsi="Times New Roman" w:cs="Times New Roman"/>
          <w:sz w:val="24"/>
          <w:szCs w:val="24"/>
        </w:rPr>
        <w:t xml:space="preserve">, J. E., M. P., </w:t>
      </w:r>
      <w:proofErr w:type="spellStart"/>
      <w:r w:rsidRPr="0026411A">
        <w:rPr>
          <w:rFonts w:ascii="Times New Roman" w:eastAsia="Times New Roman" w:hAnsi="Times New Roman" w:cs="Times New Roman"/>
          <w:sz w:val="24"/>
          <w:szCs w:val="24"/>
        </w:rPr>
        <w:t>Masser</w:t>
      </w:r>
      <w:proofErr w:type="spellEnd"/>
      <w:r w:rsidRPr="0026411A">
        <w:rPr>
          <w:rFonts w:ascii="Times New Roman" w:eastAsia="Times New Roman" w:hAnsi="Times New Roman" w:cs="Times New Roman"/>
          <w:sz w:val="24"/>
          <w:szCs w:val="24"/>
        </w:rPr>
        <w:t xml:space="preserve"> and T. M., </w:t>
      </w:r>
      <w:proofErr w:type="spellStart"/>
      <w:proofErr w:type="gramStart"/>
      <w:r w:rsidRPr="0026411A">
        <w:rPr>
          <w:rFonts w:ascii="Times New Roman" w:eastAsia="Times New Roman" w:hAnsi="Times New Roman" w:cs="Times New Roman"/>
          <w:sz w:val="24"/>
          <w:szCs w:val="24"/>
        </w:rPr>
        <w:t>Losordo</w:t>
      </w:r>
      <w:proofErr w:type="spellEnd"/>
      <w:r w:rsidRPr="0026411A">
        <w:rPr>
          <w:rFonts w:ascii="Times New Roman" w:eastAsia="Times New Roman" w:hAnsi="Times New Roman" w:cs="Times New Roman"/>
          <w:sz w:val="24"/>
          <w:szCs w:val="24"/>
        </w:rPr>
        <w:t>,  2006</w:t>
      </w:r>
      <w:proofErr w:type="gramEnd"/>
      <w:r w:rsidRPr="0026411A">
        <w:rPr>
          <w:rFonts w:ascii="Times New Roman" w:eastAsia="Times New Roman" w:hAnsi="Times New Roman" w:cs="Times New Roman"/>
          <w:sz w:val="24"/>
          <w:szCs w:val="24"/>
        </w:rPr>
        <w:t xml:space="preserve">.  Recirculating Aquaculture Tank Production Systems: Aquaponics—Integrating Fish and Plant Culture. SRAC Publication No. 454.  16 pp. </w:t>
      </w:r>
    </w:p>
    <w:p w:rsidR="007511C2" w:rsidRPr="0026411A" w:rsidRDefault="007511C2" w:rsidP="0026411A">
      <w:pPr>
        <w:spacing w:after="0"/>
        <w:ind w:left="630" w:hanging="630"/>
        <w:jc w:val="both"/>
        <w:rPr>
          <w:rFonts w:ascii="Times New Roman" w:eastAsia="Times New Roman" w:hAnsi="Times New Roman" w:cs="Times New Roman"/>
          <w:sz w:val="24"/>
          <w:szCs w:val="24"/>
        </w:rPr>
      </w:pPr>
    </w:p>
    <w:p w:rsidR="0026411A" w:rsidRDefault="0026411A" w:rsidP="007511C2">
      <w:pPr>
        <w:pStyle w:val="NoSpacing"/>
        <w:tabs>
          <w:tab w:val="left" w:pos="630"/>
        </w:tabs>
        <w:ind w:left="630" w:hanging="630"/>
        <w:jc w:val="both"/>
        <w:rPr>
          <w:rFonts w:ascii="Times New Roman" w:hAnsi="Times New Roman" w:cs="Times New Roman"/>
          <w:sz w:val="24"/>
          <w:szCs w:val="24"/>
        </w:rPr>
      </w:pPr>
      <w:r w:rsidRPr="0026411A">
        <w:rPr>
          <w:rFonts w:ascii="Times New Roman" w:hAnsi="Times New Roman" w:cs="Times New Roman"/>
          <w:sz w:val="24"/>
          <w:szCs w:val="24"/>
        </w:rPr>
        <w:t xml:space="preserve">Reitz, S. R., T. J., </w:t>
      </w:r>
      <w:proofErr w:type="spellStart"/>
      <w:r w:rsidRPr="0026411A">
        <w:rPr>
          <w:rFonts w:ascii="Times New Roman" w:hAnsi="Times New Roman" w:cs="Times New Roman"/>
          <w:sz w:val="24"/>
          <w:szCs w:val="24"/>
        </w:rPr>
        <w:t>Trumble</w:t>
      </w:r>
      <w:proofErr w:type="spellEnd"/>
      <w:r w:rsidRPr="0026411A">
        <w:rPr>
          <w:rFonts w:ascii="Times New Roman" w:hAnsi="Times New Roman" w:cs="Times New Roman"/>
          <w:sz w:val="24"/>
          <w:szCs w:val="24"/>
        </w:rPr>
        <w:t xml:space="preserve">, 1996. Effects of Cytokinin-containing Seaweed Extract on Phaseolus </w:t>
      </w:r>
      <w:proofErr w:type="spellStart"/>
      <w:r w:rsidRPr="0026411A">
        <w:rPr>
          <w:rFonts w:ascii="Times New Roman" w:hAnsi="Times New Roman" w:cs="Times New Roman"/>
          <w:sz w:val="24"/>
          <w:szCs w:val="24"/>
        </w:rPr>
        <w:t>lunatus</w:t>
      </w:r>
      <w:proofErr w:type="spellEnd"/>
      <w:r w:rsidRPr="0026411A">
        <w:rPr>
          <w:rFonts w:ascii="Times New Roman" w:hAnsi="Times New Roman" w:cs="Times New Roman"/>
          <w:sz w:val="24"/>
          <w:szCs w:val="24"/>
        </w:rPr>
        <w:t xml:space="preserve"> L.: Influence of Nutrient Availability and Apex Removal. Bot Mar 39:33–38.</w:t>
      </w:r>
    </w:p>
    <w:p w:rsidR="007511C2" w:rsidRPr="0026411A" w:rsidRDefault="007511C2" w:rsidP="007511C2">
      <w:pPr>
        <w:pStyle w:val="NoSpacing"/>
        <w:tabs>
          <w:tab w:val="left" w:pos="630"/>
        </w:tabs>
        <w:ind w:left="630" w:hanging="630"/>
        <w:jc w:val="both"/>
        <w:rPr>
          <w:rFonts w:ascii="Times New Roman" w:hAnsi="Times New Roman" w:cs="Times New Roman"/>
          <w:sz w:val="24"/>
          <w:szCs w:val="24"/>
        </w:rPr>
      </w:pPr>
    </w:p>
    <w:p w:rsidR="0026411A" w:rsidRPr="0026411A" w:rsidRDefault="0026411A" w:rsidP="0026411A">
      <w:pPr>
        <w:spacing w:after="0"/>
        <w:ind w:left="630" w:hanging="630"/>
        <w:jc w:val="both"/>
        <w:rPr>
          <w:rStyle w:val="ff5"/>
          <w:rFonts w:ascii="Times New Roman" w:hAnsi="Times New Roman" w:cs="Times New Roman"/>
          <w:sz w:val="24"/>
          <w:szCs w:val="24"/>
        </w:rPr>
      </w:pPr>
      <w:proofErr w:type="spellStart"/>
      <w:r w:rsidRPr="0026411A">
        <w:rPr>
          <w:rFonts w:ascii="Times New Roman" w:hAnsi="Times New Roman" w:cs="Times New Roman"/>
          <w:sz w:val="24"/>
          <w:szCs w:val="24"/>
        </w:rPr>
        <w:t>Resh</w:t>
      </w:r>
      <w:proofErr w:type="spellEnd"/>
      <w:r w:rsidRPr="0026411A">
        <w:rPr>
          <w:rFonts w:ascii="Times New Roman" w:hAnsi="Times New Roman" w:cs="Times New Roman"/>
          <w:sz w:val="24"/>
          <w:szCs w:val="24"/>
        </w:rPr>
        <w:t xml:space="preserve">, H.M.  2012. </w:t>
      </w:r>
      <w:r w:rsidRPr="0026411A">
        <w:rPr>
          <w:rStyle w:val="ff2"/>
          <w:rFonts w:ascii="Times New Roman" w:hAnsi="Times New Roman" w:cs="Times New Roman"/>
          <w:sz w:val="24"/>
          <w:szCs w:val="24"/>
        </w:rPr>
        <w:t>Hydroponic Food Production:</w:t>
      </w:r>
      <w:r w:rsidRPr="0026411A">
        <w:rPr>
          <w:rStyle w:val="a"/>
          <w:rFonts w:ascii="Times New Roman" w:hAnsi="Times New Roman" w:cs="Times New Roman"/>
          <w:sz w:val="24"/>
          <w:szCs w:val="24"/>
        </w:rPr>
        <w:t xml:space="preserve"> </w:t>
      </w:r>
      <w:r w:rsidRPr="0026411A">
        <w:rPr>
          <w:rStyle w:val="ff2"/>
          <w:rFonts w:ascii="Times New Roman" w:hAnsi="Times New Roman" w:cs="Times New Roman"/>
          <w:sz w:val="24"/>
          <w:szCs w:val="24"/>
        </w:rPr>
        <w:t xml:space="preserve">A Deﬁnitive Guidebook for the Advanced Home Gardener and the </w:t>
      </w:r>
      <w:r w:rsidRPr="0026411A">
        <w:rPr>
          <w:rFonts w:ascii="Times New Roman" w:hAnsi="Times New Roman" w:cs="Times New Roman"/>
          <w:sz w:val="24"/>
          <w:szCs w:val="24"/>
        </w:rPr>
        <w:t>Commercial Hydroponic Grower</w:t>
      </w:r>
      <w:r w:rsidRPr="0026411A">
        <w:rPr>
          <w:rStyle w:val="ff5"/>
          <w:rFonts w:ascii="Times New Roman" w:hAnsi="Times New Roman" w:cs="Times New Roman"/>
          <w:sz w:val="24"/>
          <w:szCs w:val="24"/>
        </w:rPr>
        <w:t>; CRC Press: Boca Raton, FL, USA, 2012.</w:t>
      </w:r>
    </w:p>
    <w:p w:rsidR="007511C2" w:rsidRDefault="007511C2" w:rsidP="0026411A">
      <w:pPr>
        <w:spacing w:after="0"/>
        <w:ind w:left="630" w:hanging="630"/>
        <w:jc w:val="both"/>
        <w:rPr>
          <w:rFonts w:ascii="Times New Roman" w:hAnsi="Times New Roman" w:cs="Times New Roman"/>
          <w:sz w:val="24"/>
          <w:szCs w:val="24"/>
        </w:rPr>
      </w:pPr>
    </w:p>
    <w:p w:rsidR="0026411A" w:rsidRPr="0026411A" w:rsidRDefault="0026411A" w:rsidP="0026411A">
      <w:pPr>
        <w:spacing w:after="0"/>
        <w:ind w:left="630" w:hanging="630"/>
        <w:jc w:val="both"/>
        <w:rPr>
          <w:rFonts w:ascii="Times New Roman" w:hAnsi="Times New Roman" w:cs="Times New Roman"/>
          <w:sz w:val="24"/>
          <w:szCs w:val="24"/>
        </w:rPr>
      </w:pPr>
      <w:proofErr w:type="spellStart"/>
      <w:r w:rsidRPr="0026411A">
        <w:rPr>
          <w:rFonts w:ascii="Times New Roman" w:hAnsi="Times New Roman" w:cs="Times New Roman"/>
          <w:sz w:val="24"/>
          <w:szCs w:val="24"/>
        </w:rPr>
        <w:t>Rupasinghe</w:t>
      </w:r>
      <w:proofErr w:type="spellEnd"/>
      <w:r w:rsidRPr="0026411A">
        <w:rPr>
          <w:rFonts w:ascii="Times New Roman" w:hAnsi="Times New Roman" w:cs="Times New Roman"/>
          <w:sz w:val="24"/>
          <w:szCs w:val="24"/>
        </w:rPr>
        <w:t>, J. W., and J. O. S., Kennedy, 2010. Economic Benefits of Integrating a Hydroponic-Lettuce System into a Barramundi Fish Production System. Aquaculture Economics &amp; Management, 14: (2)81- 96.</w:t>
      </w:r>
    </w:p>
    <w:p w:rsidR="007511C2" w:rsidRDefault="007511C2" w:rsidP="0026411A">
      <w:pPr>
        <w:spacing w:after="0" w:line="240" w:lineRule="auto"/>
        <w:ind w:left="630" w:hanging="630"/>
        <w:jc w:val="both"/>
        <w:rPr>
          <w:rFonts w:ascii="Times New Roman" w:hAnsi="Times New Roman" w:cs="Times New Roman"/>
          <w:sz w:val="24"/>
          <w:szCs w:val="24"/>
        </w:rPr>
      </w:pPr>
    </w:p>
    <w:p w:rsidR="0026411A" w:rsidRPr="0026411A" w:rsidRDefault="0026411A" w:rsidP="0026411A">
      <w:pPr>
        <w:spacing w:after="0" w:line="240" w:lineRule="auto"/>
        <w:ind w:left="630" w:hanging="630"/>
        <w:jc w:val="both"/>
        <w:rPr>
          <w:rFonts w:ascii="Times New Roman" w:hAnsi="Times New Roman" w:cs="Times New Roman"/>
          <w:sz w:val="24"/>
          <w:szCs w:val="24"/>
        </w:rPr>
      </w:pPr>
      <w:proofErr w:type="spellStart"/>
      <w:r w:rsidRPr="0026411A">
        <w:rPr>
          <w:rFonts w:ascii="Times New Roman" w:hAnsi="Times New Roman" w:cs="Times New Roman"/>
          <w:sz w:val="24"/>
          <w:szCs w:val="24"/>
        </w:rPr>
        <w:t>Rusydi</w:t>
      </w:r>
      <w:proofErr w:type="spellEnd"/>
      <w:r w:rsidRPr="0026411A">
        <w:rPr>
          <w:rFonts w:ascii="Times New Roman" w:hAnsi="Times New Roman" w:cs="Times New Roman"/>
          <w:sz w:val="24"/>
          <w:szCs w:val="24"/>
        </w:rPr>
        <w:t>, A.N. 2018. Correlation between conductivity and total dissolved solid in various type of water: A review. Earth Environ. Sci. 118 012019</w:t>
      </w:r>
    </w:p>
    <w:p w:rsidR="007511C2" w:rsidRDefault="007511C2" w:rsidP="0026411A">
      <w:pPr>
        <w:spacing w:after="0"/>
        <w:ind w:left="630" w:hanging="630"/>
        <w:jc w:val="both"/>
        <w:rPr>
          <w:rFonts w:ascii="Times New Roman" w:hAnsi="Times New Roman" w:cs="Times New Roman"/>
          <w:sz w:val="24"/>
          <w:szCs w:val="24"/>
        </w:rPr>
      </w:pPr>
    </w:p>
    <w:p w:rsidR="0026411A" w:rsidRPr="0026411A" w:rsidRDefault="0026411A" w:rsidP="0026411A">
      <w:pPr>
        <w:spacing w:after="0"/>
        <w:ind w:left="630" w:hanging="630"/>
        <w:jc w:val="both"/>
        <w:rPr>
          <w:rFonts w:ascii="Times New Roman" w:hAnsi="Times New Roman" w:cs="Times New Roman"/>
          <w:sz w:val="24"/>
          <w:szCs w:val="24"/>
        </w:rPr>
      </w:pPr>
      <w:r w:rsidRPr="0026411A">
        <w:rPr>
          <w:rFonts w:ascii="Times New Roman" w:hAnsi="Times New Roman" w:cs="Times New Roman"/>
          <w:sz w:val="24"/>
          <w:szCs w:val="24"/>
        </w:rPr>
        <w:t>Salisbury, F. B. &amp; C. W. Ross, 1992. Plant Physiology. Wadsworth Publishing Company, ISBN 0-534-15162-0, California, U. S. A.</w:t>
      </w:r>
    </w:p>
    <w:p w:rsidR="007511C2" w:rsidRDefault="007511C2" w:rsidP="007511C2">
      <w:pPr>
        <w:spacing w:after="0" w:line="240" w:lineRule="auto"/>
        <w:ind w:left="630" w:hanging="630"/>
        <w:jc w:val="both"/>
        <w:rPr>
          <w:rFonts w:ascii="Times New Roman" w:eastAsia="Times New Roman" w:hAnsi="Times New Roman" w:cs="Times New Roman"/>
          <w:sz w:val="24"/>
          <w:szCs w:val="24"/>
        </w:rPr>
      </w:pPr>
    </w:p>
    <w:p w:rsidR="0026411A" w:rsidRPr="0026411A" w:rsidRDefault="0026411A" w:rsidP="007511C2">
      <w:pPr>
        <w:spacing w:after="0" w:line="240" w:lineRule="auto"/>
        <w:ind w:left="630" w:hanging="630"/>
        <w:jc w:val="both"/>
        <w:rPr>
          <w:rFonts w:ascii="Times New Roman" w:eastAsia="Times New Roman" w:hAnsi="Times New Roman" w:cs="Times New Roman"/>
          <w:sz w:val="24"/>
          <w:szCs w:val="24"/>
        </w:rPr>
      </w:pPr>
      <w:proofErr w:type="spellStart"/>
      <w:r w:rsidRPr="0026411A">
        <w:rPr>
          <w:rFonts w:ascii="Times New Roman" w:eastAsia="Times New Roman" w:hAnsi="Times New Roman" w:cs="Times New Roman"/>
          <w:sz w:val="24"/>
          <w:szCs w:val="24"/>
        </w:rPr>
        <w:t>Samarakoon</w:t>
      </w:r>
      <w:proofErr w:type="spellEnd"/>
      <w:r w:rsidRPr="0026411A">
        <w:rPr>
          <w:rFonts w:ascii="Times New Roman" w:eastAsia="Times New Roman" w:hAnsi="Times New Roman" w:cs="Times New Roman"/>
          <w:sz w:val="24"/>
          <w:szCs w:val="24"/>
        </w:rPr>
        <w:t xml:space="preserve">, U. C., P. A., Weerasinghe, &amp; A. P., </w:t>
      </w:r>
      <w:proofErr w:type="spellStart"/>
      <w:r w:rsidRPr="0026411A">
        <w:rPr>
          <w:rFonts w:ascii="Times New Roman" w:eastAsia="Times New Roman" w:hAnsi="Times New Roman" w:cs="Times New Roman"/>
          <w:sz w:val="24"/>
          <w:szCs w:val="24"/>
        </w:rPr>
        <w:t>Weerakkody</w:t>
      </w:r>
      <w:proofErr w:type="spellEnd"/>
      <w:r w:rsidRPr="0026411A">
        <w:rPr>
          <w:rFonts w:ascii="Times New Roman" w:eastAsia="Times New Roman" w:hAnsi="Times New Roman" w:cs="Times New Roman"/>
          <w:sz w:val="24"/>
          <w:szCs w:val="24"/>
        </w:rPr>
        <w:t xml:space="preserve">, 2006. Effect of Electrical Conductivity [EC] of the Nutrient Solution on Nutrient Uptake, Growth and Yield of Leaf Lettuce </w:t>
      </w:r>
      <w:r w:rsidRPr="0026411A">
        <w:rPr>
          <w:rFonts w:ascii="Times New Roman" w:eastAsia="Times New Roman" w:hAnsi="Times New Roman" w:cs="Times New Roman"/>
          <w:sz w:val="24"/>
          <w:szCs w:val="24"/>
        </w:rPr>
        <w:lastRenderedPageBreak/>
        <w:t>(</w:t>
      </w:r>
      <w:proofErr w:type="spellStart"/>
      <w:r w:rsidRPr="0026411A">
        <w:rPr>
          <w:rFonts w:ascii="Times New Roman" w:eastAsia="Times New Roman" w:hAnsi="Times New Roman" w:cs="Times New Roman"/>
          <w:i/>
          <w:sz w:val="24"/>
          <w:szCs w:val="24"/>
        </w:rPr>
        <w:t>Lactuca</w:t>
      </w:r>
      <w:proofErr w:type="spellEnd"/>
      <w:r w:rsidRPr="0026411A">
        <w:rPr>
          <w:rFonts w:ascii="Times New Roman" w:eastAsia="Times New Roman" w:hAnsi="Times New Roman" w:cs="Times New Roman"/>
          <w:i/>
          <w:sz w:val="24"/>
          <w:szCs w:val="24"/>
        </w:rPr>
        <w:t xml:space="preserve"> sativa</w:t>
      </w:r>
      <w:r w:rsidRPr="0026411A">
        <w:rPr>
          <w:rFonts w:ascii="Times New Roman" w:eastAsia="Times New Roman" w:hAnsi="Times New Roman" w:cs="Times New Roman"/>
          <w:sz w:val="24"/>
          <w:szCs w:val="24"/>
        </w:rPr>
        <w:t xml:space="preserve"> L.) in Stationary Culture. Tropical Agricultural Research, Vol.18, No. 1, (Jan 2006), pp. 13-21 ISSN 1016.1422Scheuerell, S. 2004. Compost Tea as a Container Medium Drench for Suppressing Seedling Damping-off caused by </w:t>
      </w:r>
      <w:r w:rsidRPr="0026411A">
        <w:rPr>
          <w:rFonts w:ascii="Times New Roman" w:eastAsia="Times New Roman" w:hAnsi="Times New Roman" w:cs="Times New Roman"/>
          <w:i/>
          <w:sz w:val="24"/>
          <w:szCs w:val="24"/>
        </w:rPr>
        <w:t xml:space="preserve">Pythium </w:t>
      </w:r>
      <w:proofErr w:type="spellStart"/>
      <w:r w:rsidRPr="0026411A">
        <w:rPr>
          <w:rFonts w:ascii="Times New Roman" w:eastAsia="Times New Roman" w:hAnsi="Times New Roman" w:cs="Times New Roman"/>
          <w:i/>
          <w:sz w:val="24"/>
          <w:szCs w:val="24"/>
        </w:rPr>
        <w:t>ultimum</w:t>
      </w:r>
      <w:proofErr w:type="spellEnd"/>
      <w:r w:rsidRPr="0026411A">
        <w:rPr>
          <w:rFonts w:ascii="Times New Roman" w:eastAsia="Times New Roman" w:hAnsi="Times New Roman" w:cs="Times New Roman"/>
          <w:sz w:val="24"/>
          <w:szCs w:val="24"/>
        </w:rPr>
        <w:t xml:space="preserve">. The American Phytopathology Society. 94: 1156-1163. </w:t>
      </w:r>
    </w:p>
    <w:p w:rsidR="007511C2" w:rsidRDefault="007511C2" w:rsidP="007511C2">
      <w:pPr>
        <w:spacing w:after="0" w:line="240" w:lineRule="auto"/>
        <w:ind w:left="630" w:hanging="630"/>
        <w:jc w:val="both"/>
        <w:rPr>
          <w:rFonts w:ascii="Times New Roman" w:hAnsi="Times New Roman" w:cs="Times New Roman"/>
          <w:sz w:val="24"/>
          <w:szCs w:val="24"/>
        </w:rPr>
      </w:pPr>
    </w:p>
    <w:p w:rsidR="0026411A" w:rsidRPr="0026411A" w:rsidRDefault="0026411A" w:rsidP="007511C2">
      <w:pPr>
        <w:spacing w:after="0" w:line="240" w:lineRule="auto"/>
        <w:ind w:left="630" w:hanging="630"/>
        <w:jc w:val="both"/>
        <w:rPr>
          <w:rFonts w:ascii="Times New Roman" w:hAnsi="Times New Roman" w:cs="Times New Roman"/>
          <w:sz w:val="24"/>
          <w:szCs w:val="24"/>
        </w:rPr>
      </w:pPr>
      <w:proofErr w:type="spellStart"/>
      <w:r w:rsidRPr="0026411A">
        <w:rPr>
          <w:rFonts w:ascii="Times New Roman" w:hAnsi="Times New Roman" w:cs="Times New Roman"/>
          <w:sz w:val="24"/>
          <w:szCs w:val="24"/>
        </w:rPr>
        <w:t>Savvas</w:t>
      </w:r>
      <w:proofErr w:type="spellEnd"/>
      <w:r w:rsidRPr="0026411A">
        <w:rPr>
          <w:rFonts w:ascii="Times New Roman" w:hAnsi="Times New Roman" w:cs="Times New Roman"/>
          <w:sz w:val="24"/>
          <w:szCs w:val="24"/>
        </w:rPr>
        <w:t xml:space="preserve">, D., 2002. Nutrient Solution Recycling. In D. </w:t>
      </w:r>
      <w:proofErr w:type="spellStart"/>
      <w:r w:rsidRPr="0026411A">
        <w:rPr>
          <w:rFonts w:ascii="Times New Roman" w:hAnsi="Times New Roman" w:cs="Times New Roman"/>
          <w:sz w:val="24"/>
          <w:szCs w:val="24"/>
        </w:rPr>
        <w:t>Savvas</w:t>
      </w:r>
      <w:proofErr w:type="spellEnd"/>
      <w:r w:rsidRPr="0026411A">
        <w:rPr>
          <w:rFonts w:ascii="Times New Roman" w:hAnsi="Times New Roman" w:cs="Times New Roman"/>
          <w:sz w:val="24"/>
          <w:szCs w:val="24"/>
        </w:rPr>
        <w:t xml:space="preserve"> &amp; H.C. </w:t>
      </w:r>
      <w:proofErr w:type="spellStart"/>
      <w:r w:rsidRPr="0026411A">
        <w:rPr>
          <w:rFonts w:ascii="Times New Roman" w:hAnsi="Times New Roman" w:cs="Times New Roman"/>
          <w:sz w:val="24"/>
          <w:szCs w:val="24"/>
        </w:rPr>
        <w:t>Passam</w:t>
      </w:r>
      <w:proofErr w:type="spellEnd"/>
      <w:r w:rsidRPr="0026411A">
        <w:rPr>
          <w:rFonts w:ascii="Times New Roman" w:hAnsi="Times New Roman" w:cs="Times New Roman"/>
          <w:sz w:val="24"/>
          <w:szCs w:val="24"/>
        </w:rPr>
        <w:t>, eds. Hydroponic Production of Vegetables and Ornamentals, p. 299–343. Embryo Publications, Athens, Greece</w:t>
      </w:r>
    </w:p>
    <w:p w:rsidR="007511C2" w:rsidRDefault="007511C2" w:rsidP="0026411A">
      <w:pPr>
        <w:tabs>
          <w:tab w:val="left" w:pos="540"/>
        </w:tabs>
        <w:spacing w:after="0"/>
        <w:ind w:left="540" w:hanging="630"/>
        <w:jc w:val="both"/>
        <w:rPr>
          <w:rFonts w:ascii="Times New Roman" w:hAnsi="Times New Roman" w:cs="Times New Roman"/>
          <w:sz w:val="24"/>
          <w:szCs w:val="24"/>
        </w:rPr>
      </w:pPr>
    </w:p>
    <w:p w:rsidR="0026411A" w:rsidRPr="0026411A" w:rsidRDefault="0026411A" w:rsidP="0026411A">
      <w:pPr>
        <w:tabs>
          <w:tab w:val="left" w:pos="540"/>
        </w:tabs>
        <w:spacing w:after="0"/>
        <w:ind w:left="540" w:hanging="630"/>
        <w:jc w:val="both"/>
        <w:rPr>
          <w:rFonts w:ascii="Times New Roman" w:hAnsi="Times New Roman" w:cs="Times New Roman"/>
          <w:sz w:val="24"/>
          <w:szCs w:val="24"/>
        </w:rPr>
      </w:pPr>
      <w:proofErr w:type="spellStart"/>
      <w:r w:rsidRPr="0026411A">
        <w:rPr>
          <w:rFonts w:ascii="Times New Roman" w:hAnsi="Times New Roman" w:cs="Times New Roman"/>
          <w:sz w:val="24"/>
          <w:szCs w:val="24"/>
        </w:rPr>
        <w:t>Scheuerell</w:t>
      </w:r>
      <w:proofErr w:type="spellEnd"/>
      <w:r w:rsidRPr="0026411A">
        <w:rPr>
          <w:rFonts w:ascii="Times New Roman" w:hAnsi="Times New Roman" w:cs="Times New Roman"/>
          <w:sz w:val="24"/>
          <w:szCs w:val="24"/>
        </w:rPr>
        <w:t xml:space="preserve">, S. and W. </w:t>
      </w:r>
      <w:proofErr w:type="spellStart"/>
      <w:r w:rsidRPr="0026411A">
        <w:rPr>
          <w:rFonts w:ascii="Times New Roman" w:hAnsi="Times New Roman" w:cs="Times New Roman"/>
          <w:sz w:val="24"/>
          <w:szCs w:val="24"/>
        </w:rPr>
        <w:t>Mahaffee</w:t>
      </w:r>
      <w:proofErr w:type="spellEnd"/>
      <w:r w:rsidRPr="0026411A">
        <w:rPr>
          <w:rFonts w:ascii="Times New Roman" w:hAnsi="Times New Roman" w:cs="Times New Roman"/>
          <w:sz w:val="24"/>
          <w:szCs w:val="24"/>
        </w:rPr>
        <w:t xml:space="preserve">, 2004. Compost Tea as a Container Medium Drench for Suppressing Seedling Damping-off caused by </w:t>
      </w:r>
      <w:r w:rsidRPr="0026411A">
        <w:rPr>
          <w:rFonts w:ascii="Times New Roman" w:hAnsi="Times New Roman" w:cs="Times New Roman"/>
          <w:i/>
          <w:sz w:val="24"/>
          <w:szCs w:val="24"/>
        </w:rPr>
        <w:t xml:space="preserve">Pythium </w:t>
      </w:r>
      <w:proofErr w:type="spellStart"/>
      <w:r w:rsidRPr="0026411A">
        <w:rPr>
          <w:rFonts w:ascii="Times New Roman" w:hAnsi="Times New Roman" w:cs="Times New Roman"/>
          <w:i/>
          <w:sz w:val="24"/>
          <w:szCs w:val="24"/>
        </w:rPr>
        <w:t>ultimum</w:t>
      </w:r>
      <w:proofErr w:type="spellEnd"/>
      <w:r w:rsidRPr="0026411A">
        <w:rPr>
          <w:rFonts w:ascii="Times New Roman" w:hAnsi="Times New Roman" w:cs="Times New Roman"/>
          <w:sz w:val="24"/>
          <w:szCs w:val="24"/>
        </w:rPr>
        <w:t>. The American Phytopathology Society. 94: 1156-1163.</w:t>
      </w:r>
    </w:p>
    <w:p w:rsidR="007511C2" w:rsidRDefault="007511C2" w:rsidP="0026411A">
      <w:pPr>
        <w:spacing w:after="0"/>
        <w:ind w:left="540" w:hanging="540"/>
        <w:jc w:val="both"/>
        <w:rPr>
          <w:rFonts w:ascii="Times New Roman" w:hAnsi="Times New Roman" w:cs="Times New Roman"/>
          <w:sz w:val="24"/>
          <w:szCs w:val="24"/>
        </w:rPr>
      </w:pPr>
    </w:p>
    <w:p w:rsidR="0026411A" w:rsidRPr="0026411A" w:rsidRDefault="0026411A" w:rsidP="0026411A">
      <w:pPr>
        <w:spacing w:after="0"/>
        <w:ind w:left="540" w:hanging="540"/>
        <w:jc w:val="both"/>
        <w:rPr>
          <w:rFonts w:ascii="Times New Roman" w:hAnsi="Times New Roman" w:cs="Times New Roman"/>
          <w:sz w:val="24"/>
          <w:szCs w:val="24"/>
        </w:rPr>
      </w:pPr>
      <w:proofErr w:type="spellStart"/>
      <w:r w:rsidRPr="0026411A">
        <w:rPr>
          <w:rFonts w:ascii="Times New Roman" w:hAnsi="Times New Roman" w:cs="Times New Roman"/>
          <w:sz w:val="24"/>
          <w:szCs w:val="24"/>
        </w:rPr>
        <w:t>Sonneveld</w:t>
      </w:r>
      <w:proofErr w:type="spellEnd"/>
      <w:r w:rsidRPr="0026411A">
        <w:rPr>
          <w:rFonts w:ascii="Times New Roman" w:hAnsi="Times New Roman" w:cs="Times New Roman"/>
          <w:sz w:val="24"/>
          <w:szCs w:val="24"/>
        </w:rPr>
        <w:t xml:space="preserve">, C. W.  </w:t>
      </w:r>
      <w:proofErr w:type="spellStart"/>
      <w:r w:rsidRPr="0026411A">
        <w:rPr>
          <w:rFonts w:ascii="Times New Roman" w:hAnsi="Times New Roman" w:cs="Times New Roman"/>
          <w:sz w:val="24"/>
          <w:szCs w:val="24"/>
        </w:rPr>
        <w:t>Voogt</w:t>
      </w:r>
      <w:proofErr w:type="spellEnd"/>
      <w:r w:rsidRPr="0026411A">
        <w:rPr>
          <w:rFonts w:ascii="Times New Roman" w:hAnsi="Times New Roman" w:cs="Times New Roman"/>
          <w:sz w:val="24"/>
          <w:szCs w:val="24"/>
        </w:rPr>
        <w:t xml:space="preserve">. 2010. Nutrient Management in Substrate Systems. In </w:t>
      </w:r>
      <w:r w:rsidRPr="0026411A">
        <w:rPr>
          <w:rStyle w:val="ff2"/>
          <w:rFonts w:ascii="Times New Roman" w:hAnsi="Times New Roman" w:cs="Times New Roman"/>
          <w:sz w:val="24"/>
          <w:szCs w:val="24"/>
        </w:rPr>
        <w:t>Plant Nutrition of Greenhouse Crops</w:t>
      </w:r>
      <w:r w:rsidRPr="0026411A">
        <w:rPr>
          <w:rFonts w:ascii="Times New Roman" w:hAnsi="Times New Roman" w:cs="Times New Roman"/>
          <w:sz w:val="24"/>
          <w:szCs w:val="24"/>
        </w:rPr>
        <w:t xml:space="preserve">; Springer: </w:t>
      </w:r>
      <w:proofErr w:type="spellStart"/>
      <w:r w:rsidRPr="0026411A">
        <w:rPr>
          <w:rFonts w:ascii="Times New Roman" w:hAnsi="Times New Roman" w:cs="Times New Roman"/>
          <w:sz w:val="24"/>
          <w:szCs w:val="24"/>
        </w:rPr>
        <w:t>Houten</w:t>
      </w:r>
      <w:proofErr w:type="spellEnd"/>
      <w:r w:rsidRPr="0026411A">
        <w:rPr>
          <w:rFonts w:ascii="Times New Roman" w:hAnsi="Times New Roman" w:cs="Times New Roman"/>
          <w:sz w:val="24"/>
          <w:szCs w:val="24"/>
        </w:rPr>
        <w:t>, The Netherlands, 2009; pp. 277–312</w:t>
      </w:r>
    </w:p>
    <w:p w:rsidR="007511C2" w:rsidRDefault="007511C2" w:rsidP="007511C2">
      <w:pPr>
        <w:tabs>
          <w:tab w:val="left" w:pos="810"/>
        </w:tabs>
        <w:spacing w:after="0" w:line="240" w:lineRule="auto"/>
        <w:ind w:left="567" w:hanging="567"/>
        <w:jc w:val="both"/>
        <w:rPr>
          <w:rFonts w:ascii="Times New Roman" w:hAnsi="Times New Roman" w:cs="Times New Roman"/>
          <w:sz w:val="24"/>
          <w:szCs w:val="24"/>
        </w:rPr>
      </w:pPr>
    </w:p>
    <w:p w:rsidR="0026411A" w:rsidRPr="0026411A" w:rsidRDefault="0026411A" w:rsidP="007511C2">
      <w:pPr>
        <w:tabs>
          <w:tab w:val="left" w:pos="810"/>
        </w:tabs>
        <w:spacing w:after="0" w:line="240" w:lineRule="auto"/>
        <w:ind w:left="567" w:hanging="567"/>
        <w:jc w:val="both"/>
        <w:rPr>
          <w:rFonts w:ascii="Times New Roman" w:hAnsi="Times New Roman" w:cs="Times New Roman"/>
          <w:sz w:val="24"/>
          <w:szCs w:val="24"/>
        </w:rPr>
      </w:pPr>
      <w:r w:rsidRPr="0026411A">
        <w:rPr>
          <w:rFonts w:ascii="Times New Roman" w:hAnsi="Times New Roman" w:cs="Times New Roman"/>
          <w:sz w:val="24"/>
          <w:szCs w:val="24"/>
        </w:rPr>
        <w:t xml:space="preserve">Taiz, L. </w:t>
      </w:r>
      <w:proofErr w:type="gramStart"/>
      <w:r w:rsidRPr="0026411A">
        <w:rPr>
          <w:rFonts w:ascii="Times New Roman" w:hAnsi="Times New Roman" w:cs="Times New Roman"/>
          <w:sz w:val="24"/>
          <w:szCs w:val="24"/>
        </w:rPr>
        <w:t>&amp;  E.</w:t>
      </w:r>
      <w:proofErr w:type="gramEnd"/>
      <w:r w:rsidRPr="0026411A">
        <w:rPr>
          <w:rFonts w:ascii="Times New Roman" w:hAnsi="Times New Roman" w:cs="Times New Roman"/>
          <w:sz w:val="24"/>
          <w:szCs w:val="24"/>
        </w:rPr>
        <w:t xml:space="preserve"> Zeiger. 1998. Plant Physiology. Sinauer Associates, Inc. Publishers. Sunderland, Massachusetts, U.S.A. </w:t>
      </w:r>
    </w:p>
    <w:p w:rsidR="007511C2" w:rsidRDefault="007511C2" w:rsidP="0026411A">
      <w:pPr>
        <w:tabs>
          <w:tab w:val="left" w:pos="810"/>
        </w:tabs>
        <w:spacing w:after="0"/>
        <w:ind w:left="720" w:hanging="720"/>
        <w:jc w:val="both"/>
        <w:rPr>
          <w:rFonts w:ascii="Times New Roman" w:hAnsi="Times New Roman" w:cs="Times New Roman"/>
          <w:sz w:val="24"/>
          <w:szCs w:val="24"/>
        </w:rPr>
      </w:pPr>
    </w:p>
    <w:p w:rsidR="0026411A" w:rsidRPr="0026411A" w:rsidRDefault="0026411A" w:rsidP="0026411A">
      <w:pPr>
        <w:tabs>
          <w:tab w:val="left" w:pos="810"/>
        </w:tabs>
        <w:spacing w:after="0"/>
        <w:ind w:left="720" w:hanging="720"/>
        <w:jc w:val="both"/>
        <w:rPr>
          <w:rFonts w:ascii="Times New Roman" w:hAnsi="Times New Roman" w:cs="Times New Roman"/>
          <w:sz w:val="24"/>
          <w:szCs w:val="24"/>
        </w:rPr>
      </w:pPr>
      <w:r w:rsidRPr="0026411A">
        <w:rPr>
          <w:rFonts w:ascii="Times New Roman" w:hAnsi="Times New Roman" w:cs="Times New Roman"/>
          <w:sz w:val="24"/>
          <w:szCs w:val="24"/>
        </w:rPr>
        <w:t>Timmons, M.B.; Ebeling, J.M. Recirculating Aquaculture, 3rd ed.; Ithaca Publishing Company: Ithaca, NY, USA, 2013.</w:t>
      </w:r>
    </w:p>
    <w:p w:rsidR="007511C2" w:rsidRDefault="007511C2" w:rsidP="007511C2">
      <w:pPr>
        <w:spacing w:after="0" w:line="240" w:lineRule="auto"/>
        <w:ind w:left="720" w:hanging="720"/>
        <w:jc w:val="both"/>
        <w:rPr>
          <w:rFonts w:ascii="Times New Roman" w:hAnsi="Times New Roman" w:cs="Times New Roman"/>
          <w:sz w:val="24"/>
          <w:szCs w:val="24"/>
        </w:rPr>
      </w:pPr>
    </w:p>
    <w:p w:rsidR="0026411A" w:rsidRPr="0026411A" w:rsidRDefault="0026411A" w:rsidP="007511C2">
      <w:pPr>
        <w:spacing w:after="0" w:line="240" w:lineRule="auto"/>
        <w:ind w:left="720" w:hanging="720"/>
        <w:jc w:val="both"/>
        <w:rPr>
          <w:rFonts w:ascii="Times New Roman" w:hAnsi="Times New Roman" w:cs="Times New Roman"/>
          <w:sz w:val="24"/>
          <w:szCs w:val="24"/>
        </w:rPr>
      </w:pPr>
      <w:r w:rsidRPr="0026411A">
        <w:rPr>
          <w:rFonts w:ascii="Times New Roman" w:hAnsi="Times New Roman" w:cs="Times New Roman"/>
          <w:sz w:val="24"/>
          <w:szCs w:val="24"/>
        </w:rPr>
        <w:t>Trejo-</w:t>
      </w:r>
      <w:proofErr w:type="spellStart"/>
      <w:r w:rsidRPr="0026411A">
        <w:rPr>
          <w:rFonts w:ascii="Times New Roman" w:hAnsi="Times New Roman" w:cs="Times New Roman"/>
          <w:sz w:val="24"/>
          <w:szCs w:val="24"/>
        </w:rPr>
        <w:t>Téllez</w:t>
      </w:r>
      <w:proofErr w:type="spellEnd"/>
      <w:r w:rsidRPr="0026411A">
        <w:rPr>
          <w:rFonts w:ascii="Times New Roman" w:hAnsi="Times New Roman" w:cs="Times New Roman"/>
          <w:sz w:val="24"/>
          <w:szCs w:val="24"/>
        </w:rPr>
        <w:t xml:space="preserve">, L. I.; Gómez-Merino, F. C. &amp; </w:t>
      </w:r>
      <w:proofErr w:type="spellStart"/>
      <w:r w:rsidRPr="0026411A">
        <w:rPr>
          <w:rFonts w:ascii="Times New Roman" w:hAnsi="Times New Roman" w:cs="Times New Roman"/>
          <w:sz w:val="24"/>
          <w:szCs w:val="24"/>
        </w:rPr>
        <w:t>Alcántar</w:t>
      </w:r>
      <w:proofErr w:type="spellEnd"/>
      <w:r w:rsidRPr="0026411A">
        <w:rPr>
          <w:rFonts w:ascii="Times New Roman" w:hAnsi="Times New Roman" w:cs="Times New Roman"/>
          <w:sz w:val="24"/>
          <w:szCs w:val="24"/>
        </w:rPr>
        <w:t xml:space="preserve"> G., G. 2007. </w:t>
      </w:r>
      <w:proofErr w:type="spellStart"/>
      <w:r w:rsidRPr="0026411A">
        <w:rPr>
          <w:rFonts w:ascii="Times New Roman" w:hAnsi="Times New Roman" w:cs="Times New Roman"/>
          <w:sz w:val="24"/>
          <w:szCs w:val="24"/>
        </w:rPr>
        <w:t>Elementos</w:t>
      </w:r>
      <w:proofErr w:type="spellEnd"/>
      <w:r w:rsidRPr="0026411A">
        <w:rPr>
          <w:rFonts w:ascii="Times New Roman" w:hAnsi="Times New Roman" w:cs="Times New Roman"/>
          <w:sz w:val="24"/>
          <w:szCs w:val="24"/>
        </w:rPr>
        <w:t xml:space="preserve"> </w:t>
      </w:r>
      <w:proofErr w:type="spellStart"/>
      <w:r w:rsidRPr="0026411A">
        <w:rPr>
          <w:rFonts w:ascii="Times New Roman" w:hAnsi="Times New Roman" w:cs="Times New Roman"/>
          <w:sz w:val="24"/>
          <w:szCs w:val="24"/>
        </w:rPr>
        <w:t>Benéficos</w:t>
      </w:r>
      <w:proofErr w:type="spellEnd"/>
      <w:r w:rsidRPr="0026411A">
        <w:rPr>
          <w:rFonts w:ascii="Times New Roman" w:hAnsi="Times New Roman" w:cs="Times New Roman"/>
          <w:sz w:val="24"/>
          <w:szCs w:val="24"/>
        </w:rPr>
        <w:t xml:space="preserve">, In: </w:t>
      </w:r>
      <w:proofErr w:type="spellStart"/>
      <w:r w:rsidRPr="0026411A">
        <w:rPr>
          <w:rFonts w:ascii="Times New Roman" w:hAnsi="Times New Roman" w:cs="Times New Roman"/>
          <w:sz w:val="24"/>
          <w:szCs w:val="24"/>
        </w:rPr>
        <w:t>Nutrición</w:t>
      </w:r>
      <w:proofErr w:type="spellEnd"/>
      <w:r w:rsidRPr="0026411A">
        <w:rPr>
          <w:rFonts w:ascii="Times New Roman" w:hAnsi="Times New Roman" w:cs="Times New Roman"/>
          <w:sz w:val="24"/>
          <w:szCs w:val="24"/>
        </w:rPr>
        <w:t xml:space="preserve"> de </w:t>
      </w:r>
      <w:proofErr w:type="spellStart"/>
      <w:r w:rsidRPr="0026411A">
        <w:rPr>
          <w:rFonts w:ascii="Times New Roman" w:hAnsi="Times New Roman" w:cs="Times New Roman"/>
          <w:sz w:val="24"/>
          <w:szCs w:val="24"/>
        </w:rPr>
        <w:t>Cultivos</w:t>
      </w:r>
      <w:proofErr w:type="spellEnd"/>
      <w:r w:rsidRPr="0026411A">
        <w:rPr>
          <w:rFonts w:ascii="Times New Roman" w:hAnsi="Times New Roman" w:cs="Times New Roman"/>
          <w:sz w:val="24"/>
          <w:szCs w:val="24"/>
        </w:rPr>
        <w:t xml:space="preserve">, G. </w:t>
      </w:r>
      <w:proofErr w:type="spellStart"/>
      <w:r w:rsidRPr="0026411A">
        <w:rPr>
          <w:rFonts w:ascii="Times New Roman" w:hAnsi="Times New Roman" w:cs="Times New Roman"/>
          <w:sz w:val="24"/>
          <w:szCs w:val="24"/>
        </w:rPr>
        <w:t>Alcántar</w:t>
      </w:r>
      <w:proofErr w:type="spellEnd"/>
      <w:r w:rsidRPr="0026411A">
        <w:rPr>
          <w:rFonts w:ascii="Times New Roman" w:hAnsi="Times New Roman" w:cs="Times New Roman"/>
          <w:sz w:val="24"/>
          <w:szCs w:val="24"/>
        </w:rPr>
        <w:t xml:space="preserve"> G &amp; L. I. Trejo-</w:t>
      </w:r>
      <w:proofErr w:type="spellStart"/>
      <w:r w:rsidRPr="0026411A">
        <w:rPr>
          <w:rFonts w:ascii="Times New Roman" w:hAnsi="Times New Roman" w:cs="Times New Roman"/>
          <w:sz w:val="24"/>
          <w:szCs w:val="24"/>
        </w:rPr>
        <w:t>Téllez</w:t>
      </w:r>
      <w:proofErr w:type="spellEnd"/>
      <w:r w:rsidRPr="0026411A">
        <w:rPr>
          <w:rFonts w:ascii="Times New Roman" w:hAnsi="Times New Roman" w:cs="Times New Roman"/>
          <w:sz w:val="24"/>
          <w:szCs w:val="24"/>
        </w:rPr>
        <w:t xml:space="preserve">, L. I. (Eds.), 50-91, </w:t>
      </w:r>
      <w:proofErr w:type="spellStart"/>
      <w:r w:rsidRPr="0026411A">
        <w:rPr>
          <w:rFonts w:ascii="Times New Roman" w:hAnsi="Times New Roman" w:cs="Times New Roman"/>
          <w:sz w:val="24"/>
          <w:szCs w:val="24"/>
        </w:rPr>
        <w:t>MundiPrensa</w:t>
      </w:r>
      <w:proofErr w:type="spellEnd"/>
      <w:r w:rsidRPr="0026411A">
        <w:rPr>
          <w:rFonts w:ascii="Times New Roman" w:hAnsi="Times New Roman" w:cs="Times New Roman"/>
          <w:sz w:val="24"/>
          <w:szCs w:val="24"/>
        </w:rPr>
        <w:t>, México, D. F., México</w:t>
      </w:r>
    </w:p>
    <w:p w:rsidR="0026411A" w:rsidRPr="007511C2" w:rsidRDefault="0026411A" w:rsidP="007511C2">
      <w:pPr>
        <w:tabs>
          <w:tab w:val="left" w:pos="540"/>
        </w:tabs>
        <w:spacing w:after="0" w:line="240" w:lineRule="auto"/>
        <w:ind w:left="567" w:hanging="567"/>
        <w:jc w:val="both"/>
        <w:rPr>
          <w:rFonts w:ascii="Times New Roman" w:hAnsi="Times New Roman" w:cs="Times New Roman"/>
          <w:sz w:val="24"/>
          <w:szCs w:val="24"/>
        </w:rPr>
      </w:pPr>
      <w:r w:rsidRPr="0026411A">
        <w:rPr>
          <w:rFonts w:ascii="Times New Roman" w:hAnsi="Times New Roman" w:cs="Times New Roman"/>
          <w:sz w:val="24"/>
          <w:szCs w:val="24"/>
        </w:rPr>
        <w:t xml:space="preserve">Tyson, R. V. E. </w:t>
      </w:r>
      <w:proofErr w:type="spellStart"/>
      <w:r w:rsidRPr="0026411A">
        <w:rPr>
          <w:rFonts w:ascii="Times New Roman" w:hAnsi="Times New Roman" w:cs="Times New Roman"/>
          <w:sz w:val="24"/>
          <w:szCs w:val="24"/>
        </w:rPr>
        <w:t>Simonne</w:t>
      </w:r>
      <w:proofErr w:type="spellEnd"/>
      <w:r w:rsidRPr="0026411A">
        <w:rPr>
          <w:rFonts w:ascii="Times New Roman" w:hAnsi="Times New Roman" w:cs="Times New Roman"/>
          <w:sz w:val="24"/>
          <w:szCs w:val="24"/>
        </w:rPr>
        <w:t xml:space="preserve">, H. Davis, M. Lamb, E. M. </w:t>
      </w:r>
      <w:proofErr w:type="gramStart"/>
      <w:r w:rsidRPr="0026411A">
        <w:rPr>
          <w:rFonts w:ascii="Times New Roman" w:hAnsi="Times New Roman" w:cs="Times New Roman"/>
          <w:sz w:val="24"/>
          <w:szCs w:val="24"/>
        </w:rPr>
        <w:t>White,  D.</w:t>
      </w:r>
      <w:proofErr w:type="gramEnd"/>
      <w:r w:rsidRPr="0026411A">
        <w:rPr>
          <w:rFonts w:ascii="Times New Roman" w:hAnsi="Times New Roman" w:cs="Times New Roman"/>
          <w:sz w:val="24"/>
          <w:szCs w:val="24"/>
        </w:rPr>
        <w:t xml:space="preserve"> </w:t>
      </w:r>
      <w:proofErr w:type="spellStart"/>
      <w:r w:rsidRPr="0026411A">
        <w:rPr>
          <w:rFonts w:ascii="Times New Roman" w:hAnsi="Times New Roman" w:cs="Times New Roman"/>
          <w:sz w:val="24"/>
          <w:szCs w:val="24"/>
        </w:rPr>
        <w:t>D.Treadwell</w:t>
      </w:r>
      <w:proofErr w:type="spellEnd"/>
      <w:r w:rsidRPr="0026411A">
        <w:rPr>
          <w:rFonts w:ascii="Times New Roman" w:hAnsi="Times New Roman" w:cs="Times New Roman"/>
          <w:sz w:val="24"/>
          <w:szCs w:val="24"/>
        </w:rPr>
        <w:t xml:space="preserve">. 2007. Effect of Nutrient Solution, Nitrate-Nitrogen Concentration, and pH on Nitrification Rate in Perlite Medium. Journal of Plant Nutrition, 30:901-913. </w:t>
      </w:r>
    </w:p>
    <w:p w:rsidR="007511C2" w:rsidRDefault="007511C2" w:rsidP="007511C2">
      <w:pPr>
        <w:tabs>
          <w:tab w:val="left" w:pos="540"/>
        </w:tabs>
        <w:spacing w:after="0" w:line="240" w:lineRule="auto"/>
        <w:ind w:left="567" w:hanging="567"/>
        <w:jc w:val="both"/>
        <w:rPr>
          <w:rFonts w:ascii="Times New Roman" w:hAnsi="Times New Roman" w:cs="Times New Roman"/>
          <w:sz w:val="24"/>
          <w:szCs w:val="24"/>
        </w:rPr>
      </w:pPr>
    </w:p>
    <w:p w:rsidR="0026411A" w:rsidRPr="0026411A" w:rsidRDefault="0026411A" w:rsidP="007511C2">
      <w:pPr>
        <w:tabs>
          <w:tab w:val="left" w:pos="540"/>
        </w:tabs>
        <w:spacing w:after="0" w:line="240" w:lineRule="auto"/>
        <w:ind w:left="567" w:hanging="567"/>
        <w:jc w:val="both"/>
        <w:rPr>
          <w:rFonts w:ascii="Times New Roman" w:hAnsi="Times New Roman" w:cs="Times New Roman"/>
          <w:sz w:val="24"/>
          <w:szCs w:val="24"/>
        </w:rPr>
      </w:pPr>
      <w:proofErr w:type="spellStart"/>
      <w:r w:rsidRPr="0026411A">
        <w:rPr>
          <w:rFonts w:ascii="Times New Roman" w:hAnsi="Times New Roman" w:cs="Times New Roman"/>
          <w:sz w:val="24"/>
          <w:szCs w:val="24"/>
        </w:rPr>
        <w:t>Urrestarazu</w:t>
      </w:r>
      <w:proofErr w:type="spellEnd"/>
      <w:r w:rsidRPr="0026411A">
        <w:rPr>
          <w:rFonts w:ascii="Times New Roman" w:hAnsi="Times New Roman" w:cs="Times New Roman"/>
          <w:sz w:val="24"/>
          <w:szCs w:val="24"/>
        </w:rPr>
        <w:t xml:space="preserve">, M.  2004. </w:t>
      </w:r>
      <w:proofErr w:type="spellStart"/>
      <w:r w:rsidRPr="0026411A">
        <w:rPr>
          <w:rFonts w:ascii="Times New Roman" w:hAnsi="Times New Roman" w:cs="Times New Roman"/>
          <w:sz w:val="24"/>
          <w:szCs w:val="24"/>
        </w:rPr>
        <w:t>Tratado</w:t>
      </w:r>
      <w:proofErr w:type="spellEnd"/>
      <w:r w:rsidRPr="0026411A">
        <w:rPr>
          <w:rFonts w:ascii="Times New Roman" w:hAnsi="Times New Roman" w:cs="Times New Roman"/>
          <w:sz w:val="24"/>
          <w:szCs w:val="24"/>
        </w:rPr>
        <w:t xml:space="preserve"> de </w:t>
      </w:r>
      <w:proofErr w:type="spellStart"/>
      <w:r w:rsidRPr="0026411A">
        <w:rPr>
          <w:rFonts w:ascii="Times New Roman" w:hAnsi="Times New Roman" w:cs="Times New Roman"/>
          <w:sz w:val="24"/>
          <w:szCs w:val="24"/>
        </w:rPr>
        <w:t>cultivo</w:t>
      </w:r>
      <w:proofErr w:type="spellEnd"/>
      <w:r w:rsidRPr="0026411A">
        <w:rPr>
          <w:rFonts w:ascii="Times New Roman" w:hAnsi="Times New Roman" w:cs="Times New Roman"/>
          <w:sz w:val="24"/>
          <w:szCs w:val="24"/>
        </w:rPr>
        <w:t xml:space="preserve"> sin </w:t>
      </w:r>
      <w:proofErr w:type="spellStart"/>
      <w:r w:rsidRPr="0026411A">
        <w:rPr>
          <w:rFonts w:ascii="Times New Roman" w:hAnsi="Times New Roman" w:cs="Times New Roman"/>
          <w:sz w:val="24"/>
          <w:szCs w:val="24"/>
        </w:rPr>
        <w:t>Suelo</w:t>
      </w:r>
      <w:proofErr w:type="spellEnd"/>
      <w:r w:rsidRPr="0026411A">
        <w:rPr>
          <w:rFonts w:ascii="Times New Roman" w:hAnsi="Times New Roman" w:cs="Times New Roman"/>
          <w:sz w:val="24"/>
          <w:szCs w:val="24"/>
        </w:rPr>
        <w:t>; Mundi-</w:t>
      </w:r>
      <w:proofErr w:type="spellStart"/>
      <w:proofErr w:type="gramStart"/>
      <w:r w:rsidRPr="0026411A">
        <w:rPr>
          <w:rFonts w:ascii="Times New Roman" w:hAnsi="Times New Roman" w:cs="Times New Roman"/>
          <w:sz w:val="24"/>
          <w:szCs w:val="24"/>
        </w:rPr>
        <w:t>prensa</w:t>
      </w:r>
      <w:proofErr w:type="spellEnd"/>
      <w:r w:rsidRPr="0026411A">
        <w:rPr>
          <w:rFonts w:ascii="Times New Roman" w:hAnsi="Times New Roman" w:cs="Times New Roman"/>
          <w:sz w:val="24"/>
          <w:szCs w:val="24"/>
        </w:rPr>
        <w:t xml:space="preserve"> ,ISBN</w:t>
      </w:r>
      <w:proofErr w:type="gramEnd"/>
      <w:r w:rsidRPr="0026411A">
        <w:rPr>
          <w:rFonts w:ascii="Times New Roman" w:hAnsi="Times New Roman" w:cs="Times New Roman"/>
          <w:sz w:val="24"/>
          <w:szCs w:val="24"/>
        </w:rPr>
        <w:t xml:space="preserve"> 84-8476-139-8, Madrid, </w:t>
      </w:r>
      <w:proofErr w:type="spellStart"/>
      <w:r w:rsidRPr="0026411A">
        <w:rPr>
          <w:rFonts w:ascii="Times New Roman" w:hAnsi="Times New Roman" w:cs="Times New Roman"/>
          <w:sz w:val="24"/>
          <w:szCs w:val="24"/>
        </w:rPr>
        <w:t>España</w:t>
      </w:r>
      <w:proofErr w:type="spellEnd"/>
      <w:r w:rsidRPr="0026411A">
        <w:rPr>
          <w:rFonts w:ascii="Times New Roman" w:hAnsi="Times New Roman" w:cs="Times New Roman"/>
          <w:sz w:val="24"/>
          <w:szCs w:val="24"/>
        </w:rPr>
        <w:t xml:space="preserve"> </w:t>
      </w:r>
    </w:p>
    <w:p w:rsidR="007511C2" w:rsidRDefault="007511C2" w:rsidP="0026411A">
      <w:pPr>
        <w:pStyle w:val="NormalWeb"/>
        <w:spacing w:before="0" w:beforeAutospacing="0" w:after="0" w:afterAutospacing="0"/>
        <w:ind w:left="630" w:hanging="630"/>
        <w:jc w:val="both"/>
      </w:pPr>
    </w:p>
    <w:p w:rsidR="0026411A" w:rsidRPr="0026411A" w:rsidRDefault="0026411A" w:rsidP="0026411A">
      <w:pPr>
        <w:pStyle w:val="NormalWeb"/>
        <w:spacing w:before="0" w:beforeAutospacing="0" w:after="0" w:afterAutospacing="0"/>
        <w:ind w:left="630" w:hanging="630"/>
        <w:jc w:val="both"/>
      </w:pPr>
      <w:r w:rsidRPr="0026411A">
        <w:t xml:space="preserve">Wally, O. S. D., A. T., Critchley, D., Hiltz, J. S., Craigie, X., Han, L. I., </w:t>
      </w:r>
      <w:proofErr w:type="spellStart"/>
      <w:r w:rsidRPr="0026411A">
        <w:t>Zaharia</w:t>
      </w:r>
      <w:proofErr w:type="spellEnd"/>
      <w:r w:rsidRPr="0026411A">
        <w:t xml:space="preserve">, S. R., Abrams, B., </w:t>
      </w:r>
      <w:proofErr w:type="spellStart"/>
      <w:r w:rsidRPr="0026411A">
        <w:t>Prithiviraj</w:t>
      </w:r>
      <w:proofErr w:type="spellEnd"/>
      <w:r w:rsidRPr="0026411A">
        <w:t xml:space="preserve">, 2013b. Erratum to: Regulation of Phytohormone Biosynthesis and Accumulation in Arabidopsis Following Treatment with Commercial Extract from the Marine Macroalga </w:t>
      </w:r>
      <w:proofErr w:type="spellStart"/>
      <w:r w:rsidRPr="0026411A">
        <w:t>Ascophyllum</w:t>
      </w:r>
      <w:proofErr w:type="spellEnd"/>
      <w:r w:rsidRPr="0026411A">
        <w:t xml:space="preserve"> Nodosum. J. Plant Growth </w:t>
      </w:r>
      <w:proofErr w:type="spellStart"/>
      <w:r w:rsidRPr="0026411A">
        <w:t>Regul</w:t>
      </w:r>
      <w:proofErr w:type="spellEnd"/>
      <w:r w:rsidRPr="0026411A">
        <w:t>. 32, 340–341.</w:t>
      </w:r>
    </w:p>
    <w:p w:rsidR="0026411A" w:rsidRPr="0026411A" w:rsidRDefault="0026411A" w:rsidP="0026411A">
      <w:pPr>
        <w:pStyle w:val="NormalWeb"/>
        <w:spacing w:before="0" w:beforeAutospacing="0" w:after="0" w:afterAutospacing="0"/>
        <w:ind w:left="630" w:hanging="630"/>
        <w:jc w:val="both"/>
        <w:rPr>
          <w:shd w:val="clear" w:color="auto" w:fill="FFFFFF"/>
        </w:rPr>
      </w:pPr>
    </w:p>
    <w:p w:rsidR="0026411A" w:rsidRPr="0026411A" w:rsidRDefault="0026411A" w:rsidP="0026411A">
      <w:pPr>
        <w:spacing w:after="0" w:line="240" w:lineRule="auto"/>
        <w:ind w:left="630" w:hanging="630"/>
        <w:jc w:val="both"/>
        <w:rPr>
          <w:rFonts w:ascii="Times New Roman" w:eastAsia="Times New Roman" w:hAnsi="Times New Roman" w:cs="Times New Roman"/>
          <w:sz w:val="24"/>
          <w:szCs w:val="24"/>
        </w:rPr>
      </w:pPr>
      <w:proofErr w:type="spellStart"/>
      <w:r w:rsidRPr="0026411A">
        <w:rPr>
          <w:rFonts w:ascii="Times New Roman" w:eastAsia="Times New Roman" w:hAnsi="Times New Roman" w:cs="Times New Roman"/>
          <w:sz w:val="24"/>
          <w:szCs w:val="24"/>
        </w:rPr>
        <w:t>Welke</w:t>
      </w:r>
      <w:proofErr w:type="spellEnd"/>
      <w:r w:rsidRPr="0026411A">
        <w:rPr>
          <w:rFonts w:ascii="Times New Roman" w:eastAsia="Times New Roman" w:hAnsi="Times New Roman" w:cs="Times New Roman"/>
          <w:sz w:val="24"/>
          <w:szCs w:val="24"/>
        </w:rPr>
        <w:t xml:space="preserve">, S., 2009. The Effect of Compost Extract on the Yield of Strawberries and the Severity of </w:t>
      </w:r>
      <w:r w:rsidRPr="0026411A">
        <w:rPr>
          <w:rFonts w:ascii="Times New Roman" w:eastAsia="Times New Roman" w:hAnsi="Times New Roman" w:cs="Times New Roman"/>
          <w:i/>
          <w:sz w:val="24"/>
          <w:szCs w:val="24"/>
        </w:rPr>
        <w:t xml:space="preserve">Botrytis </w:t>
      </w:r>
      <w:proofErr w:type="spellStart"/>
      <w:r w:rsidRPr="0026411A">
        <w:rPr>
          <w:rFonts w:ascii="Times New Roman" w:eastAsia="Times New Roman" w:hAnsi="Times New Roman" w:cs="Times New Roman"/>
          <w:i/>
          <w:sz w:val="24"/>
          <w:szCs w:val="24"/>
        </w:rPr>
        <w:t>cinerea</w:t>
      </w:r>
      <w:proofErr w:type="spellEnd"/>
      <w:r w:rsidRPr="0026411A">
        <w:rPr>
          <w:rFonts w:ascii="Times New Roman" w:eastAsia="Times New Roman" w:hAnsi="Times New Roman" w:cs="Times New Roman"/>
          <w:sz w:val="24"/>
          <w:szCs w:val="24"/>
        </w:rPr>
        <w:t xml:space="preserve">. Journal of Sustainable Agriculture. 25(1): 57-68. </w:t>
      </w:r>
    </w:p>
    <w:p w:rsidR="0026411A" w:rsidRPr="0026411A" w:rsidRDefault="0026411A" w:rsidP="0026411A">
      <w:pPr>
        <w:pStyle w:val="NormalWeb"/>
        <w:spacing w:before="0" w:beforeAutospacing="0" w:after="0" w:afterAutospacing="0"/>
        <w:ind w:left="630" w:hanging="630"/>
        <w:jc w:val="both"/>
        <w:rPr>
          <w:shd w:val="clear" w:color="auto" w:fill="FFFFFF"/>
        </w:rPr>
      </w:pPr>
    </w:p>
    <w:p w:rsidR="0026411A" w:rsidRPr="0026411A" w:rsidRDefault="0026411A" w:rsidP="0026411A">
      <w:pPr>
        <w:spacing w:after="0" w:line="240" w:lineRule="auto"/>
        <w:ind w:left="720" w:hanging="720"/>
        <w:jc w:val="both"/>
        <w:rPr>
          <w:rFonts w:ascii="Times New Roman" w:hAnsi="Times New Roman" w:cs="Times New Roman"/>
          <w:sz w:val="24"/>
          <w:szCs w:val="24"/>
          <w:shd w:val="clear" w:color="auto" w:fill="FFFFFF"/>
        </w:rPr>
      </w:pPr>
      <w:r w:rsidRPr="0026411A">
        <w:rPr>
          <w:rFonts w:ascii="Times New Roman" w:hAnsi="Times New Roman" w:cs="Times New Roman"/>
          <w:sz w:val="24"/>
          <w:szCs w:val="24"/>
          <w:shd w:val="clear" w:color="auto" w:fill="FFFFFF"/>
        </w:rPr>
        <w:t>Wetzel, R. G. 2001. Limnology: Lake and River Ecosystems (3rd ed.). San Diego, CA: Academic Press.</w:t>
      </w:r>
    </w:p>
    <w:p w:rsidR="007511C2" w:rsidRDefault="007511C2" w:rsidP="007511C2">
      <w:pPr>
        <w:spacing w:after="0"/>
        <w:jc w:val="both"/>
        <w:rPr>
          <w:rFonts w:ascii="Times New Roman" w:hAnsi="Times New Roman" w:cs="Times New Roman"/>
          <w:sz w:val="24"/>
          <w:szCs w:val="24"/>
        </w:rPr>
      </w:pPr>
    </w:p>
    <w:p w:rsidR="0026411A" w:rsidRPr="0026411A" w:rsidRDefault="0026411A" w:rsidP="0026411A">
      <w:pPr>
        <w:spacing w:after="0"/>
        <w:ind w:left="630" w:hanging="630"/>
        <w:jc w:val="both"/>
        <w:rPr>
          <w:rFonts w:ascii="Times New Roman" w:hAnsi="Times New Roman" w:cs="Times New Roman"/>
          <w:sz w:val="24"/>
          <w:szCs w:val="24"/>
        </w:rPr>
      </w:pPr>
      <w:proofErr w:type="spellStart"/>
      <w:r w:rsidRPr="0026411A">
        <w:rPr>
          <w:rFonts w:ascii="Times New Roman" w:hAnsi="Times New Roman" w:cs="Times New Roman"/>
          <w:sz w:val="24"/>
          <w:szCs w:val="24"/>
        </w:rPr>
        <w:t>Zambare</w:t>
      </w:r>
      <w:proofErr w:type="spellEnd"/>
      <w:r w:rsidRPr="0026411A">
        <w:rPr>
          <w:rFonts w:ascii="Times New Roman" w:hAnsi="Times New Roman" w:cs="Times New Roman"/>
          <w:sz w:val="24"/>
          <w:szCs w:val="24"/>
        </w:rPr>
        <w:t xml:space="preserve"> V. P., M. V., </w:t>
      </w:r>
      <w:proofErr w:type="spellStart"/>
      <w:r w:rsidRPr="0026411A">
        <w:rPr>
          <w:rFonts w:ascii="Times New Roman" w:hAnsi="Times New Roman" w:cs="Times New Roman"/>
          <w:sz w:val="24"/>
          <w:szCs w:val="24"/>
        </w:rPr>
        <w:t>Padul</w:t>
      </w:r>
      <w:proofErr w:type="spellEnd"/>
      <w:r w:rsidRPr="0026411A">
        <w:rPr>
          <w:rFonts w:ascii="Times New Roman" w:hAnsi="Times New Roman" w:cs="Times New Roman"/>
          <w:sz w:val="24"/>
          <w:szCs w:val="24"/>
        </w:rPr>
        <w:t xml:space="preserve">, A. A., Yadav, and T. B., </w:t>
      </w:r>
      <w:proofErr w:type="spellStart"/>
      <w:r w:rsidRPr="0026411A">
        <w:rPr>
          <w:rFonts w:ascii="Times New Roman" w:hAnsi="Times New Roman" w:cs="Times New Roman"/>
          <w:sz w:val="24"/>
          <w:szCs w:val="24"/>
        </w:rPr>
        <w:t>Shete</w:t>
      </w:r>
      <w:proofErr w:type="spellEnd"/>
      <w:r w:rsidRPr="0026411A">
        <w:rPr>
          <w:rFonts w:ascii="Times New Roman" w:hAnsi="Times New Roman" w:cs="Times New Roman"/>
          <w:sz w:val="24"/>
          <w:szCs w:val="24"/>
        </w:rPr>
        <w:t xml:space="preserve">. 2008. </w:t>
      </w:r>
      <w:proofErr w:type="spellStart"/>
      <w:r w:rsidRPr="0026411A">
        <w:rPr>
          <w:rFonts w:ascii="Times New Roman" w:hAnsi="Times New Roman" w:cs="Times New Roman"/>
          <w:sz w:val="24"/>
          <w:szCs w:val="24"/>
        </w:rPr>
        <w:t>Vermiwash</w:t>
      </w:r>
      <w:proofErr w:type="spellEnd"/>
      <w:r w:rsidRPr="0026411A">
        <w:rPr>
          <w:rFonts w:ascii="Times New Roman" w:hAnsi="Times New Roman" w:cs="Times New Roman"/>
          <w:sz w:val="24"/>
          <w:szCs w:val="24"/>
        </w:rPr>
        <w:t xml:space="preserve">: Bio-chemical and Microbiological Approach as Ecofriendly Soil Conditioner. ARPN </w:t>
      </w:r>
      <w:proofErr w:type="spellStart"/>
      <w:r w:rsidRPr="0026411A">
        <w:rPr>
          <w:rFonts w:ascii="Times New Roman" w:hAnsi="Times New Roman" w:cs="Times New Roman"/>
          <w:sz w:val="24"/>
          <w:szCs w:val="24"/>
        </w:rPr>
        <w:t>J.Agric</w:t>
      </w:r>
      <w:proofErr w:type="spellEnd"/>
      <w:r w:rsidRPr="0026411A">
        <w:rPr>
          <w:rFonts w:ascii="Times New Roman" w:hAnsi="Times New Roman" w:cs="Times New Roman"/>
          <w:sz w:val="24"/>
          <w:szCs w:val="24"/>
        </w:rPr>
        <w:t>. Biol. Sci. 3(4):1–5.</w:t>
      </w:r>
    </w:p>
    <w:p w:rsidR="007511C2" w:rsidRDefault="007511C2" w:rsidP="0026411A">
      <w:pPr>
        <w:pStyle w:val="NoSpacing"/>
        <w:tabs>
          <w:tab w:val="left" w:pos="630"/>
        </w:tabs>
        <w:ind w:left="630" w:hanging="630"/>
        <w:jc w:val="both"/>
        <w:rPr>
          <w:rFonts w:ascii="Times New Roman" w:hAnsi="Times New Roman" w:cs="Times New Roman"/>
          <w:sz w:val="24"/>
          <w:szCs w:val="24"/>
        </w:rPr>
      </w:pPr>
    </w:p>
    <w:p w:rsidR="0026411A" w:rsidRPr="0026411A" w:rsidRDefault="0026411A" w:rsidP="0026411A">
      <w:pPr>
        <w:pStyle w:val="NoSpacing"/>
        <w:tabs>
          <w:tab w:val="left" w:pos="630"/>
        </w:tabs>
        <w:ind w:left="630" w:hanging="630"/>
        <w:jc w:val="both"/>
        <w:rPr>
          <w:rFonts w:ascii="Times New Roman" w:hAnsi="Times New Roman" w:cs="Times New Roman"/>
          <w:sz w:val="24"/>
          <w:szCs w:val="24"/>
        </w:rPr>
      </w:pPr>
      <w:r w:rsidRPr="0026411A">
        <w:rPr>
          <w:rFonts w:ascii="Times New Roman" w:hAnsi="Times New Roman" w:cs="Times New Roman"/>
          <w:sz w:val="24"/>
          <w:szCs w:val="24"/>
        </w:rPr>
        <w:lastRenderedPageBreak/>
        <w:t xml:space="preserve">Zhang, X., R. E., Schmidt, 1997. The Impact of Growth Regulators on the A-tocopherol Status </w:t>
      </w:r>
      <w:proofErr w:type="gramStart"/>
      <w:r w:rsidRPr="0026411A">
        <w:rPr>
          <w:rFonts w:ascii="Times New Roman" w:hAnsi="Times New Roman" w:cs="Times New Roman"/>
          <w:sz w:val="24"/>
          <w:szCs w:val="24"/>
        </w:rPr>
        <w:t>In</w:t>
      </w:r>
      <w:proofErr w:type="gramEnd"/>
      <w:r w:rsidRPr="0026411A">
        <w:rPr>
          <w:rFonts w:ascii="Times New Roman" w:hAnsi="Times New Roman" w:cs="Times New Roman"/>
          <w:sz w:val="24"/>
          <w:szCs w:val="24"/>
        </w:rPr>
        <w:t xml:space="preserve"> Water-stressed </w:t>
      </w:r>
      <w:proofErr w:type="spellStart"/>
      <w:r w:rsidRPr="0026411A">
        <w:rPr>
          <w:rFonts w:ascii="Times New Roman" w:hAnsi="Times New Roman" w:cs="Times New Roman"/>
          <w:sz w:val="24"/>
          <w:szCs w:val="24"/>
        </w:rPr>
        <w:t>Poa</w:t>
      </w:r>
      <w:proofErr w:type="spellEnd"/>
      <w:r w:rsidRPr="0026411A">
        <w:rPr>
          <w:rFonts w:ascii="Times New Roman" w:hAnsi="Times New Roman" w:cs="Times New Roman"/>
          <w:sz w:val="24"/>
          <w:szCs w:val="24"/>
        </w:rPr>
        <w:t xml:space="preserve"> pratensis L. Int Turfgrass Res. J. 8:1364–1373.</w:t>
      </w:r>
    </w:p>
    <w:p w:rsidR="00943FB6" w:rsidRPr="0026411A" w:rsidRDefault="00943FB6" w:rsidP="0026411A">
      <w:pPr>
        <w:spacing w:after="0"/>
        <w:jc w:val="both"/>
        <w:rPr>
          <w:rFonts w:ascii="Times New Roman" w:hAnsi="Times New Roman" w:cs="Times New Roman"/>
          <w:sz w:val="24"/>
          <w:szCs w:val="24"/>
        </w:rPr>
      </w:pPr>
    </w:p>
    <w:p w:rsidR="00943FB6" w:rsidRDefault="000F3693" w:rsidP="000F3693">
      <w:pPr>
        <w:spacing w:after="0"/>
        <w:jc w:val="center"/>
        <w:rPr>
          <w:rFonts w:ascii="Times New Roman" w:hAnsi="Times New Roman" w:cs="Times New Roman"/>
          <w:b/>
          <w:sz w:val="24"/>
          <w:szCs w:val="24"/>
        </w:rPr>
      </w:pPr>
      <w:r w:rsidRPr="000F3693">
        <w:rPr>
          <w:rFonts w:ascii="Times New Roman" w:hAnsi="Times New Roman" w:cs="Times New Roman"/>
          <w:b/>
          <w:sz w:val="24"/>
          <w:szCs w:val="24"/>
        </w:rPr>
        <w:t>Bibliography</w:t>
      </w:r>
    </w:p>
    <w:p w:rsidR="000F3693" w:rsidRPr="000F3693" w:rsidRDefault="000F3693" w:rsidP="000F3693">
      <w:pPr>
        <w:spacing w:after="0"/>
        <w:jc w:val="center"/>
        <w:rPr>
          <w:rFonts w:ascii="Times New Roman" w:hAnsi="Times New Roman" w:cs="Times New Roman"/>
          <w:b/>
          <w:sz w:val="24"/>
          <w:szCs w:val="24"/>
        </w:rPr>
      </w:pPr>
    </w:p>
    <w:p w:rsidR="0026411A" w:rsidRPr="0026411A" w:rsidRDefault="00370E14" w:rsidP="0026411A">
      <w:pPr>
        <w:pStyle w:val="NoSpacing"/>
        <w:tabs>
          <w:tab w:val="left" w:pos="630"/>
        </w:tabs>
        <w:jc w:val="both"/>
        <w:rPr>
          <w:rFonts w:ascii="Times New Roman" w:hAnsi="Times New Roman" w:cs="Times New Roman"/>
          <w:sz w:val="24"/>
          <w:szCs w:val="24"/>
        </w:rPr>
      </w:pPr>
      <w:r>
        <w:rPr>
          <w:rFonts w:ascii="Times New Roman" w:hAnsi="Times New Roman" w:cs="Times New Roman"/>
          <w:sz w:val="24"/>
          <w:szCs w:val="24"/>
        </w:rPr>
        <w:tab/>
      </w:r>
      <w:r w:rsidR="0026411A" w:rsidRPr="0026411A">
        <w:rPr>
          <w:rFonts w:ascii="Times New Roman" w:hAnsi="Times New Roman" w:cs="Times New Roman"/>
          <w:sz w:val="24"/>
          <w:szCs w:val="24"/>
        </w:rPr>
        <w:t>Ramon</w:t>
      </w:r>
      <w:r w:rsidR="000F3693">
        <w:rPr>
          <w:rFonts w:ascii="Times New Roman" w:hAnsi="Times New Roman" w:cs="Times New Roman"/>
          <w:sz w:val="24"/>
          <w:szCs w:val="24"/>
        </w:rPr>
        <w:t xml:space="preserve"> T. Santiago, Jr. </w:t>
      </w:r>
      <w:r w:rsidR="0026411A" w:rsidRPr="0026411A">
        <w:rPr>
          <w:rFonts w:ascii="Times New Roman" w:hAnsi="Times New Roman" w:cs="Times New Roman"/>
          <w:sz w:val="24"/>
          <w:szCs w:val="24"/>
        </w:rPr>
        <w:t xml:space="preserve">is currently waiting for his confirmation of graduation in Master of </w:t>
      </w:r>
      <w:r w:rsidR="000F3693">
        <w:rPr>
          <w:rFonts w:ascii="Times New Roman" w:hAnsi="Times New Roman" w:cs="Times New Roman"/>
          <w:sz w:val="24"/>
          <w:szCs w:val="24"/>
        </w:rPr>
        <w:t xml:space="preserve">Science in </w:t>
      </w:r>
      <w:r w:rsidR="0026411A" w:rsidRPr="0026411A">
        <w:rPr>
          <w:rFonts w:ascii="Times New Roman" w:hAnsi="Times New Roman" w:cs="Times New Roman"/>
          <w:sz w:val="24"/>
          <w:szCs w:val="24"/>
        </w:rPr>
        <w:t>Agricultural</w:t>
      </w:r>
      <w:r w:rsidR="000F3693">
        <w:rPr>
          <w:rFonts w:ascii="Times New Roman" w:hAnsi="Times New Roman" w:cs="Times New Roman"/>
          <w:sz w:val="24"/>
          <w:szCs w:val="24"/>
        </w:rPr>
        <w:t xml:space="preserve"> Sciences M</w:t>
      </w:r>
      <w:r w:rsidR="0026411A" w:rsidRPr="0026411A">
        <w:rPr>
          <w:rFonts w:ascii="Times New Roman" w:hAnsi="Times New Roman" w:cs="Times New Roman"/>
          <w:sz w:val="24"/>
          <w:szCs w:val="24"/>
        </w:rPr>
        <w:t xml:space="preserve">ajor in Crop Science </w:t>
      </w:r>
      <w:r w:rsidR="000F3693">
        <w:rPr>
          <w:rFonts w:ascii="Times New Roman" w:hAnsi="Times New Roman" w:cs="Times New Roman"/>
          <w:sz w:val="24"/>
          <w:szCs w:val="24"/>
        </w:rPr>
        <w:t xml:space="preserve">of </w:t>
      </w:r>
      <w:r w:rsidR="0026411A" w:rsidRPr="0026411A">
        <w:rPr>
          <w:rFonts w:ascii="Times New Roman" w:hAnsi="Times New Roman" w:cs="Times New Roman"/>
          <w:sz w:val="24"/>
          <w:szCs w:val="24"/>
        </w:rPr>
        <w:t xml:space="preserve">the Isabela State University </w:t>
      </w:r>
      <w:proofErr w:type="spellStart"/>
      <w:r w:rsidR="0026411A" w:rsidRPr="0026411A">
        <w:rPr>
          <w:rFonts w:ascii="Times New Roman" w:hAnsi="Times New Roman" w:cs="Times New Roman"/>
          <w:sz w:val="24"/>
          <w:szCs w:val="24"/>
        </w:rPr>
        <w:t>Echague</w:t>
      </w:r>
      <w:proofErr w:type="spellEnd"/>
      <w:r w:rsidR="000F3693">
        <w:rPr>
          <w:rFonts w:ascii="Times New Roman" w:hAnsi="Times New Roman" w:cs="Times New Roman"/>
          <w:sz w:val="24"/>
          <w:szCs w:val="24"/>
        </w:rPr>
        <w:t xml:space="preserve"> Campus</w:t>
      </w:r>
      <w:r w:rsidR="00345725">
        <w:rPr>
          <w:rFonts w:ascii="Times New Roman" w:hAnsi="Times New Roman" w:cs="Times New Roman"/>
          <w:sz w:val="24"/>
          <w:szCs w:val="24"/>
        </w:rPr>
        <w:t xml:space="preserve"> this May 2019</w:t>
      </w:r>
      <w:r w:rsidR="0026411A" w:rsidRPr="0026411A">
        <w:rPr>
          <w:rFonts w:ascii="Times New Roman" w:hAnsi="Times New Roman" w:cs="Times New Roman"/>
          <w:sz w:val="24"/>
          <w:szCs w:val="24"/>
        </w:rPr>
        <w:t xml:space="preserve">. While studying, he become a part-time Instructor in agriculture courses at Isabela State University and awarded as “Best Faculty of the Year 2018” at Isabela State University, San Mateo Campus. Ramon worked in different position in both Government and Private organization in the Philippines and Canada as well. He migrated in Canada in 2008 as a Low-skilled worker </w:t>
      </w:r>
      <w:r w:rsidR="00345725">
        <w:rPr>
          <w:rFonts w:ascii="Times New Roman" w:hAnsi="Times New Roman" w:cs="Times New Roman"/>
          <w:sz w:val="24"/>
          <w:szCs w:val="24"/>
        </w:rPr>
        <w:t xml:space="preserve">and became </w:t>
      </w:r>
      <w:r>
        <w:rPr>
          <w:rFonts w:ascii="Times New Roman" w:hAnsi="Times New Roman" w:cs="Times New Roman"/>
          <w:sz w:val="24"/>
          <w:szCs w:val="24"/>
        </w:rPr>
        <w:t>Canadian Citizen</w:t>
      </w:r>
      <w:r w:rsidR="00345725">
        <w:rPr>
          <w:rFonts w:ascii="Times New Roman" w:hAnsi="Times New Roman" w:cs="Times New Roman"/>
          <w:sz w:val="24"/>
          <w:szCs w:val="24"/>
        </w:rPr>
        <w:t xml:space="preserve"> in 2015</w:t>
      </w:r>
      <w:r>
        <w:rPr>
          <w:rFonts w:ascii="Times New Roman" w:hAnsi="Times New Roman" w:cs="Times New Roman"/>
          <w:sz w:val="24"/>
          <w:szCs w:val="24"/>
        </w:rPr>
        <w:t>.</w:t>
      </w:r>
      <w:r w:rsidR="0026411A" w:rsidRPr="0026411A">
        <w:rPr>
          <w:rFonts w:ascii="Times New Roman" w:hAnsi="Times New Roman" w:cs="Times New Roman"/>
          <w:sz w:val="24"/>
          <w:szCs w:val="24"/>
        </w:rPr>
        <w:t xml:space="preserve"> Prior to his current education, he also enrolled in University of Nebraska Lincoln-(USA) taking Master of Science in Agronomy </w:t>
      </w:r>
      <w:r w:rsidR="00345725">
        <w:rPr>
          <w:rFonts w:ascii="Times New Roman" w:hAnsi="Times New Roman" w:cs="Times New Roman"/>
          <w:sz w:val="24"/>
          <w:szCs w:val="24"/>
        </w:rPr>
        <w:t xml:space="preserve">during fall semester 2014. </w:t>
      </w:r>
      <w:r w:rsidR="0026411A" w:rsidRPr="0026411A">
        <w:rPr>
          <w:rFonts w:ascii="Times New Roman" w:hAnsi="Times New Roman" w:cs="Times New Roman"/>
          <w:sz w:val="24"/>
          <w:szCs w:val="24"/>
        </w:rPr>
        <w:t>He took his Bachelor of Agricultural Technology through the full scholarship program by Agricultural Technology Education Program (ATEP-Australia) in 1998. Ramon received and undergone numerous training and certification in agriculture and quality assurance in Canada. In April, Ramon will start his work at Sundial Growers as a Quality Assurance Technician.</w:t>
      </w:r>
    </w:p>
    <w:p w:rsidR="0026411A" w:rsidRPr="0026411A" w:rsidRDefault="0026411A" w:rsidP="0026411A">
      <w:pPr>
        <w:spacing w:after="0"/>
        <w:jc w:val="both"/>
        <w:rPr>
          <w:rFonts w:ascii="Times New Roman" w:hAnsi="Times New Roman" w:cs="Times New Roman"/>
          <w:sz w:val="24"/>
          <w:szCs w:val="24"/>
        </w:rPr>
      </w:pPr>
    </w:p>
    <w:p w:rsidR="0026411A" w:rsidRPr="0026411A" w:rsidRDefault="0026411A" w:rsidP="0026411A">
      <w:pPr>
        <w:spacing w:after="0"/>
        <w:jc w:val="both"/>
        <w:rPr>
          <w:rFonts w:ascii="Times New Roman" w:hAnsi="Times New Roman" w:cs="Times New Roman"/>
          <w:sz w:val="24"/>
          <w:szCs w:val="24"/>
        </w:rPr>
      </w:pPr>
    </w:p>
    <w:p w:rsidR="00225BD7" w:rsidRDefault="00225BD7" w:rsidP="0026411A">
      <w:pPr>
        <w:autoSpaceDE w:val="0"/>
        <w:autoSpaceDN w:val="0"/>
        <w:adjustRightInd w:val="0"/>
        <w:spacing w:after="0"/>
        <w:jc w:val="both"/>
        <w:rPr>
          <w:rFonts w:ascii="Times New Roman" w:hAnsi="Times New Roman" w:cs="Times New Roman"/>
          <w:sz w:val="24"/>
          <w:szCs w:val="24"/>
          <w:lang w:val="en-NZ"/>
        </w:rPr>
      </w:pPr>
    </w:p>
    <w:p w:rsidR="00225BD7" w:rsidRDefault="00225BD7" w:rsidP="0026411A">
      <w:pPr>
        <w:autoSpaceDE w:val="0"/>
        <w:autoSpaceDN w:val="0"/>
        <w:adjustRightInd w:val="0"/>
        <w:spacing w:after="0"/>
        <w:jc w:val="both"/>
        <w:rPr>
          <w:rFonts w:ascii="Times New Roman" w:hAnsi="Times New Roman" w:cs="Times New Roman"/>
          <w:sz w:val="24"/>
          <w:szCs w:val="24"/>
          <w:lang w:val="en-NZ"/>
        </w:rPr>
      </w:pPr>
    </w:p>
    <w:p w:rsidR="00225BD7" w:rsidRDefault="00225BD7" w:rsidP="0026411A">
      <w:pPr>
        <w:autoSpaceDE w:val="0"/>
        <w:autoSpaceDN w:val="0"/>
        <w:adjustRightInd w:val="0"/>
        <w:spacing w:after="0"/>
        <w:jc w:val="both"/>
        <w:rPr>
          <w:rFonts w:ascii="Times New Roman" w:hAnsi="Times New Roman" w:cs="Times New Roman"/>
          <w:sz w:val="24"/>
          <w:szCs w:val="24"/>
          <w:lang w:val="en-NZ"/>
        </w:rPr>
      </w:pPr>
      <w:r>
        <w:rPr>
          <w:rFonts w:ascii="Times New Roman" w:hAnsi="Times New Roman" w:cs="Times New Roman"/>
          <w:sz w:val="24"/>
          <w:szCs w:val="24"/>
          <w:lang w:val="en-NZ"/>
        </w:rPr>
        <w:t>About the Author:</w:t>
      </w:r>
    </w:p>
    <w:p w:rsidR="00225BD7" w:rsidRDefault="00225BD7" w:rsidP="0026411A">
      <w:pPr>
        <w:autoSpaceDE w:val="0"/>
        <w:autoSpaceDN w:val="0"/>
        <w:adjustRightInd w:val="0"/>
        <w:spacing w:after="0"/>
        <w:jc w:val="both"/>
        <w:rPr>
          <w:rFonts w:ascii="Times New Roman" w:hAnsi="Times New Roman" w:cs="Times New Roman"/>
          <w:sz w:val="24"/>
          <w:szCs w:val="24"/>
          <w:lang w:val="en-NZ"/>
        </w:rPr>
      </w:pPr>
    </w:p>
    <w:p w:rsidR="0026411A" w:rsidRPr="0026411A" w:rsidRDefault="0026411A" w:rsidP="0026411A">
      <w:pPr>
        <w:autoSpaceDE w:val="0"/>
        <w:autoSpaceDN w:val="0"/>
        <w:adjustRightInd w:val="0"/>
        <w:spacing w:after="0"/>
        <w:jc w:val="both"/>
        <w:rPr>
          <w:rFonts w:ascii="Times New Roman" w:hAnsi="Times New Roman" w:cs="Times New Roman"/>
          <w:sz w:val="24"/>
          <w:szCs w:val="24"/>
          <w:lang w:val="en-NZ"/>
        </w:rPr>
      </w:pPr>
      <w:r w:rsidRPr="0026411A">
        <w:rPr>
          <w:rFonts w:ascii="Times New Roman" w:hAnsi="Times New Roman" w:cs="Times New Roman"/>
          <w:noProof/>
          <w:sz w:val="24"/>
          <w:szCs w:val="24"/>
          <w:lang w:eastAsia="en-PH"/>
        </w:rPr>
        <w:drawing>
          <wp:inline distT="0" distB="0" distL="0" distR="0" wp14:anchorId="4F94175F" wp14:editId="7F5182A8">
            <wp:extent cx="1626919" cy="1816925"/>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spect="1" noChangeArrowheads="1"/>
                    </pic:cNvPicPr>
                  </pic:nvPicPr>
                  <pic:blipFill>
                    <a:blip r:embed="rId7">
                      <a:extLst>
                        <a:ext uri="{BEBA8EAE-BF5A-486C-A8C5-ECC9F3942E4B}">
                          <a14:imgProps xmlns:a14="http://schemas.microsoft.com/office/drawing/2010/main">
                            <a14:imgLayer r:embed="rId8">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630388" cy="1820799"/>
                    </a:xfrm>
                    <a:prstGeom prst="rect">
                      <a:avLst/>
                    </a:prstGeom>
                    <a:noFill/>
                  </pic:spPr>
                </pic:pic>
              </a:graphicData>
            </a:graphic>
          </wp:inline>
        </w:drawing>
      </w:r>
    </w:p>
    <w:p w:rsidR="0026411A" w:rsidRPr="0026411A" w:rsidRDefault="0026411A" w:rsidP="0026411A">
      <w:pPr>
        <w:autoSpaceDE w:val="0"/>
        <w:autoSpaceDN w:val="0"/>
        <w:adjustRightInd w:val="0"/>
        <w:spacing w:after="0"/>
        <w:jc w:val="both"/>
        <w:rPr>
          <w:rFonts w:ascii="Times New Roman" w:hAnsi="Times New Roman" w:cs="Times New Roman"/>
          <w:sz w:val="24"/>
          <w:szCs w:val="24"/>
          <w:lang w:val="en-NZ"/>
        </w:rPr>
      </w:pPr>
    </w:p>
    <w:p w:rsidR="0026411A" w:rsidRPr="0026411A" w:rsidRDefault="0026411A" w:rsidP="00370E14">
      <w:pPr>
        <w:autoSpaceDE w:val="0"/>
        <w:autoSpaceDN w:val="0"/>
        <w:adjustRightInd w:val="0"/>
        <w:spacing w:after="0"/>
        <w:rPr>
          <w:rFonts w:ascii="Times New Roman" w:hAnsi="Times New Roman" w:cs="Times New Roman"/>
          <w:sz w:val="24"/>
          <w:szCs w:val="24"/>
          <w:lang w:val="en-NZ"/>
        </w:rPr>
      </w:pPr>
      <w:r w:rsidRPr="0026411A">
        <w:rPr>
          <w:rFonts w:ascii="Times New Roman" w:hAnsi="Times New Roman" w:cs="Times New Roman"/>
          <w:sz w:val="24"/>
          <w:szCs w:val="24"/>
          <w:lang w:val="en-NZ"/>
        </w:rPr>
        <w:t>Full Name:</w:t>
      </w:r>
      <w:r w:rsidR="00225BD7">
        <w:rPr>
          <w:rFonts w:ascii="Times New Roman" w:hAnsi="Times New Roman" w:cs="Times New Roman"/>
          <w:sz w:val="24"/>
          <w:szCs w:val="24"/>
          <w:lang w:val="en-NZ"/>
        </w:rPr>
        <w:tab/>
      </w:r>
      <w:r w:rsidRPr="0026411A">
        <w:rPr>
          <w:rFonts w:ascii="Times New Roman" w:hAnsi="Times New Roman" w:cs="Times New Roman"/>
          <w:sz w:val="24"/>
          <w:szCs w:val="24"/>
          <w:lang w:val="en-NZ"/>
        </w:rPr>
        <w:t xml:space="preserve"> Ramon </w:t>
      </w:r>
      <w:r w:rsidR="00225BD7">
        <w:rPr>
          <w:rFonts w:ascii="Times New Roman" w:hAnsi="Times New Roman" w:cs="Times New Roman"/>
          <w:sz w:val="24"/>
          <w:szCs w:val="24"/>
          <w:lang w:val="en-NZ"/>
        </w:rPr>
        <w:t xml:space="preserve">T. </w:t>
      </w:r>
      <w:r w:rsidRPr="0026411A">
        <w:rPr>
          <w:rFonts w:ascii="Times New Roman" w:hAnsi="Times New Roman" w:cs="Times New Roman"/>
          <w:sz w:val="24"/>
          <w:szCs w:val="24"/>
          <w:lang w:val="en-NZ"/>
        </w:rPr>
        <w:t>Santiago Jr.</w:t>
      </w:r>
    </w:p>
    <w:p w:rsidR="00225BD7" w:rsidRDefault="00225BD7" w:rsidP="00370E14">
      <w:pPr>
        <w:autoSpaceDE w:val="0"/>
        <w:autoSpaceDN w:val="0"/>
        <w:adjustRightInd w:val="0"/>
        <w:spacing w:after="0"/>
        <w:rPr>
          <w:rFonts w:ascii="Times New Roman" w:hAnsi="Times New Roman" w:cs="Times New Roman"/>
          <w:sz w:val="24"/>
          <w:szCs w:val="24"/>
          <w:lang w:val="en-NZ"/>
        </w:rPr>
      </w:pPr>
      <w:r>
        <w:rPr>
          <w:rFonts w:ascii="Times New Roman" w:hAnsi="Times New Roman" w:cs="Times New Roman"/>
          <w:sz w:val="24"/>
          <w:szCs w:val="24"/>
          <w:lang w:val="en-NZ"/>
        </w:rPr>
        <w:t>Contact #:</w:t>
      </w:r>
      <w:r>
        <w:rPr>
          <w:rFonts w:ascii="Times New Roman" w:hAnsi="Times New Roman" w:cs="Times New Roman"/>
          <w:sz w:val="24"/>
          <w:szCs w:val="24"/>
          <w:lang w:val="en-NZ"/>
        </w:rPr>
        <w:tab/>
      </w:r>
      <w:r w:rsidR="0026411A" w:rsidRPr="0026411A">
        <w:rPr>
          <w:rFonts w:ascii="Times New Roman" w:hAnsi="Times New Roman" w:cs="Times New Roman"/>
          <w:sz w:val="24"/>
          <w:szCs w:val="24"/>
          <w:lang w:val="en-NZ"/>
        </w:rPr>
        <w:t>403-352-7316</w:t>
      </w:r>
      <w:r w:rsidR="0026411A" w:rsidRPr="0026411A">
        <w:rPr>
          <w:rFonts w:ascii="Times New Roman" w:hAnsi="Times New Roman" w:cs="Times New Roman"/>
          <w:sz w:val="24"/>
          <w:szCs w:val="24"/>
          <w:lang w:val="en-NZ"/>
        </w:rPr>
        <w:br/>
      </w:r>
      <w:r>
        <w:rPr>
          <w:rFonts w:ascii="Times New Roman" w:hAnsi="Times New Roman" w:cs="Times New Roman"/>
          <w:sz w:val="24"/>
          <w:szCs w:val="24"/>
          <w:lang w:val="en-NZ"/>
        </w:rPr>
        <w:t>Twitter acc</w:t>
      </w:r>
      <w:r w:rsidR="0026411A" w:rsidRPr="0026411A">
        <w:rPr>
          <w:rFonts w:ascii="Times New Roman" w:hAnsi="Times New Roman" w:cs="Times New Roman"/>
          <w:sz w:val="24"/>
          <w:szCs w:val="24"/>
          <w:lang w:val="en-NZ"/>
        </w:rPr>
        <w:t>t:</w:t>
      </w:r>
      <w:r>
        <w:rPr>
          <w:rFonts w:ascii="Times New Roman" w:hAnsi="Times New Roman" w:cs="Times New Roman"/>
          <w:sz w:val="24"/>
          <w:szCs w:val="24"/>
          <w:lang w:val="en-NZ"/>
        </w:rPr>
        <w:tab/>
      </w:r>
      <w:r w:rsidR="0026411A" w:rsidRPr="0026411A">
        <w:rPr>
          <w:rFonts w:ascii="Times New Roman" w:hAnsi="Times New Roman" w:cs="Times New Roman"/>
          <w:sz w:val="24"/>
          <w:szCs w:val="24"/>
          <w:lang w:val="en-NZ"/>
        </w:rPr>
        <w:t xml:space="preserve"> N/A</w:t>
      </w:r>
      <w:r w:rsidR="0026411A" w:rsidRPr="0026411A">
        <w:rPr>
          <w:rFonts w:ascii="Times New Roman" w:hAnsi="Times New Roman" w:cs="Times New Roman"/>
          <w:sz w:val="24"/>
          <w:szCs w:val="24"/>
          <w:lang w:val="en-NZ"/>
        </w:rPr>
        <w:br/>
        <w:t>Linked In account:</w:t>
      </w:r>
    </w:p>
    <w:p w:rsidR="00225BD7" w:rsidRDefault="0026411A" w:rsidP="00225BD7">
      <w:pPr>
        <w:autoSpaceDE w:val="0"/>
        <w:autoSpaceDN w:val="0"/>
        <w:adjustRightInd w:val="0"/>
        <w:spacing w:after="0"/>
        <w:ind w:left="720" w:firstLine="720"/>
        <w:rPr>
          <w:rStyle w:val="Hyperlink"/>
          <w:rFonts w:ascii="Times New Roman" w:hAnsi="Times New Roman" w:cs="Times New Roman"/>
          <w:sz w:val="24"/>
          <w:szCs w:val="24"/>
        </w:rPr>
      </w:pPr>
      <w:r w:rsidRPr="0026411A">
        <w:fldChar w:fldCharType="begin"/>
      </w:r>
      <w:r w:rsidRPr="0026411A">
        <w:rPr>
          <w:rFonts w:ascii="Times New Roman" w:hAnsi="Times New Roman" w:cs="Times New Roman"/>
          <w:sz w:val="24"/>
          <w:szCs w:val="24"/>
        </w:rPr>
        <w:instrText xml:space="preserve"> HYPERLINK "https://www.linkedin.com/in/ramon-santiago-129335b1/" </w:instrText>
      </w:r>
      <w:r w:rsidRPr="0026411A">
        <w:fldChar w:fldCharType="separate"/>
      </w:r>
      <w:r w:rsidR="00225BD7">
        <w:rPr>
          <w:rStyle w:val="Hyperlink"/>
          <w:rFonts w:ascii="Times New Roman" w:hAnsi="Times New Roman" w:cs="Times New Roman"/>
          <w:sz w:val="24"/>
          <w:szCs w:val="24"/>
        </w:rPr>
        <w:t>https://www.linkedin.com/in</w:t>
      </w:r>
    </w:p>
    <w:p w:rsidR="00225BD7" w:rsidRDefault="0026411A" w:rsidP="00225BD7">
      <w:pPr>
        <w:autoSpaceDE w:val="0"/>
        <w:autoSpaceDN w:val="0"/>
        <w:adjustRightInd w:val="0"/>
        <w:spacing w:after="0"/>
        <w:ind w:left="1440"/>
        <w:rPr>
          <w:rFonts w:ascii="Times New Roman" w:hAnsi="Times New Roman" w:cs="Times New Roman"/>
          <w:sz w:val="24"/>
          <w:szCs w:val="24"/>
          <w:lang w:val="en-NZ"/>
        </w:rPr>
      </w:pPr>
      <w:r w:rsidRPr="0026411A">
        <w:rPr>
          <w:rStyle w:val="Hyperlink"/>
          <w:rFonts w:ascii="Times New Roman" w:hAnsi="Times New Roman" w:cs="Times New Roman"/>
          <w:sz w:val="24"/>
          <w:szCs w:val="24"/>
        </w:rPr>
        <w:t>ramon-santiago-129335b1/</w:t>
      </w:r>
      <w:r w:rsidRPr="0026411A">
        <w:rPr>
          <w:rStyle w:val="Hyperlink"/>
          <w:rFonts w:ascii="Times New Roman" w:hAnsi="Times New Roman" w:cs="Times New Roman"/>
          <w:sz w:val="24"/>
          <w:szCs w:val="24"/>
        </w:rPr>
        <w:fldChar w:fldCharType="end"/>
      </w:r>
    </w:p>
    <w:p w:rsidR="0026411A" w:rsidRPr="00225BD7" w:rsidRDefault="00225BD7" w:rsidP="00225BD7">
      <w:pPr>
        <w:autoSpaceDE w:val="0"/>
        <w:autoSpaceDN w:val="0"/>
        <w:adjustRightInd w:val="0"/>
        <w:spacing w:after="0"/>
        <w:rPr>
          <w:rFonts w:ascii="Times New Roman" w:hAnsi="Times New Roman" w:cs="Times New Roman"/>
          <w:b/>
          <w:sz w:val="24"/>
          <w:szCs w:val="24"/>
          <w:lang w:val="en-NZ"/>
        </w:rPr>
      </w:pPr>
      <w:r>
        <w:rPr>
          <w:rFonts w:ascii="Times New Roman" w:hAnsi="Times New Roman" w:cs="Times New Roman"/>
          <w:sz w:val="24"/>
          <w:szCs w:val="24"/>
          <w:lang w:val="en-NZ"/>
        </w:rPr>
        <w:t xml:space="preserve">Category: </w:t>
      </w:r>
      <w:r>
        <w:rPr>
          <w:rFonts w:ascii="Times New Roman" w:hAnsi="Times New Roman" w:cs="Times New Roman"/>
          <w:sz w:val="24"/>
          <w:szCs w:val="24"/>
          <w:lang w:val="en-NZ"/>
        </w:rPr>
        <w:tab/>
        <w:t>Poster P</w:t>
      </w:r>
      <w:r w:rsidR="0026411A" w:rsidRPr="0026411A">
        <w:rPr>
          <w:rFonts w:ascii="Times New Roman" w:hAnsi="Times New Roman" w:cs="Times New Roman"/>
          <w:sz w:val="24"/>
          <w:szCs w:val="24"/>
          <w:lang w:val="en-NZ"/>
        </w:rPr>
        <w:t>resentation</w:t>
      </w:r>
    </w:p>
    <w:p w:rsidR="0026411A" w:rsidRPr="0026411A" w:rsidRDefault="00225BD7" w:rsidP="0026411A">
      <w:pPr>
        <w:autoSpaceDE w:val="0"/>
        <w:autoSpaceDN w:val="0"/>
        <w:adjustRightInd w:val="0"/>
        <w:spacing w:after="0"/>
        <w:jc w:val="both"/>
        <w:rPr>
          <w:rFonts w:ascii="Times New Roman" w:hAnsi="Times New Roman" w:cs="Times New Roman"/>
          <w:sz w:val="24"/>
          <w:szCs w:val="24"/>
          <w:lang w:val="en-NZ"/>
        </w:rPr>
      </w:pPr>
      <w:r>
        <w:rPr>
          <w:rFonts w:ascii="Times New Roman" w:hAnsi="Times New Roman" w:cs="Times New Roman"/>
          <w:sz w:val="24"/>
          <w:szCs w:val="24"/>
          <w:lang w:val="en-NZ"/>
        </w:rPr>
        <w:t>Passport No</w:t>
      </w:r>
      <w:r w:rsidR="0026411A" w:rsidRPr="0026411A">
        <w:rPr>
          <w:rFonts w:ascii="Times New Roman" w:hAnsi="Times New Roman" w:cs="Times New Roman"/>
          <w:sz w:val="24"/>
          <w:szCs w:val="24"/>
          <w:lang w:val="en-IN"/>
        </w:rPr>
        <w:t xml:space="preserve">: </w:t>
      </w:r>
      <w:r>
        <w:rPr>
          <w:rFonts w:ascii="Times New Roman" w:hAnsi="Times New Roman" w:cs="Times New Roman"/>
          <w:sz w:val="24"/>
          <w:szCs w:val="24"/>
          <w:lang w:val="en-IN"/>
        </w:rPr>
        <w:tab/>
      </w:r>
      <w:r w:rsidR="0026411A" w:rsidRPr="0026411A">
        <w:rPr>
          <w:rFonts w:ascii="Times New Roman" w:hAnsi="Times New Roman" w:cs="Times New Roman"/>
          <w:sz w:val="24"/>
          <w:szCs w:val="24"/>
          <w:lang w:val="en-IN"/>
        </w:rPr>
        <w:t>HH300357</w:t>
      </w:r>
    </w:p>
    <w:p w:rsidR="0026411A" w:rsidRPr="0026411A" w:rsidRDefault="0026411A" w:rsidP="0026411A">
      <w:pPr>
        <w:spacing w:after="0"/>
        <w:jc w:val="both"/>
        <w:rPr>
          <w:rFonts w:ascii="Times New Roman" w:hAnsi="Times New Roman" w:cs="Times New Roman"/>
          <w:sz w:val="24"/>
          <w:szCs w:val="24"/>
        </w:rPr>
      </w:pPr>
    </w:p>
    <w:p w:rsidR="00943FB6" w:rsidRPr="0026411A" w:rsidRDefault="00943FB6" w:rsidP="0026411A">
      <w:pPr>
        <w:spacing w:after="0"/>
        <w:jc w:val="both"/>
        <w:rPr>
          <w:rFonts w:ascii="Times New Roman" w:hAnsi="Times New Roman" w:cs="Times New Roman"/>
          <w:sz w:val="24"/>
          <w:szCs w:val="24"/>
        </w:rPr>
      </w:pPr>
    </w:p>
    <w:p w:rsidR="00943FB6" w:rsidRPr="0026411A" w:rsidRDefault="00943FB6" w:rsidP="0026411A">
      <w:pPr>
        <w:spacing w:after="0"/>
        <w:jc w:val="both"/>
        <w:rPr>
          <w:rFonts w:ascii="Times New Roman" w:hAnsi="Times New Roman" w:cs="Times New Roman"/>
          <w:sz w:val="24"/>
          <w:szCs w:val="24"/>
        </w:rPr>
      </w:pPr>
    </w:p>
    <w:p w:rsidR="00943FB6" w:rsidRPr="0026411A" w:rsidRDefault="00943FB6" w:rsidP="0026411A">
      <w:pPr>
        <w:spacing w:after="0"/>
        <w:jc w:val="both"/>
        <w:rPr>
          <w:rFonts w:ascii="Times New Roman" w:hAnsi="Times New Roman" w:cs="Times New Roman"/>
          <w:sz w:val="24"/>
          <w:szCs w:val="24"/>
        </w:rPr>
      </w:pPr>
    </w:p>
    <w:p w:rsidR="00943FB6" w:rsidRPr="0026411A" w:rsidRDefault="00943FB6" w:rsidP="0026411A">
      <w:pPr>
        <w:spacing w:after="0"/>
        <w:jc w:val="both"/>
        <w:rPr>
          <w:rFonts w:ascii="Times New Roman" w:hAnsi="Times New Roman" w:cs="Times New Roman"/>
          <w:sz w:val="24"/>
          <w:szCs w:val="24"/>
        </w:rPr>
      </w:pPr>
    </w:p>
    <w:p w:rsidR="00943FB6" w:rsidRPr="0026411A" w:rsidRDefault="00943FB6" w:rsidP="0026411A">
      <w:pPr>
        <w:spacing w:after="0"/>
        <w:jc w:val="both"/>
        <w:rPr>
          <w:rFonts w:ascii="Times New Roman" w:hAnsi="Times New Roman" w:cs="Times New Roman"/>
          <w:sz w:val="24"/>
          <w:szCs w:val="24"/>
        </w:rPr>
      </w:pPr>
    </w:p>
    <w:p w:rsidR="00943FB6" w:rsidRPr="0026411A" w:rsidRDefault="00943FB6" w:rsidP="0026411A">
      <w:pPr>
        <w:spacing w:after="0"/>
        <w:jc w:val="both"/>
        <w:rPr>
          <w:rFonts w:ascii="Times New Roman" w:hAnsi="Times New Roman" w:cs="Times New Roman"/>
          <w:sz w:val="24"/>
          <w:szCs w:val="24"/>
        </w:rPr>
      </w:pPr>
    </w:p>
    <w:p w:rsidR="00943FB6" w:rsidRPr="0026411A" w:rsidRDefault="00943FB6" w:rsidP="0026411A">
      <w:pPr>
        <w:spacing w:after="0"/>
        <w:jc w:val="both"/>
        <w:rPr>
          <w:rFonts w:ascii="Times New Roman" w:hAnsi="Times New Roman" w:cs="Times New Roman"/>
          <w:sz w:val="24"/>
          <w:szCs w:val="24"/>
        </w:rPr>
      </w:pPr>
    </w:p>
    <w:p w:rsidR="00943FB6" w:rsidRPr="0026411A" w:rsidRDefault="00943FB6" w:rsidP="0026411A">
      <w:pPr>
        <w:spacing w:after="0"/>
        <w:jc w:val="both"/>
        <w:rPr>
          <w:rFonts w:ascii="Times New Roman" w:hAnsi="Times New Roman" w:cs="Times New Roman"/>
          <w:sz w:val="24"/>
          <w:szCs w:val="24"/>
        </w:rPr>
      </w:pPr>
    </w:p>
    <w:p w:rsidR="00943FB6" w:rsidRPr="0026411A" w:rsidRDefault="00943FB6" w:rsidP="0026411A">
      <w:pPr>
        <w:spacing w:after="0"/>
        <w:jc w:val="both"/>
        <w:rPr>
          <w:rFonts w:ascii="Times New Roman" w:hAnsi="Times New Roman" w:cs="Times New Roman"/>
          <w:sz w:val="24"/>
          <w:szCs w:val="24"/>
        </w:rPr>
      </w:pPr>
    </w:p>
    <w:p w:rsidR="00943FB6" w:rsidRPr="0026411A" w:rsidRDefault="00943FB6" w:rsidP="0026411A">
      <w:pPr>
        <w:spacing w:after="0"/>
        <w:jc w:val="both"/>
        <w:rPr>
          <w:rFonts w:ascii="Times New Roman" w:hAnsi="Times New Roman" w:cs="Times New Roman"/>
          <w:sz w:val="24"/>
          <w:szCs w:val="24"/>
        </w:rPr>
      </w:pPr>
    </w:p>
    <w:p w:rsidR="00943FB6" w:rsidRPr="0026411A" w:rsidRDefault="00943FB6" w:rsidP="0026411A">
      <w:pPr>
        <w:spacing w:after="0"/>
        <w:jc w:val="both"/>
        <w:rPr>
          <w:rFonts w:ascii="Times New Roman" w:hAnsi="Times New Roman" w:cs="Times New Roman"/>
          <w:sz w:val="24"/>
          <w:szCs w:val="24"/>
        </w:rPr>
      </w:pPr>
    </w:p>
    <w:p w:rsidR="00943FB6" w:rsidRPr="0026411A" w:rsidRDefault="00943FB6" w:rsidP="0026411A">
      <w:pPr>
        <w:spacing w:after="0"/>
        <w:jc w:val="both"/>
        <w:rPr>
          <w:rFonts w:ascii="Times New Roman" w:hAnsi="Times New Roman" w:cs="Times New Roman"/>
          <w:sz w:val="24"/>
          <w:szCs w:val="24"/>
        </w:rPr>
      </w:pPr>
    </w:p>
    <w:p w:rsidR="00943FB6" w:rsidRPr="0026411A" w:rsidRDefault="00943FB6" w:rsidP="0026411A">
      <w:pPr>
        <w:spacing w:after="0"/>
        <w:jc w:val="both"/>
        <w:rPr>
          <w:rFonts w:ascii="Times New Roman" w:hAnsi="Times New Roman" w:cs="Times New Roman"/>
          <w:sz w:val="24"/>
          <w:szCs w:val="24"/>
        </w:rPr>
      </w:pPr>
    </w:p>
    <w:p w:rsidR="00943FB6" w:rsidRPr="0026411A" w:rsidRDefault="00943FB6" w:rsidP="0026411A">
      <w:pPr>
        <w:spacing w:after="0"/>
        <w:jc w:val="both"/>
        <w:rPr>
          <w:rFonts w:ascii="Times New Roman" w:hAnsi="Times New Roman" w:cs="Times New Roman"/>
          <w:sz w:val="24"/>
          <w:szCs w:val="24"/>
        </w:rPr>
      </w:pPr>
    </w:p>
    <w:p w:rsidR="00943FB6" w:rsidRPr="0026411A" w:rsidRDefault="00943FB6" w:rsidP="0026411A">
      <w:pPr>
        <w:spacing w:after="0"/>
        <w:jc w:val="both"/>
        <w:rPr>
          <w:rFonts w:ascii="Times New Roman" w:hAnsi="Times New Roman" w:cs="Times New Roman"/>
          <w:sz w:val="24"/>
          <w:szCs w:val="24"/>
        </w:rPr>
      </w:pPr>
    </w:p>
    <w:p w:rsidR="00943FB6" w:rsidRPr="0026411A" w:rsidRDefault="00943FB6" w:rsidP="0026411A">
      <w:pPr>
        <w:spacing w:after="0"/>
        <w:jc w:val="both"/>
        <w:rPr>
          <w:rFonts w:ascii="Times New Roman" w:hAnsi="Times New Roman" w:cs="Times New Roman"/>
          <w:sz w:val="24"/>
          <w:szCs w:val="24"/>
        </w:rPr>
      </w:pPr>
    </w:p>
    <w:p w:rsidR="00943FB6" w:rsidRPr="0026411A" w:rsidRDefault="00943FB6" w:rsidP="0026411A">
      <w:pPr>
        <w:spacing w:after="0"/>
        <w:jc w:val="both"/>
        <w:rPr>
          <w:rFonts w:ascii="Times New Roman" w:hAnsi="Times New Roman" w:cs="Times New Roman"/>
          <w:sz w:val="24"/>
          <w:szCs w:val="24"/>
        </w:rPr>
      </w:pPr>
    </w:p>
    <w:p w:rsidR="00943FB6" w:rsidRPr="0026411A" w:rsidRDefault="00943FB6" w:rsidP="0026411A">
      <w:pPr>
        <w:spacing w:after="0"/>
        <w:jc w:val="both"/>
        <w:rPr>
          <w:rFonts w:ascii="Times New Roman" w:hAnsi="Times New Roman" w:cs="Times New Roman"/>
          <w:sz w:val="24"/>
          <w:szCs w:val="24"/>
        </w:rPr>
      </w:pPr>
    </w:p>
    <w:p w:rsidR="00943FB6" w:rsidRPr="0026411A" w:rsidRDefault="00943FB6" w:rsidP="0026411A">
      <w:pPr>
        <w:spacing w:after="0"/>
        <w:jc w:val="both"/>
        <w:rPr>
          <w:rFonts w:ascii="Times New Roman" w:hAnsi="Times New Roman" w:cs="Times New Roman"/>
          <w:sz w:val="24"/>
          <w:szCs w:val="24"/>
        </w:rPr>
      </w:pPr>
    </w:p>
    <w:sectPr w:rsidR="00943FB6" w:rsidRPr="0026411A" w:rsidSect="00943FB6">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3FB6"/>
    <w:rsid w:val="000F3693"/>
    <w:rsid w:val="00142AA8"/>
    <w:rsid w:val="001509C1"/>
    <w:rsid w:val="00225BD7"/>
    <w:rsid w:val="0026411A"/>
    <w:rsid w:val="00345725"/>
    <w:rsid w:val="00370E14"/>
    <w:rsid w:val="00552C8F"/>
    <w:rsid w:val="00623171"/>
    <w:rsid w:val="007511C2"/>
    <w:rsid w:val="008C4276"/>
    <w:rsid w:val="009427D9"/>
    <w:rsid w:val="00943FB6"/>
    <w:rsid w:val="009E3B55"/>
    <w:rsid w:val="00A87D1C"/>
    <w:rsid w:val="00E33CF9"/>
    <w:rsid w:val="00FB2DB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02383"/>
  <w15:docId w15:val="{9A905B7A-20D4-46C8-83EB-B577432C1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43FB6"/>
    <w:pPr>
      <w:spacing w:after="0" w:line="240" w:lineRule="auto"/>
    </w:pPr>
    <w:rPr>
      <w:lang w:val="en-CA"/>
    </w:rPr>
  </w:style>
  <w:style w:type="character" w:customStyle="1" w:styleId="NoSpacingChar">
    <w:name w:val="No Spacing Char"/>
    <w:basedOn w:val="DefaultParagraphFont"/>
    <w:link w:val="NoSpacing"/>
    <w:uiPriority w:val="1"/>
    <w:rsid w:val="00943FB6"/>
    <w:rPr>
      <w:lang w:val="en-CA"/>
    </w:rPr>
  </w:style>
  <w:style w:type="paragraph" w:styleId="NormalWeb">
    <w:name w:val="Normal (Web)"/>
    <w:basedOn w:val="Normal"/>
    <w:uiPriority w:val="99"/>
    <w:unhideWhenUsed/>
    <w:rsid w:val="0026411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
    <w:name w:val="_"/>
    <w:basedOn w:val="DefaultParagraphFont"/>
    <w:rsid w:val="0026411A"/>
  </w:style>
  <w:style w:type="character" w:customStyle="1" w:styleId="ff2">
    <w:name w:val="ff2"/>
    <w:basedOn w:val="DefaultParagraphFont"/>
    <w:rsid w:val="0026411A"/>
  </w:style>
  <w:style w:type="character" w:customStyle="1" w:styleId="ref-journal">
    <w:name w:val="ref-journal"/>
    <w:basedOn w:val="DefaultParagraphFont"/>
    <w:rsid w:val="0026411A"/>
  </w:style>
  <w:style w:type="character" w:customStyle="1" w:styleId="ref-vol">
    <w:name w:val="ref-vol"/>
    <w:basedOn w:val="DefaultParagraphFont"/>
    <w:rsid w:val="0026411A"/>
  </w:style>
  <w:style w:type="character" w:customStyle="1" w:styleId="ref-title">
    <w:name w:val="ref-title"/>
    <w:basedOn w:val="DefaultParagraphFont"/>
    <w:rsid w:val="0026411A"/>
  </w:style>
  <w:style w:type="character" w:customStyle="1" w:styleId="ff5">
    <w:name w:val="ff5"/>
    <w:basedOn w:val="DefaultParagraphFont"/>
    <w:rsid w:val="0026411A"/>
  </w:style>
  <w:style w:type="paragraph" w:styleId="BalloonText">
    <w:name w:val="Balloon Text"/>
    <w:basedOn w:val="Normal"/>
    <w:link w:val="BalloonTextChar"/>
    <w:uiPriority w:val="99"/>
    <w:semiHidden/>
    <w:unhideWhenUsed/>
    <w:rsid w:val="002641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411A"/>
    <w:rPr>
      <w:rFonts w:ascii="Tahoma" w:hAnsi="Tahoma" w:cs="Tahoma"/>
      <w:sz w:val="16"/>
      <w:szCs w:val="16"/>
    </w:rPr>
  </w:style>
  <w:style w:type="character" w:styleId="Hyperlink">
    <w:name w:val="Hyperlink"/>
    <w:basedOn w:val="DefaultParagraphFont"/>
    <w:uiPriority w:val="99"/>
    <w:unhideWhenUsed/>
    <w:rsid w:val="002641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rowingpower.org/verticalfarm.html"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1942</Words>
  <Characters>11071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Marlyn C. dela Cruz</dc:creator>
  <cp:lastModifiedBy>santiago nora</cp:lastModifiedBy>
  <cp:revision>16</cp:revision>
  <dcterms:created xsi:type="dcterms:W3CDTF">2019-03-31T12:40:00Z</dcterms:created>
  <dcterms:modified xsi:type="dcterms:W3CDTF">2019-04-02T13:15:00Z</dcterms:modified>
</cp:coreProperties>
</file>