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455EDC" w:rsidRDefault="00455EDC" w:rsidP="00455EDC">
      <w:pPr>
        <w:pStyle w:val="Heading1"/>
        <w:spacing w:before="170"/>
        <w:ind w:left="0"/>
        <w:rPr>
          <w:color w:val="337AB7"/>
        </w:rPr>
      </w:pPr>
      <w:r w:rsidRPr="00455EDC">
        <w:rPr>
          <w:color w:val="337AB7"/>
          <w:lang w:val="en-IN"/>
        </w:rPr>
        <w:t xml:space="preserve">Using artificial neural network as a precise tool for prediction of the plant </w:t>
      </w:r>
      <w:r w:rsidRPr="00455EDC">
        <w:rPr>
          <w:i/>
          <w:iCs/>
          <w:color w:val="337AB7"/>
          <w:lang w:val="en-IN"/>
        </w:rPr>
        <w:t>in vitro</w:t>
      </w:r>
      <w:r w:rsidRPr="00455EDC">
        <w:rPr>
          <w:color w:val="337AB7"/>
          <w:lang w:val="en-IN"/>
        </w:rPr>
        <w:t xml:space="preserve"> culture media compositions</w:t>
      </w:r>
    </w:p>
    <w:p w:rsidR="00455EDC" w:rsidRPr="00455EDC" w:rsidRDefault="00455EDC" w:rsidP="00455EDC">
      <w:pPr>
        <w:pStyle w:val="BodyText"/>
        <w:spacing w:before="73" w:line="198" w:lineRule="exact"/>
        <w:ind w:left="100" w:right="5987"/>
        <w:rPr>
          <w:rFonts w:ascii="Arial"/>
        </w:rPr>
      </w:pPr>
      <w:proofErr w:type="spellStart"/>
      <w:r w:rsidRPr="00455EDC">
        <w:rPr>
          <w:rFonts w:ascii="Arial"/>
          <w:lang w:val="en-IN"/>
        </w:rPr>
        <w:t>Yadollahi</w:t>
      </w:r>
      <w:proofErr w:type="spellEnd"/>
      <w:r w:rsidRPr="00455EDC">
        <w:rPr>
          <w:rFonts w:ascii="Arial"/>
          <w:lang w:val="en-IN"/>
        </w:rPr>
        <w:t xml:space="preserve"> A, </w:t>
      </w:r>
      <w:proofErr w:type="spellStart"/>
      <w:r w:rsidRPr="00455EDC">
        <w:rPr>
          <w:rFonts w:ascii="Arial"/>
        </w:rPr>
        <w:t>Ph.D</w:t>
      </w:r>
      <w:proofErr w:type="spellEnd"/>
      <w:r w:rsidRPr="00455EDC">
        <w:rPr>
          <w:rFonts w:ascii="Arial"/>
        </w:rPr>
        <w:t xml:space="preserve">, </w:t>
      </w:r>
      <w:proofErr w:type="spellStart"/>
      <w:r w:rsidRPr="00455EDC">
        <w:rPr>
          <w:rFonts w:ascii="Arial"/>
        </w:rPr>
        <w:t>Tarbiat</w:t>
      </w:r>
      <w:proofErr w:type="spellEnd"/>
      <w:r w:rsidRPr="00455EDC">
        <w:rPr>
          <w:rFonts w:ascii="Arial"/>
        </w:rPr>
        <w:t xml:space="preserve"> </w:t>
      </w:r>
      <w:proofErr w:type="spellStart"/>
      <w:r w:rsidRPr="00455EDC">
        <w:rPr>
          <w:rFonts w:ascii="Arial"/>
        </w:rPr>
        <w:t>Modares</w:t>
      </w:r>
      <w:proofErr w:type="spellEnd"/>
      <w:r w:rsidRPr="00455EDC">
        <w:rPr>
          <w:rFonts w:ascii="Arial"/>
        </w:rPr>
        <w:t xml:space="preserve"> University, Iran</w:t>
      </w:r>
    </w:p>
    <w:p w:rsidR="00455EDC" w:rsidRPr="00455EDC" w:rsidRDefault="00455EDC" w:rsidP="00455EDC">
      <w:pPr>
        <w:pStyle w:val="BodyText"/>
        <w:ind w:left="100"/>
        <w:rPr>
          <w:rFonts w:ascii="Arial"/>
        </w:rPr>
      </w:pPr>
      <w:proofErr w:type="spellStart"/>
      <w:r w:rsidRPr="00455EDC">
        <w:rPr>
          <w:rFonts w:ascii="Arial"/>
          <w:lang w:val="en-IN"/>
        </w:rPr>
        <w:t>Eftekhari</w:t>
      </w:r>
      <w:proofErr w:type="spellEnd"/>
      <w:r w:rsidRPr="00455EDC">
        <w:rPr>
          <w:rFonts w:ascii="Arial"/>
          <w:vertAlign w:val="superscript"/>
          <w:lang w:val="en-IN"/>
        </w:rPr>
        <w:t xml:space="preserve"> </w:t>
      </w:r>
      <w:r w:rsidRPr="00455EDC">
        <w:rPr>
          <w:rFonts w:ascii="Arial"/>
          <w:lang w:val="en-IN"/>
        </w:rPr>
        <w:t xml:space="preserve">M, </w:t>
      </w:r>
      <w:proofErr w:type="spellStart"/>
      <w:r w:rsidRPr="00455EDC">
        <w:rPr>
          <w:rFonts w:ascii="Arial"/>
        </w:rPr>
        <w:t>Ph.D</w:t>
      </w:r>
      <w:proofErr w:type="spellEnd"/>
      <w:r w:rsidRPr="00455EDC">
        <w:rPr>
          <w:rFonts w:ascii="Arial"/>
        </w:rPr>
        <w:t xml:space="preserve">, </w:t>
      </w:r>
      <w:proofErr w:type="spellStart"/>
      <w:r w:rsidRPr="00455EDC">
        <w:rPr>
          <w:rFonts w:ascii="Arial"/>
        </w:rPr>
        <w:t>Tarbiat</w:t>
      </w:r>
      <w:proofErr w:type="spellEnd"/>
      <w:r w:rsidRPr="00455EDC">
        <w:rPr>
          <w:rFonts w:ascii="Arial"/>
        </w:rPr>
        <w:t xml:space="preserve"> </w:t>
      </w:r>
      <w:proofErr w:type="spellStart"/>
      <w:r w:rsidRPr="00455EDC">
        <w:rPr>
          <w:rFonts w:ascii="Arial"/>
        </w:rPr>
        <w:t>Modares</w:t>
      </w:r>
      <w:proofErr w:type="spellEnd"/>
      <w:r w:rsidRPr="00455EDC">
        <w:rPr>
          <w:rFonts w:ascii="Arial"/>
        </w:rPr>
        <w:t xml:space="preserve"> University, Iran</w:t>
      </w:r>
    </w:p>
    <w:p w:rsidR="00455EDC" w:rsidRPr="00455EDC" w:rsidRDefault="00455EDC" w:rsidP="00455EDC">
      <w:pPr>
        <w:pStyle w:val="BodyText"/>
        <w:ind w:left="100"/>
        <w:rPr>
          <w:rFonts w:ascii="Arial"/>
        </w:rPr>
      </w:pPr>
      <w:r w:rsidRPr="00455EDC">
        <w:rPr>
          <w:rFonts w:ascii="Arial"/>
          <w:lang w:val="en-IN"/>
        </w:rPr>
        <w:t>Arab</w:t>
      </w:r>
      <w:r w:rsidRPr="00455EDC">
        <w:rPr>
          <w:rFonts w:ascii="Arial"/>
          <w:vertAlign w:val="superscript"/>
          <w:lang w:val="en-IN"/>
        </w:rPr>
        <w:t xml:space="preserve"> </w:t>
      </w:r>
      <w:r w:rsidRPr="00455EDC">
        <w:rPr>
          <w:rFonts w:ascii="Arial"/>
          <w:lang w:val="en-IN"/>
        </w:rPr>
        <w:t xml:space="preserve">M </w:t>
      </w:r>
      <w:proofErr w:type="spellStart"/>
      <w:r w:rsidRPr="00455EDC">
        <w:rPr>
          <w:rFonts w:ascii="Arial"/>
          <w:lang w:val="en-IN"/>
        </w:rPr>
        <w:t>M</w:t>
      </w:r>
      <w:proofErr w:type="spellEnd"/>
      <w:r w:rsidRPr="00455EDC">
        <w:rPr>
          <w:rFonts w:ascii="Arial"/>
          <w:lang w:val="en-IN"/>
        </w:rPr>
        <w:t xml:space="preserve">, </w:t>
      </w:r>
      <w:r w:rsidRPr="00455EDC">
        <w:rPr>
          <w:rFonts w:ascii="Arial"/>
        </w:rPr>
        <w:t>MSc, University of Tehran, Iran</w:t>
      </w:r>
    </w:p>
    <w:p w:rsidR="00455EDC" w:rsidRPr="00455EDC" w:rsidRDefault="00455EDC" w:rsidP="00455EDC">
      <w:pPr>
        <w:pStyle w:val="BodyText"/>
        <w:ind w:left="100"/>
        <w:rPr>
          <w:rFonts w:ascii="Arial"/>
          <w:vertAlign w:val="superscript"/>
          <w:lang w:val="en-IN"/>
        </w:rPr>
      </w:pPr>
      <w:proofErr w:type="spellStart"/>
      <w:r w:rsidRPr="00455EDC">
        <w:rPr>
          <w:rFonts w:ascii="Arial"/>
          <w:lang w:val="en-IN"/>
        </w:rPr>
        <w:t>Jamshidi</w:t>
      </w:r>
      <w:proofErr w:type="spellEnd"/>
      <w:r w:rsidRPr="00455EDC">
        <w:rPr>
          <w:rFonts w:ascii="Arial"/>
          <w:lang w:val="en-IN"/>
        </w:rPr>
        <w:t xml:space="preserve"> S, MSc, </w:t>
      </w:r>
      <w:proofErr w:type="spellStart"/>
      <w:r w:rsidRPr="00455EDC">
        <w:rPr>
          <w:rFonts w:ascii="Arial"/>
        </w:rPr>
        <w:t>Tarbiat</w:t>
      </w:r>
      <w:proofErr w:type="spellEnd"/>
      <w:r w:rsidRPr="00455EDC">
        <w:rPr>
          <w:rFonts w:ascii="Arial"/>
        </w:rPr>
        <w:t xml:space="preserve"> </w:t>
      </w:r>
      <w:proofErr w:type="spellStart"/>
      <w:r w:rsidRPr="00455EDC">
        <w:rPr>
          <w:rFonts w:ascii="Arial"/>
        </w:rPr>
        <w:t>Modares</w:t>
      </w:r>
      <w:proofErr w:type="spellEnd"/>
      <w:r w:rsidRPr="00455EDC">
        <w:rPr>
          <w:rFonts w:ascii="Arial"/>
        </w:rPr>
        <w:t xml:space="preserve"> University, Iran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9D6208">
        <w:rPr>
          <w:color w:val="BF5A14"/>
        </w:rPr>
        <w:t xml:space="preserve"> </w:t>
      </w:r>
    </w:p>
    <w:p w:rsidR="009D6208" w:rsidRPr="009D6208" w:rsidRDefault="00A9710C" w:rsidP="00136DE9">
      <w:pPr>
        <w:pStyle w:val="BodyText"/>
        <w:spacing w:before="90" w:line="280" w:lineRule="auto"/>
        <w:ind w:left="100"/>
        <w:jc w:val="both"/>
        <w:rPr>
          <w:lang w:val="en-IN"/>
        </w:rPr>
      </w:pPr>
      <w:r>
        <w:t xml:space="preserve">Statement of the Problem: </w:t>
      </w:r>
      <w:proofErr w:type="spellStart"/>
      <w:r w:rsidR="009D6208" w:rsidRPr="009D6208">
        <w:rPr>
          <w:lang w:val="en-IN"/>
        </w:rPr>
        <w:t>Micropropagation</w:t>
      </w:r>
      <w:proofErr w:type="spellEnd"/>
      <w:r w:rsidR="009D6208" w:rsidRPr="009D6208">
        <w:rPr>
          <w:lang w:val="en-IN"/>
        </w:rPr>
        <w:t xml:space="preserve"> has been assessed as </w:t>
      </w:r>
      <w:proofErr w:type="gramStart"/>
      <w:r w:rsidR="009D6208" w:rsidRPr="009D6208">
        <w:rPr>
          <w:lang w:val="en-IN"/>
        </w:rPr>
        <w:t>an</w:t>
      </w:r>
      <w:proofErr w:type="gramEnd"/>
      <w:r w:rsidR="009D6208" w:rsidRPr="009D6208">
        <w:rPr>
          <w:lang w:val="en-IN"/>
        </w:rPr>
        <w:t xml:space="preserve"> substitute to conventional vegetative propagation of plants but standardized </w:t>
      </w:r>
      <w:r w:rsidR="009D6208" w:rsidRPr="009D6208">
        <w:rPr>
          <w:i/>
          <w:iCs/>
          <w:lang w:val="en-IN"/>
        </w:rPr>
        <w:t>in vitro</w:t>
      </w:r>
      <w:r w:rsidR="009D6208" w:rsidRPr="009D6208">
        <w:rPr>
          <w:lang w:val="en-IN"/>
        </w:rPr>
        <w:t xml:space="preserve"> protocols have not yet been developed for all plants. Study on the relationship between media nutrients or supplemented </w:t>
      </w:r>
      <w:proofErr w:type="spellStart"/>
      <w:r w:rsidR="009D6208" w:rsidRPr="009D6208">
        <w:rPr>
          <w:lang w:val="en-IN"/>
        </w:rPr>
        <w:t>hormons</w:t>
      </w:r>
      <w:proofErr w:type="spellEnd"/>
      <w:r w:rsidR="009D6208" w:rsidRPr="009D6208">
        <w:rPr>
          <w:lang w:val="en-IN"/>
        </w:rPr>
        <w:t xml:space="preserve"> and explant proliferation and rooting may result to design a more e</w:t>
      </w:r>
      <w:r w:rsidR="009D6208" w:rsidRPr="009D6208">
        <w:rPr>
          <w:rFonts w:ascii="Arial" w:hAnsi="Arial" w:cs="Arial"/>
          <w:lang w:val="en-IN"/>
        </w:rPr>
        <w:t>ﬀ</w:t>
      </w:r>
      <w:r w:rsidR="009D6208" w:rsidRPr="009D6208">
        <w:rPr>
          <w:lang w:val="en-IN"/>
        </w:rPr>
        <w:t>ective medium. Therefore, statistical and mathematical tools like linear regression, logistic regression, and mixed models are used.</w:t>
      </w:r>
      <w:r w:rsidR="009D6208">
        <w:t xml:space="preserve"> </w:t>
      </w:r>
      <w:r>
        <w:t>Methodolog</w:t>
      </w:r>
      <w:r w:rsidR="008756E6">
        <w:t xml:space="preserve">y &amp; Theoretical Orientation: </w:t>
      </w:r>
      <w:r w:rsidR="009D6208" w:rsidRPr="009D6208">
        <w:rPr>
          <w:lang w:val="en-IN"/>
        </w:rPr>
        <w:t>Artiﬁcial neural network (ANN) is an effective alternative used for truthful evaluations of the biological systems. Neural network technology approximates di</w:t>
      </w:r>
      <w:r w:rsidR="009D6208" w:rsidRPr="009D6208">
        <w:rPr>
          <w:rFonts w:ascii="Arial" w:hAnsi="Arial" w:cs="Arial"/>
          <w:lang w:val="en-IN"/>
        </w:rPr>
        <w:t>ﬀ</w:t>
      </w:r>
      <w:r w:rsidR="009D6208" w:rsidRPr="009D6208">
        <w:rPr>
          <w:lang w:val="en-IN"/>
        </w:rPr>
        <w:t>erent complex mathematical functions to process and assume various sets of uneven data. This technology mimics the construction of the human neuron network as it comprises information processing and decision making capabilities. They can identify and model complex non-linear relations between a biological process input and output due to their high learning ability. Nevertheless, ﬁnding the optimized inputs amount combination in the case that there are di</w:t>
      </w:r>
      <w:r w:rsidR="009D6208" w:rsidRPr="009D6208">
        <w:rPr>
          <w:rFonts w:ascii="Arial" w:hAnsi="Arial" w:cs="Arial"/>
          <w:lang w:val="en-IN"/>
        </w:rPr>
        <w:t>ﬀ</w:t>
      </w:r>
      <w:r w:rsidR="009D6208" w:rsidRPr="009D6208">
        <w:rPr>
          <w:lang w:val="en-IN"/>
        </w:rPr>
        <w:t>erent types and levels of each input to attain the highest output is a problem. The genetic algorithm (GA) optimization technique can be used as a well-known method to solve such problems.</w:t>
      </w:r>
      <w:r w:rsidR="009D6208">
        <w:t xml:space="preserve"> Conclusion &amp; Significance</w:t>
      </w:r>
      <w:r>
        <w:t xml:space="preserve">: </w:t>
      </w:r>
      <w:r w:rsidR="009D6208" w:rsidRPr="009D6208">
        <w:rPr>
          <w:lang w:val="en-IN"/>
        </w:rPr>
        <w:t xml:space="preserve">So, in plant tissue culture technology as a technique with large number of input variables like different types of hormones, nutrients, gelling agents, environment temperatures, light intensity and wavelength and </w:t>
      </w:r>
      <w:proofErr w:type="spellStart"/>
      <w:r w:rsidR="009D6208" w:rsidRPr="009D6208">
        <w:rPr>
          <w:lang w:val="en-IN"/>
        </w:rPr>
        <w:t>etc</w:t>
      </w:r>
      <w:proofErr w:type="spellEnd"/>
      <w:r w:rsidR="009D6208" w:rsidRPr="009D6208">
        <w:rPr>
          <w:lang w:val="en-IN"/>
        </w:rPr>
        <w:t xml:space="preserve"> with their combinations which cause different results in explant performances, researchers have to find a method to reduce the expenses and time to achieve the best output.</w:t>
      </w:r>
      <w:r w:rsidR="009D6208">
        <w:rPr>
          <w:lang w:val="en-IN"/>
        </w:rPr>
        <w:t xml:space="preserve"> </w:t>
      </w:r>
      <w:r w:rsidR="009D6208" w:rsidRPr="009D6208">
        <w:rPr>
          <w:lang w:val="en-IN"/>
        </w:rPr>
        <w:t>In this case using ANN can be a very precise and efficient method that will be discussed.</w:t>
      </w:r>
    </w:p>
    <w:p w:rsidR="00AE3E37" w:rsidRDefault="00A9710C" w:rsidP="00136DE9">
      <w:pPr>
        <w:pStyle w:val="Heading3"/>
        <w:spacing w:before="74"/>
        <w:jc w:val="both"/>
      </w:pPr>
      <w:r>
        <w:rPr>
          <w:b w:val="0"/>
        </w:rPr>
        <w:br w:type="column"/>
      </w:r>
      <w:r>
        <w:rPr>
          <w:color w:val="BF5A14"/>
        </w:rPr>
        <w:t>Image</w:t>
      </w:r>
    </w:p>
    <w:p w:rsidR="00797032" w:rsidRDefault="00797032" w:rsidP="00627020">
      <w:pPr>
        <w:pStyle w:val="BodyText"/>
        <w:keepNext/>
        <w:spacing w:before="2"/>
        <w:jc w:val="center"/>
      </w:pPr>
      <w:r>
        <w:rPr>
          <w:rFonts w:ascii="Arial"/>
          <w:b/>
          <w:noProof/>
          <w:sz w:val="16"/>
        </w:rPr>
        <w:drawing>
          <wp:inline distT="0" distB="0" distL="0" distR="0">
            <wp:extent cx="2238499" cy="1198880"/>
            <wp:effectExtent l="0" t="0" r="9525"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54298" cy="1207341"/>
                    </a:xfrm>
                    <a:prstGeom prst="rect">
                      <a:avLst/>
                    </a:prstGeom>
                    <a:noFill/>
                    <a:ln>
                      <a:noFill/>
                    </a:ln>
                  </pic:spPr>
                </pic:pic>
              </a:graphicData>
            </a:graphic>
          </wp:inline>
        </w:drawing>
      </w:r>
    </w:p>
    <w:p w:rsidR="00627020" w:rsidRDefault="00797032" w:rsidP="00627020">
      <w:pPr>
        <w:pStyle w:val="Caption"/>
        <w:rPr>
          <w:rFonts w:ascii="Arial"/>
          <w:b/>
          <w:i w:val="0"/>
          <w:iCs w:val="0"/>
          <w:color w:val="BF5A14"/>
          <w:sz w:val="20"/>
        </w:rPr>
      </w:pPr>
      <w:r w:rsidRPr="00797032">
        <w:rPr>
          <w:i w:val="0"/>
          <w:iCs w:val="0"/>
          <w:color w:val="auto"/>
        </w:rPr>
        <w:t xml:space="preserve">Figure </w:t>
      </w:r>
      <w:r w:rsidRPr="00797032">
        <w:rPr>
          <w:i w:val="0"/>
          <w:iCs w:val="0"/>
          <w:color w:val="auto"/>
        </w:rPr>
        <w:fldChar w:fldCharType="begin"/>
      </w:r>
      <w:r w:rsidRPr="00797032">
        <w:rPr>
          <w:i w:val="0"/>
          <w:iCs w:val="0"/>
          <w:color w:val="auto"/>
        </w:rPr>
        <w:instrText xml:space="preserve"> SEQ Figure \* ARABIC </w:instrText>
      </w:r>
      <w:r w:rsidRPr="00797032">
        <w:rPr>
          <w:i w:val="0"/>
          <w:iCs w:val="0"/>
          <w:color w:val="auto"/>
        </w:rPr>
        <w:fldChar w:fldCharType="separate"/>
      </w:r>
      <w:r w:rsidRPr="00797032">
        <w:rPr>
          <w:i w:val="0"/>
          <w:iCs w:val="0"/>
          <w:noProof/>
          <w:color w:val="auto"/>
        </w:rPr>
        <w:t>1</w:t>
      </w:r>
      <w:r w:rsidRPr="00797032">
        <w:rPr>
          <w:i w:val="0"/>
          <w:iCs w:val="0"/>
          <w:color w:val="auto"/>
        </w:rPr>
        <w:fldChar w:fldCharType="end"/>
      </w:r>
      <w:r w:rsidRPr="00797032">
        <w:rPr>
          <w:i w:val="0"/>
          <w:iCs w:val="0"/>
          <w:color w:val="auto"/>
        </w:rPr>
        <w:t xml:space="preserve">. </w:t>
      </w:r>
      <w:r w:rsidRPr="00797032">
        <w:rPr>
          <w:i w:val="0"/>
          <w:iCs w:val="0"/>
          <w:color w:val="auto"/>
        </w:rPr>
        <w:t>Schematic diagram of an artificial neural network (ANN) model</w:t>
      </w:r>
      <w:r w:rsidR="005973B9">
        <w:rPr>
          <w:rFonts w:ascii="Arial"/>
          <w:b/>
          <w:color w:val="BF5A14"/>
          <w:sz w:val="20"/>
        </w:rPr>
        <w:br/>
      </w:r>
    </w:p>
    <w:p w:rsidR="005973B9" w:rsidRPr="00627020" w:rsidRDefault="005973B9" w:rsidP="00627020">
      <w:pPr>
        <w:pStyle w:val="Caption"/>
        <w:rPr>
          <w:i w:val="0"/>
          <w:iCs w:val="0"/>
          <w:color w:val="auto"/>
        </w:rPr>
      </w:pPr>
      <w:r w:rsidRPr="00627020">
        <w:rPr>
          <w:rFonts w:ascii="Arial"/>
          <w:b/>
          <w:i w:val="0"/>
          <w:iCs w:val="0"/>
          <w:color w:val="BF5A14"/>
          <w:sz w:val="20"/>
        </w:rPr>
        <w:t>Recent Publications</w:t>
      </w:r>
      <w:r>
        <w:rPr>
          <w:rFonts w:ascii="Arial"/>
          <w:b/>
          <w:color w:val="BF5A14"/>
          <w:sz w:val="20"/>
        </w:rPr>
        <w:t xml:space="preserve"> </w:t>
      </w:r>
    </w:p>
    <w:p w:rsidR="009D6208" w:rsidRPr="009D6208" w:rsidRDefault="00EE281C" w:rsidP="00EE281C">
      <w:pPr>
        <w:pStyle w:val="ListParagraph"/>
        <w:numPr>
          <w:ilvl w:val="0"/>
          <w:numId w:val="3"/>
        </w:numPr>
        <w:tabs>
          <w:tab w:val="left" w:pos="384"/>
        </w:tabs>
        <w:spacing w:before="103" w:line="216" w:lineRule="exact"/>
        <w:ind w:right="138" w:hanging="283"/>
        <w:rPr>
          <w:sz w:val="18"/>
        </w:rPr>
      </w:pPr>
      <w:proofErr w:type="spellStart"/>
      <w:r>
        <w:rPr>
          <w:sz w:val="18"/>
        </w:rPr>
        <w:t>Jamshidi</w:t>
      </w:r>
      <w:proofErr w:type="spellEnd"/>
      <w:r>
        <w:rPr>
          <w:sz w:val="18"/>
        </w:rPr>
        <w:t xml:space="preserve"> S</w:t>
      </w:r>
      <w:r w:rsidR="009D6208" w:rsidRPr="009D6208">
        <w:rPr>
          <w:sz w:val="18"/>
        </w:rPr>
        <w:t xml:space="preserve">, </w:t>
      </w:r>
      <w:proofErr w:type="spellStart"/>
      <w:r w:rsidR="009D6208" w:rsidRPr="009D6208">
        <w:rPr>
          <w:sz w:val="18"/>
        </w:rPr>
        <w:t>Yadollahi</w:t>
      </w:r>
      <w:proofErr w:type="spellEnd"/>
      <w:r>
        <w:rPr>
          <w:sz w:val="18"/>
        </w:rPr>
        <w:t xml:space="preserve"> A, Ahmadi H, Arab MM, </w:t>
      </w:r>
      <w:proofErr w:type="spellStart"/>
      <w:r>
        <w:rPr>
          <w:sz w:val="18"/>
        </w:rPr>
        <w:t>Eftekhari</w:t>
      </w:r>
      <w:proofErr w:type="spellEnd"/>
      <w:r>
        <w:rPr>
          <w:sz w:val="18"/>
        </w:rPr>
        <w:t xml:space="preserve"> M (2016)</w:t>
      </w:r>
      <w:r w:rsidR="009D6208" w:rsidRPr="009D6208">
        <w:rPr>
          <w:sz w:val="18"/>
        </w:rPr>
        <w:t xml:space="preserve"> Predicting</w:t>
      </w:r>
      <w:r w:rsidR="009D6208" w:rsidRPr="009D6208">
        <w:rPr>
          <w:i/>
          <w:iCs/>
          <w:sz w:val="18"/>
        </w:rPr>
        <w:t xml:space="preserve"> in vitro</w:t>
      </w:r>
      <w:r w:rsidR="009D6208" w:rsidRPr="009D6208">
        <w:rPr>
          <w:sz w:val="18"/>
        </w:rPr>
        <w:t xml:space="preserve"> culture medium macro-nutrients composition for pear rootstocks using regression analysis and neural network models. </w:t>
      </w:r>
      <w:r>
        <w:rPr>
          <w:sz w:val="18"/>
        </w:rPr>
        <w:t>Frontiers in Plant Science</w:t>
      </w:r>
      <w:r w:rsidR="009D6208" w:rsidRPr="009D6208">
        <w:rPr>
          <w:sz w:val="18"/>
        </w:rPr>
        <w:t xml:space="preserve"> 7:274</w:t>
      </w:r>
      <w:r>
        <w:rPr>
          <w:sz w:val="18"/>
        </w:rPr>
        <w:t>.</w:t>
      </w:r>
    </w:p>
    <w:p w:rsidR="009D6208" w:rsidRPr="009D6208" w:rsidRDefault="00EE281C" w:rsidP="00EE281C">
      <w:pPr>
        <w:pStyle w:val="ListParagraph"/>
        <w:numPr>
          <w:ilvl w:val="0"/>
          <w:numId w:val="3"/>
        </w:numPr>
        <w:tabs>
          <w:tab w:val="left" w:pos="384"/>
        </w:tabs>
        <w:spacing w:before="103" w:line="216" w:lineRule="exact"/>
        <w:ind w:right="138" w:hanging="283"/>
        <w:rPr>
          <w:sz w:val="18"/>
        </w:rPr>
      </w:pPr>
      <w:r>
        <w:rPr>
          <w:sz w:val="18"/>
        </w:rPr>
        <w:t xml:space="preserve">Arab MM, </w:t>
      </w:r>
      <w:proofErr w:type="spellStart"/>
      <w:r>
        <w:rPr>
          <w:sz w:val="18"/>
        </w:rPr>
        <w:t>Yadollahi</w:t>
      </w:r>
      <w:proofErr w:type="spellEnd"/>
      <w:r>
        <w:rPr>
          <w:sz w:val="18"/>
        </w:rPr>
        <w:t xml:space="preserve"> A, Ahmadi H, </w:t>
      </w:r>
      <w:proofErr w:type="spellStart"/>
      <w:r>
        <w:rPr>
          <w:sz w:val="18"/>
        </w:rPr>
        <w:t>Eftekhari</w:t>
      </w:r>
      <w:proofErr w:type="spellEnd"/>
      <w:r>
        <w:rPr>
          <w:sz w:val="18"/>
        </w:rPr>
        <w:t xml:space="preserve"> M, </w:t>
      </w:r>
      <w:proofErr w:type="spellStart"/>
      <w:r>
        <w:rPr>
          <w:sz w:val="18"/>
        </w:rPr>
        <w:t>Maleki</w:t>
      </w:r>
      <w:proofErr w:type="spellEnd"/>
      <w:r>
        <w:rPr>
          <w:sz w:val="18"/>
        </w:rPr>
        <w:t xml:space="preserve"> M </w:t>
      </w:r>
      <w:r w:rsidRPr="009D6208">
        <w:rPr>
          <w:sz w:val="18"/>
        </w:rPr>
        <w:t>(2017)</w:t>
      </w:r>
      <w:r w:rsidR="009D6208" w:rsidRPr="009D6208">
        <w:rPr>
          <w:sz w:val="18"/>
        </w:rPr>
        <w:t xml:space="preserve"> Mathematical modeling and optimizing of </w:t>
      </w:r>
      <w:r w:rsidR="009D6208" w:rsidRPr="009D6208">
        <w:rPr>
          <w:i/>
          <w:iCs/>
          <w:sz w:val="18"/>
        </w:rPr>
        <w:t>in vitro</w:t>
      </w:r>
      <w:r w:rsidR="009D6208" w:rsidRPr="009D6208">
        <w:rPr>
          <w:sz w:val="18"/>
        </w:rPr>
        <w:t xml:space="preserve"> hormonal combination for G× N15 vegetative rootstock proliferation using Artificial Neural Network-Genetic Algorithm (ANN-GA). </w:t>
      </w:r>
      <w:r>
        <w:rPr>
          <w:sz w:val="18"/>
        </w:rPr>
        <w:t>Frontiers in Plant Science</w:t>
      </w:r>
      <w:r w:rsidRPr="009D6208">
        <w:rPr>
          <w:sz w:val="18"/>
        </w:rPr>
        <w:t xml:space="preserve"> </w:t>
      </w:r>
      <w:r w:rsidR="009D6208" w:rsidRPr="009D6208">
        <w:rPr>
          <w:sz w:val="18"/>
        </w:rPr>
        <w:t>8.</w:t>
      </w:r>
    </w:p>
    <w:p w:rsidR="00EE281C" w:rsidRPr="00EE281C" w:rsidRDefault="009611CC" w:rsidP="009611CC">
      <w:pPr>
        <w:pStyle w:val="ListParagraph"/>
        <w:numPr>
          <w:ilvl w:val="0"/>
          <w:numId w:val="3"/>
        </w:numPr>
        <w:tabs>
          <w:tab w:val="left" w:pos="384"/>
        </w:tabs>
        <w:spacing w:before="103" w:line="216" w:lineRule="exact"/>
        <w:ind w:right="138" w:hanging="283"/>
        <w:rPr>
          <w:sz w:val="18"/>
        </w:rPr>
      </w:pPr>
      <w:r>
        <w:rPr>
          <w:sz w:val="18"/>
        </w:rPr>
        <w:t xml:space="preserve">Arab MM, </w:t>
      </w:r>
      <w:proofErr w:type="spellStart"/>
      <w:r>
        <w:rPr>
          <w:sz w:val="18"/>
        </w:rPr>
        <w:t>Yadollahi</w:t>
      </w:r>
      <w:proofErr w:type="spellEnd"/>
      <w:r>
        <w:rPr>
          <w:sz w:val="18"/>
        </w:rPr>
        <w:t xml:space="preserve"> A, </w:t>
      </w:r>
      <w:proofErr w:type="spellStart"/>
      <w:r>
        <w:rPr>
          <w:sz w:val="18"/>
        </w:rPr>
        <w:t>Shojaeiyan</w:t>
      </w:r>
      <w:proofErr w:type="spellEnd"/>
      <w:r>
        <w:rPr>
          <w:sz w:val="18"/>
        </w:rPr>
        <w:t xml:space="preserve"> A, Ahmadi H </w:t>
      </w:r>
      <w:r w:rsidR="00EE281C" w:rsidRPr="00EE281C">
        <w:rPr>
          <w:sz w:val="18"/>
        </w:rPr>
        <w:t xml:space="preserve"> </w:t>
      </w:r>
      <w:r w:rsidRPr="00EE281C">
        <w:rPr>
          <w:sz w:val="18"/>
        </w:rPr>
        <w:t>(2016)</w:t>
      </w:r>
      <w:r>
        <w:rPr>
          <w:sz w:val="18"/>
        </w:rPr>
        <w:t xml:space="preserve"> </w:t>
      </w:r>
      <w:r w:rsidR="00EE281C" w:rsidRPr="00EE281C">
        <w:rPr>
          <w:sz w:val="18"/>
        </w:rPr>
        <w:t xml:space="preserve">Artificial neural network genetic algorithm as powerful tool to predict and optimize in vitro proliferation mineral medium for G × N15 rootstock. </w:t>
      </w:r>
      <w:r>
        <w:rPr>
          <w:sz w:val="18"/>
        </w:rPr>
        <w:t>Frontiers in Plant Science</w:t>
      </w:r>
      <w:r w:rsidRPr="00EE281C">
        <w:rPr>
          <w:sz w:val="18"/>
        </w:rPr>
        <w:t xml:space="preserve"> </w:t>
      </w:r>
      <w:r w:rsidR="00EE281C" w:rsidRPr="00EE281C">
        <w:rPr>
          <w:sz w:val="18"/>
        </w:rPr>
        <w:t xml:space="preserve">7:1526. </w:t>
      </w:r>
    </w:p>
    <w:p w:rsidR="00AE3E37" w:rsidRDefault="009611CC" w:rsidP="0066577B">
      <w:pPr>
        <w:pStyle w:val="ListParagraph"/>
        <w:numPr>
          <w:ilvl w:val="0"/>
          <w:numId w:val="3"/>
        </w:numPr>
        <w:tabs>
          <w:tab w:val="left" w:pos="384"/>
        </w:tabs>
        <w:spacing w:before="103" w:line="216" w:lineRule="exact"/>
        <w:ind w:right="138" w:hanging="283"/>
        <w:rPr>
          <w:sz w:val="18"/>
        </w:rPr>
      </w:pPr>
      <w:bookmarkStart w:id="0" w:name="_ENREF_8"/>
      <w:r>
        <w:rPr>
          <w:sz w:val="18"/>
        </w:rPr>
        <w:t xml:space="preserve">Arab MM, </w:t>
      </w:r>
      <w:proofErr w:type="spellStart"/>
      <w:r>
        <w:rPr>
          <w:sz w:val="18"/>
        </w:rPr>
        <w:t>Yadollahi</w:t>
      </w:r>
      <w:proofErr w:type="spellEnd"/>
      <w:r>
        <w:rPr>
          <w:sz w:val="18"/>
        </w:rPr>
        <w:t xml:space="preserve"> A, Hosseini-</w:t>
      </w:r>
      <w:proofErr w:type="spellStart"/>
      <w:r>
        <w:rPr>
          <w:sz w:val="18"/>
        </w:rPr>
        <w:t>Mazinani</w:t>
      </w:r>
      <w:proofErr w:type="spellEnd"/>
      <w:r>
        <w:rPr>
          <w:sz w:val="18"/>
        </w:rPr>
        <w:t xml:space="preserve"> M, </w:t>
      </w:r>
      <w:proofErr w:type="spellStart"/>
      <w:r>
        <w:rPr>
          <w:sz w:val="18"/>
        </w:rPr>
        <w:t>Bagheri</w:t>
      </w:r>
      <w:proofErr w:type="spellEnd"/>
      <w:r>
        <w:rPr>
          <w:sz w:val="18"/>
        </w:rPr>
        <w:t xml:space="preserve"> S (2014</w:t>
      </w:r>
      <w:r w:rsidR="00797032">
        <w:rPr>
          <w:sz w:val="18"/>
        </w:rPr>
        <w:t>a</w:t>
      </w:r>
      <w:r w:rsidRPr="00EE281C">
        <w:rPr>
          <w:sz w:val="18"/>
        </w:rPr>
        <w:t>)</w:t>
      </w:r>
      <w:r w:rsidR="00EE281C" w:rsidRPr="00EE281C">
        <w:rPr>
          <w:sz w:val="18"/>
        </w:rPr>
        <w:t xml:space="preserve"> Effects of antimicrobial activity of silver nanoparticles on in vitro establishment of G× N15 (hybrid of almond× peach</w:t>
      </w:r>
      <w:r w:rsidR="00EE281C" w:rsidRPr="00EE281C">
        <w:rPr>
          <w:sz w:val="18"/>
          <w:rtl/>
        </w:rPr>
        <w:t xml:space="preserve"> </w:t>
      </w:r>
      <w:r w:rsidR="00EE281C" w:rsidRPr="00EE281C">
        <w:rPr>
          <w:sz w:val="18"/>
        </w:rPr>
        <w:t xml:space="preserve">rootstock). </w:t>
      </w:r>
      <w:r w:rsidR="0066577B">
        <w:rPr>
          <w:sz w:val="18"/>
        </w:rPr>
        <w:t>Journal of</w:t>
      </w:r>
      <w:r w:rsidR="00EE281C" w:rsidRPr="00EE281C">
        <w:rPr>
          <w:sz w:val="18"/>
        </w:rPr>
        <w:t xml:space="preserve"> Gen</w:t>
      </w:r>
      <w:r w:rsidR="0066577B">
        <w:rPr>
          <w:sz w:val="18"/>
        </w:rPr>
        <w:t>etic</w:t>
      </w:r>
      <w:r w:rsidR="00EE281C" w:rsidRPr="00EE281C">
        <w:rPr>
          <w:sz w:val="18"/>
        </w:rPr>
        <w:t xml:space="preserve"> Eng</w:t>
      </w:r>
      <w:r w:rsidR="0066577B">
        <w:rPr>
          <w:sz w:val="18"/>
        </w:rPr>
        <w:t>ineering and Biotechnology</w:t>
      </w:r>
      <w:r>
        <w:rPr>
          <w:sz w:val="18"/>
        </w:rPr>
        <w:t xml:space="preserve"> 12:</w:t>
      </w:r>
      <w:r w:rsidR="00EE281C" w:rsidRPr="00EE281C">
        <w:rPr>
          <w:sz w:val="18"/>
        </w:rPr>
        <w:t>103-11</w:t>
      </w:r>
      <w:r w:rsidR="00EE281C" w:rsidRPr="00EE281C">
        <w:rPr>
          <w:sz w:val="18"/>
          <w:rtl/>
        </w:rPr>
        <w:t>.</w:t>
      </w:r>
      <w:bookmarkEnd w:id="0"/>
    </w:p>
    <w:p w:rsidR="00797032" w:rsidRPr="00797032" w:rsidRDefault="00797032" w:rsidP="00797032">
      <w:pPr>
        <w:pStyle w:val="ListParagraph"/>
        <w:numPr>
          <w:ilvl w:val="0"/>
          <w:numId w:val="3"/>
        </w:numPr>
        <w:tabs>
          <w:tab w:val="left" w:pos="384"/>
        </w:tabs>
        <w:spacing w:before="103" w:line="216" w:lineRule="exact"/>
        <w:ind w:right="138" w:hanging="283"/>
        <w:rPr>
          <w:sz w:val="18"/>
        </w:rPr>
      </w:pPr>
      <w:r>
        <w:rPr>
          <w:sz w:val="18"/>
        </w:rPr>
        <w:t>Arab MM</w:t>
      </w:r>
      <w:r w:rsidRPr="00797032">
        <w:rPr>
          <w:sz w:val="18"/>
        </w:rPr>
        <w:t xml:space="preserve">, </w:t>
      </w:r>
      <w:proofErr w:type="spellStart"/>
      <w:r>
        <w:rPr>
          <w:sz w:val="18"/>
        </w:rPr>
        <w:t>Yadollahi</w:t>
      </w:r>
      <w:proofErr w:type="spellEnd"/>
      <w:r>
        <w:rPr>
          <w:sz w:val="18"/>
        </w:rPr>
        <w:t xml:space="preserve"> A, </w:t>
      </w:r>
      <w:proofErr w:type="spellStart"/>
      <w:r>
        <w:rPr>
          <w:sz w:val="18"/>
        </w:rPr>
        <w:t>Shojaeiyan</w:t>
      </w:r>
      <w:proofErr w:type="spellEnd"/>
      <w:r>
        <w:rPr>
          <w:sz w:val="18"/>
        </w:rPr>
        <w:t xml:space="preserve"> A, </w:t>
      </w:r>
      <w:proofErr w:type="spellStart"/>
      <w:r>
        <w:rPr>
          <w:sz w:val="18"/>
        </w:rPr>
        <w:t>Shokri</w:t>
      </w:r>
      <w:proofErr w:type="spellEnd"/>
      <w:r>
        <w:rPr>
          <w:sz w:val="18"/>
        </w:rPr>
        <w:t xml:space="preserve"> S, </w:t>
      </w:r>
      <w:proofErr w:type="spellStart"/>
      <w:r>
        <w:rPr>
          <w:sz w:val="18"/>
        </w:rPr>
        <w:t>Maleki</w:t>
      </w:r>
      <w:proofErr w:type="spellEnd"/>
      <w:r>
        <w:rPr>
          <w:sz w:val="18"/>
        </w:rPr>
        <w:t xml:space="preserve"> </w:t>
      </w:r>
      <w:proofErr w:type="spellStart"/>
      <w:r>
        <w:rPr>
          <w:sz w:val="18"/>
        </w:rPr>
        <w:t>Ghojah</w:t>
      </w:r>
      <w:proofErr w:type="spellEnd"/>
      <w:r>
        <w:rPr>
          <w:sz w:val="18"/>
        </w:rPr>
        <w:t xml:space="preserve"> S </w:t>
      </w:r>
      <w:r w:rsidRPr="00797032">
        <w:rPr>
          <w:sz w:val="18"/>
        </w:rPr>
        <w:t xml:space="preserve">(2014b) Effects of nutrient media, different </w:t>
      </w:r>
      <w:proofErr w:type="spellStart"/>
      <w:r w:rsidRPr="00797032">
        <w:rPr>
          <w:sz w:val="18"/>
        </w:rPr>
        <w:t>cytokinin</w:t>
      </w:r>
      <w:proofErr w:type="spellEnd"/>
      <w:r w:rsidRPr="00797032">
        <w:rPr>
          <w:sz w:val="18"/>
        </w:rPr>
        <w:t xml:space="preserve"> types and their concentrations on in vitro multiplication of G × N15 (hybrid of almond × peach) vegetative rootstock. </w:t>
      </w:r>
      <w:r>
        <w:rPr>
          <w:sz w:val="18"/>
        </w:rPr>
        <w:t>Journal of</w:t>
      </w:r>
      <w:r w:rsidRPr="00EE281C">
        <w:rPr>
          <w:sz w:val="18"/>
        </w:rPr>
        <w:t xml:space="preserve"> Gen</w:t>
      </w:r>
      <w:r>
        <w:rPr>
          <w:sz w:val="18"/>
        </w:rPr>
        <w:t>etic</w:t>
      </w:r>
      <w:r w:rsidRPr="00EE281C">
        <w:rPr>
          <w:sz w:val="18"/>
        </w:rPr>
        <w:t xml:space="preserve"> Eng</w:t>
      </w:r>
      <w:r>
        <w:rPr>
          <w:sz w:val="18"/>
        </w:rPr>
        <w:t>ineering and Biotechnology</w:t>
      </w:r>
      <w:r>
        <w:rPr>
          <w:sz w:val="18"/>
        </w:rPr>
        <w:t xml:space="preserve"> 12:</w:t>
      </w:r>
      <w:r w:rsidRPr="00797032">
        <w:rPr>
          <w:sz w:val="18"/>
        </w:rPr>
        <w:t xml:space="preserve"> 81–87.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D8EFD8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136DE9">
      <w:pPr>
        <w:spacing w:before="92"/>
        <w:ind w:right="4234"/>
        <w:rPr>
          <w:rFonts w:ascii="Arial"/>
        </w:rPr>
      </w:pPr>
      <w:r>
        <w:rPr>
          <w:noProof/>
        </w:rPr>
        <w:t xml:space="preserve">              </w:t>
      </w:r>
      <w:r w:rsidR="00136DE9" w:rsidRPr="00B41A74">
        <w:rPr>
          <w:rFonts w:cs="Calibri"/>
          <w:b/>
          <w:bCs/>
          <w:noProof/>
          <w:sz w:val="24"/>
          <w:szCs w:val="24"/>
        </w:rPr>
        <w:drawing>
          <wp:inline distT="0" distB="0" distL="0" distR="0">
            <wp:extent cx="843280" cy="8432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43280" cy="843280"/>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AE3E37" w:rsidRDefault="00136DE9" w:rsidP="00797032">
      <w:pPr>
        <w:spacing w:before="41" w:line="154" w:lineRule="exact"/>
        <w:ind w:left="213" w:right="231"/>
        <w:jc w:val="both"/>
        <w:rPr>
          <w:rFonts w:ascii="Arial"/>
          <w:sz w:val="14"/>
        </w:rPr>
      </w:pPr>
      <w:r>
        <w:rPr>
          <w:rFonts w:ascii="Arial"/>
          <w:sz w:val="14"/>
        </w:rPr>
        <w:t xml:space="preserve">Abbas </w:t>
      </w:r>
      <w:proofErr w:type="spellStart"/>
      <w:r>
        <w:rPr>
          <w:rFonts w:ascii="Arial"/>
          <w:sz w:val="14"/>
        </w:rPr>
        <w:t>Yadollahi</w:t>
      </w:r>
      <w:proofErr w:type="spellEnd"/>
      <w:r>
        <w:rPr>
          <w:rFonts w:ascii="Arial"/>
          <w:sz w:val="14"/>
        </w:rPr>
        <w:t xml:space="preserve"> has his</w:t>
      </w:r>
      <w:r w:rsidR="00A9710C">
        <w:rPr>
          <w:rFonts w:ascii="Arial"/>
          <w:sz w:val="14"/>
        </w:rPr>
        <w:t xml:space="preserve"> expertise in </w:t>
      </w:r>
      <w:r>
        <w:rPr>
          <w:rFonts w:ascii="Arial"/>
          <w:sz w:val="14"/>
        </w:rPr>
        <w:t>Fruit Physiology and Breeding. His</w:t>
      </w:r>
      <w:r w:rsidR="00A9710C">
        <w:rPr>
          <w:rFonts w:ascii="Arial"/>
          <w:sz w:val="14"/>
        </w:rPr>
        <w:t xml:space="preserve"> </w:t>
      </w:r>
      <w:r>
        <w:rPr>
          <w:rFonts w:ascii="Arial"/>
          <w:sz w:val="14"/>
        </w:rPr>
        <w:t>new strategy in analyzing plant tissue culture experiments</w:t>
      </w:r>
      <w:r w:rsidR="00A9710C">
        <w:rPr>
          <w:rFonts w:ascii="Arial"/>
          <w:sz w:val="14"/>
        </w:rPr>
        <w:t xml:space="preserve"> based on </w:t>
      </w:r>
      <w:r>
        <w:rPr>
          <w:rFonts w:ascii="Arial"/>
          <w:sz w:val="14"/>
        </w:rPr>
        <w:t xml:space="preserve">Artificial Neural Network and Genetic Algorithm facilitates the </w:t>
      </w:r>
      <w:r w:rsidR="00975ACD">
        <w:rPr>
          <w:rFonts w:ascii="Arial"/>
          <w:sz w:val="14"/>
        </w:rPr>
        <w:t>expensive approaches to find the best plant tissue culture protocols for each plant species or cultivar</w:t>
      </w:r>
      <w:r>
        <w:rPr>
          <w:rFonts w:ascii="Arial"/>
          <w:sz w:val="14"/>
        </w:rPr>
        <w:t xml:space="preserve">. </w:t>
      </w:r>
      <w:r w:rsidR="00975ACD">
        <w:rPr>
          <w:rFonts w:ascii="Arial"/>
          <w:sz w:val="14"/>
        </w:rPr>
        <w:t>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r w:rsidR="00A9710C">
        <w:rPr>
          <w:rFonts w:ascii="Arial"/>
          <w:sz w:val="14"/>
        </w:rPr>
        <w:t xml:space="preserve">administration in </w:t>
      </w:r>
      <w:r w:rsidR="00797032">
        <w:rPr>
          <w:rFonts w:ascii="Arial"/>
          <w:sz w:val="14"/>
        </w:rPr>
        <w:t>the university and plant t</w:t>
      </w:r>
      <w:r w:rsidR="00797032">
        <w:rPr>
          <w:rFonts w:ascii="Arial" w:cstheme="minorBidi"/>
          <w:sz w:val="14"/>
          <w:lang w:bidi="fa-IR"/>
        </w:rPr>
        <w:t>issue culture lab</w:t>
      </w:r>
      <w:r w:rsidR="00A9710C">
        <w:rPr>
          <w:rFonts w:ascii="Arial"/>
          <w:sz w:val="14"/>
        </w:rPr>
        <w:t xml:space="preserve">. </w:t>
      </w:r>
      <w:r w:rsidR="00797032">
        <w:rPr>
          <w:rFonts w:ascii="Arial"/>
          <w:sz w:val="14"/>
        </w:rPr>
        <w:t xml:space="preserve">This </w:t>
      </w:r>
      <w:r w:rsidR="00A9710C">
        <w:rPr>
          <w:rFonts w:ascii="Arial"/>
          <w:sz w:val="14"/>
        </w:rPr>
        <w:t xml:space="preserve">methodology </w:t>
      </w:r>
      <w:r w:rsidR="00797032">
        <w:rPr>
          <w:rFonts w:ascii="Arial"/>
          <w:sz w:val="14"/>
        </w:rPr>
        <w:t>causes highly saving money and time both for academic and commercial labs</w:t>
      </w:r>
    </w:p>
    <w:p w:rsidR="00AE3E37" w:rsidRPr="00627020" w:rsidRDefault="00A9710C" w:rsidP="00627020">
      <w:pPr>
        <w:spacing w:before="62"/>
        <w:ind w:left="4217" w:right="4235"/>
        <w:jc w:val="center"/>
        <w:rPr>
          <w:rFonts w:ascii="Arial"/>
          <w:sz w:val="14"/>
        </w:rPr>
        <w:sectPr w:rsidR="00AE3E37" w:rsidRPr="00627020">
          <w:type w:val="continuous"/>
          <w:pgSz w:w="11910" w:h="16840"/>
          <w:pgMar w:top="1740" w:right="600" w:bottom="840" w:left="620" w:header="720" w:footer="720" w:gutter="0"/>
          <w:cols w:space="720"/>
        </w:sectPr>
      </w:pPr>
      <w:r>
        <w:rPr>
          <w:rFonts w:ascii="Arial"/>
          <w:sz w:val="14"/>
        </w:rPr>
        <w:t xml:space="preserve">Email: </w:t>
      </w:r>
      <w:hyperlink r:id="rId11" w:history="1">
        <w:r w:rsidR="00797032" w:rsidRPr="00466D7B">
          <w:rPr>
            <w:rStyle w:val="Hyperlink"/>
            <w:rFonts w:ascii="Arial"/>
            <w:sz w:val="14"/>
          </w:rPr>
          <w:t>yadollah@modares.ac.ir</w:t>
        </w:r>
      </w:hyperlink>
      <w:bookmarkStart w:id="1" w:name="_GoBack"/>
      <w:bookmarkEnd w:id="1"/>
      <w:r w:rsidR="00292ED9">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7865C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1204" w:rsidRDefault="00DC1204">
      <w:r>
        <w:separator/>
      </w:r>
    </w:p>
  </w:endnote>
  <w:endnote w:type="continuationSeparator" w:id="0">
    <w:p w:rsidR="00DC1204" w:rsidRDefault="00DC1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1204" w:rsidRDefault="00DC1204">
      <w:r>
        <w:separator/>
      </w:r>
    </w:p>
  </w:footnote>
  <w:footnote w:type="continuationSeparator" w:id="0">
    <w:p w:rsidR="00DC1204" w:rsidRDefault="00DC12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C4A6868"/>
    <w:multiLevelType w:val="hybridMultilevel"/>
    <w:tmpl w:val="649C41EA"/>
    <w:lvl w:ilvl="0" w:tplc="01A678E6">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36DE9"/>
    <w:rsid w:val="002455EC"/>
    <w:rsid w:val="00292ED9"/>
    <w:rsid w:val="00404E5B"/>
    <w:rsid w:val="00414F7B"/>
    <w:rsid w:val="004355DC"/>
    <w:rsid w:val="00455EDC"/>
    <w:rsid w:val="004749B4"/>
    <w:rsid w:val="00494130"/>
    <w:rsid w:val="004F3523"/>
    <w:rsid w:val="005973B9"/>
    <w:rsid w:val="005B3A56"/>
    <w:rsid w:val="006060CE"/>
    <w:rsid w:val="00627020"/>
    <w:rsid w:val="0063497F"/>
    <w:rsid w:val="0066577B"/>
    <w:rsid w:val="00797032"/>
    <w:rsid w:val="00873DF0"/>
    <w:rsid w:val="008756E6"/>
    <w:rsid w:val="008A08B6"/>
    <w:rsid w:val="009611CC"/>
    <w:rsid w:val="00975ACD"/>
    <w:rsid w:val="009B2D44"/>
    <w:rsid w:val="009D6208"/>
    <w:rsid w:val="00A07E82"/>
    <w:rsid w:val="00A9710C"/>
    <w:rsid w:val="00AE3E37"/>
    <w:rsid w:val="00B21A57"/>
    <w:rsid w:val="00C33602"/>
    <w:rsid w:val="00CD6F55"/>
    <w:rsid w:val="00D6373B"/>
    <w:rsid w:val="00D74377"/>
    <w:rsid w:val="00DC1204"/>
    <w:rsid w:val="00DE3104"/>
    <w:rsid w:val="00E26B10"/>
    <w:rsid w:val="00EE281C"/>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8D0E278-C9A1-47CE-8A0E-35AA10693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
    <w:name w:val="EndNote Bibliography"/>
    <w:basedOn w:val="Normal"/>
    <w:link w:val="EndNoteBibliographyChar"/>
    <w:rsid w:val="00EE281C"/>
    <w:pPr>
      <w:widowControl/>
      <w:spacing w:after="200"/>
      <w:jc w:val="both"/>
    </w:pPr>
    <w:rPr>
      <w:rFonts w:ascii="Calibri" w:eastAsiaTheme="minorHAnsi" w:hAnsi="Calibri" w:cstheme="minorBidi"/>
      <w:noProof/>
    </w:rPr>
  </w:style>
  <w:style w:type="character" w:customStyle="1" w:styleId="EndNoteBibliographyChar">
    <w:name w:val="EndNote Bibliography Char"/>
    <w:basedOn w:val="DefaultParagraphFont"/>
    <w:link w:val="EndNoteBibliography"/>
    <w:rsid w:val="00EE281C"/>
    <w:rPr>
      <w:rFonts w:ascii="Calibri" w:hAnsi="Calibri"/>
      <w:noProof/>
    </w:rPr>
  </w:style>
  <w:style w:type="paragraph" w:styleId="Caption">
    <w:name w:val="caption"/>
    <w:basedOn w:val="Normal"/>
    <w:next w:val="Normal"/>
    <w:uiPriority w:val="35"/>
    <w:unhideWhenUsed/>
    <w:qFormat/>
    <w:rsid w:val="00797032"/>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dollah@modares.ac.ir"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TotalTime>
  <Pages>1</Pages>
  <Words>627</Words>
  <Characters>3576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Windows User</cp:lastModifiedBy>
  <cp:revision>2</cp:revision>
  <dcterms:created xsi:type="dcterms:W3CDTF">2018-02-19T06:47:00Z</dcterms:created>
  <dcterms:modified xsi:type="dcterms:W3CDTF">2018-02-19T08:50:00Z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