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2BF4" w:rsidRDefault="0078422E">
      <w:pPr>
        <w:spacing w:before="78"/>
        <w:ind w:right="1123"/>
        <w:jc w:val="center"/>
        <w:rPr>
          <w:rFonts w:ascii="Times New Roman" w:eastAsia="Times New Roman" w:hAnsi="Times New Roman" w:cs="Times New Roman"/>
        </w:rPr>
      </w:pPr>
      <w:r>
        <w:rPr>
          <w:rFonts w:ascii="Times New Roman" w:eastAsia="Times New Roman" w:hAnsi="Times New Roman" w:cs="Times New Roman"/>
          <w:b/>
          <w:bCs/>
          <w:color w:val="575757"/>
          <w:spacing w:val="-2"/>
          <w:u w:val="thick" w:color="575757"/>
        </w:rPr>
        <w:t>A</w:t>
      </w:r>
      <w:r>
        <w:rPr>
          <w:rFonts w:ascii="Times New Roman" w:eastAsia="Times New Roman" w:hAnsi="Times New Roman" w:cs="Times New Roman"/>
          <w:b/>
          <w:bCs/>
          <w:color w:val="575757"/>
          <w:u w:val="thick" w:color="575757"/>
        </w:rPr>
        <w:t>bstra</w:t>
      </w:r>
      <w:r>
        <w:rPr>
          <w:rFonts w:ascii="Times New Roman" w:eastAsia="Times New Roman" w:hAnsi="Times New Roman" w:cs="Times New Roman"/>
          <w:b/>
          <w:bCs/>
          <w:color w:val="575757"/>
          <w:spacing w:val="-2"/>
          <w:u w:val="thick" w:color="575757"/>
        </w:rPr>
        <w:t>c</w:t>
      </w:r>
      <w:r>
        <w:rPr>
          <w:rFonts w:ascii="Times New Roman" w:eastAsia="Times New Roman" w:hAnsi="Times New Roman" w:cs="Times New Roman"/>
          <w:b/>
          <w:bCs/>
          <w:color w:val="575757"/>
          <w:u w:val="thick" w:color="575757"/>
        </w:rPr>
        <w:t xml:space="preserve">t </w:t>
      </w:r>
    </w:p>
    <w:p w:rsidR="00BE2BF4" w:rsidRDefault="00BE2BF4">
      <w:pPr>
        <w:spacing w:before="6" w:line="170" w:lineRule="exact"/>
        <w:rPr>
          <w:sz w:val="17"/>
          <w:szCs w:val="17"/>
        </w:rPr>
      </w:pPr>
    </w:p>
    <w:p w:rsidR="00832878" w:rsidRPr="00832878" w:rsidRDefault="0078422E" w:rsidP="00832878">
      <w:pPr>
        <w:pStyle w:val="1"/>
        <w:spacing w:before="76"/>
        <w:ind w:left="272"/>
        <w:rPr>
          <w:color w:val="575757"/>
        </w:rPr>
      </w:pPr>
      <w:r>
        <w:rPr>
          <w:color w:val="575757"/>
        </w:rPr>
        <w:t>Titl</w:t>
      </w:r>
      <w:r>
        <w:rPr>
          <w:color w:val="575757"/>
          <w:spacing w:val="-1"/>
        </w:rPr>
        <w:t>e</w:t>
      </w:r>
      <w:r>
        <w:rPr>
          <w:color w:val="575757"/>
        </w:rPr>
        <w:t xml:space="preserve">: </w:t>
      </w:r>
      <w:r w:rsidR="00832878" w:rsidRPr="00832878">
        <w:rPr>
          <w:color w:val="575757"/>
        </w:rPr>
        <w:t>An automatic demulsification sponge for separation</w:t>
      </w:r>
      <w:r w:rsidR="004A4F8A">
        <w:rPr>
          <w:rFonts w:asciiTheme="minorEastAsia" w:eastAsiaTheme="minorEastAsia" w:hAnsiTheme="minorEastAsia" w:hint="eastAsia"/>
          <w:color w:val="575757"/>
          <w:lang w:eastAsia="zh-TW"/>
        </w:rPr>
        <w:t xml:space="preserve"> </w:t>
      </w:r>
      <w:r w:rsidR="004A4F8A">
        <w:rPr>
          <w:color w:val="575757"/>
        </w:rPr>
        <w:t>of</w:t>
      </w:r>
      <w:r w:rsidR="00832878" w:rsidRPr="00832878">
        <w:rPr>
          <w:color w:val="575757"/>
        </w:rPr>
        <w:t xml:space="preserve"> oil/water emulsion </w:t>
      </w:r>
    </w:p>
    <w:p w:rsidR="00832878" w:rsidRPr="00832878" w:rsidRDefault="00832878" w:rsidP="00832878">
      <w:pPr>
        <w:spacing w:before="76" w:line="360" w:lineRule="auto"/>
        <w:ind w:left="272"/>
        <w:outlineLvl w:val="0"/>
        <w:rPr>
          <w:rFonts w:ascii="Times New Roman" w:eastAsia="Times New Roman" w:hAnsi="Times New Roman" w:cs="Times New Roman"/>
          <w:b/>
          <w:bCs/>
          <w:color w:val="575757"/>
          <w:sz w:val="18"/>
          <w:szCs w:val="18"/>
        </w:rPr>
      </w:pPr>
      <w:r w:rsidRPr="00832878">
        <w:rPr>
          <w:rFonts w:ascii="Times New Roman" w:eastAsia="Times New Roman" w:hAnsi="Times New Roman" w:cs="Times New Roman"/>
          <w:b/>
          <w:bCs/>
          <w:color w:val="575757"/>
          <w:sz w:val="18"/>
          <w:szCs w:val="18"/>
        </w:rPr>
        <w:t>J</w:t>
      </w:r>
      <w:r w:rsidR="006818A2">
        <w:rPr>
          <w:rFonts w:ascii="Times New Roman" w:eastAsia="Times New Roman" w:hAnsi="Times New Roman" w:cs="Times New Roman"/>
          <w:b/>
          <w:bCs/>
          <w:color w:val="575757"/>
          <w:sz w:val="18"/>
          <w:szCs w:val="18"/>
        </w:rPr>
        <w:t>ui-</w:t>
      </w:r>
      <w:r w:rsidRPr="00832878">
        <w:rPr>
          <w:rFonts w:ascii="Times New Roman" w:eastAsia="Times New Roman" w:hAnsi="Times New Roman" w:cs="Times New Roman"/>
          <w:b/>
          <w:bCs/>
          <w:color w:val="575757"/>
          <w:sz w:val="18"/>
          <w:szCs w:val="18"/>
        </w:rPr>
        <w:t>T</w:t>
      </w:r>
      <w:r w:rsidR="006818A2">
        <w:rPr>
          <w:rFonts w:ascii="Times New Roman" w:eastAsia="Times New Roman" w:hAnsi="Times New Roman" w:cs="Times New Roman"/>
          <w:b/>
          <w:bCs/>
          <w:color w:val="575757"/>
          <w:sz w:val="18"/>
          <w:szCs w:val="18"/>
        </w:rPr>
        <w:t>ai</w:t>
      </w:r>
      <w:r w:rsidRPr="00832878">
        <w:rPr>
          <w:rFonts w:ascii="Times New Roman" w:eastAsia="Times New Roman" w:hAnsi="Times New Roman" w:cs="Times New Roman"/>
          <w:b/>
          <w:bCs/>
          <w:color w:val="575757"/>
          <w:sz w:val="18"/>
          <w:szCs w:val="18"/>
        </w:rPr>
        <w:t xml:space="preserve"> Wu, Jeng-Yi Wu, Chiung-Chi Liu, Ping-szu Tsai*</w:t>
      </w:r>
    </w:p>
    <w:p w:rsidR="00BE2BF4" w:rsidRDefault="00BE2BF4">
      <w:pPr>
        <w:spacing w:before="9" w:line="100" w:lineRule="exact"/>
        <w:rPr>
          <w:sz w:val="10"/>
          <w:szCs w:val="10"/>
        </w:rPr>
      </w:pPr>
    </w:p>
    <w:p w:rsidR="00BE2BF4" w:rsidRDefault="00C56F38" w:rsidP="00832878">
      <w:pPr>
        <w:pStyle w:val="a3"/>
        <w:spacing w:line="188" w:lineRule="auto"/>
        <w:ind w:left="272" w:right="1798"/>
      </w:pPr>
      <w:r w:rsidRPr="00C56F38">
        <w:rPr>
          <w:color w:val="575757"/>
        </w:rPr>
        <w:t>Department of Chemical and Materials Engineering, National Kaohsiung</w:t>
      </w:r>
      <w:r w:rsidR="00832878" w:rsidRPr="00832878">
        <w:rPr>
          <w:color w:val="575757"/>
        </w:rPr>
        <w:t xml:space="preserve"> </w:t>
      </w:r>
      <w:r w:rsidR="00832878" w:rsidRPr="00C56F38">
        <w:rPr>
          <w:color w:val="575757"/>
        </w:rPr>
        <w:t>University</w:t>
      </w:r>
      <w:r w:rsidR="00832878">
        <w:rPr>
          <w:color w:val="575757"/>
        </w:rPr>
        <w:t xml:space="preserve"> of Science and Technology</w:t>
      </w:r>
      <w:r w:rsidRPr="00C56F38">
        <w:rPr>
          <w:color w:val="575757"/>
        </w:rPr>
        <w:t>, Taiwan</w:t>
      </w:r>
      <w:r w:rsidR="0078422E">
        <w:rPr>
          <w:color w:val="575757"/>
          <w:spacing w:val="-1"/>
        </w:rPr>
        <w:t xml:space="preserve"> </w:t>
      </w:r>
    </w:p>
    <w:p w:rsidR="00BE2BF4" w:rsidRDefault="00BE2BF4">
      <w:pPr>
        <w:spacing w:line="188" w:lineRule="auto"/>
        <w:sectPr w:rsidR="00BE2BF4">
          <w:type w:val="continuous"/>
          <w:pgSz w:w="11912" w:h="16860"/>
          <w:pgMar w:top="1220" w:right="440" w:bottom="280" w:left="460" w:header="720" w:footer="720" w:gutter="0"/>
          <w:cols w:space="720"/>
        </w:sectPr>
      </w:pPr>
    </w:p>
    <w:p w:rsidR="00BE2BF4" w:rsidRDefault="00BE2BF4">
      <w:pPr>
        <w:spacing w:before="8" w:line="120" w:lineRule="exact"/>
        <w:rPr>
          <w:sz w:val="12"/>
          <w:szCs w:val="12"/>
        </w:rPr>
      </w:pPr>
    </w:p>
    <w:p w:rsidR="00BE2BF4" w:rsidRDefault="0078422E" w:rsidP="00BA6CE6">
      <w:pPr>
        <w:pStyle w:val="1"/>
        <w:spacing w:line="242" w:lineRule="auto"/>
        <w:ind w:left="91" w:right="14" w:hangingChars="50" w:hanging="91"/>
        <w:jc w:val="both"/>
        <w:rPr>
          <w:b w:val="0"/>
          <w:bCs w:val="0"/>
        </w:rPr>
      </w:pPr>
      <w:r>
        <w:rPr>
          <w:color w:val="575757"/>
          <w:spacing w:val="1"/>
        </w:rPr>
        <w:t>K</w:t>
      </w:r>
      <w:r>
        <w:rPr>
          <w:color w:val="575757"/>
          <w:spacing w:val="-1"/>
        </w:rPr>
        <w:t>e</w:t>
      </w:r>
      <w:r>
        <w:rPr>
          <w:color w:val="575757"/>
          <w:spacing w:val="-2"/>
        </w:rPr>
        <w:t>y</w:t>
      </w:r>
      <w:r>
        <w:rPr>
          <w:color w:val="575757"/>
          <w:spacing w:val="4"/>
        </w:rPr>
        <w:t>w</w:t>
      </w:r>
      <w:r>
        <w:rPr>
          <w:color w:val="575757"/>
          <w:spacing w:val="-2"/>
        </w:rPr>
        <w:t>o</w:t>
      </w:r>
      <w:r>
        <w:rPr>
          <w:color w:val="575757"/>
          <w:spacing w:val="-1"/>
        </w:rPr>
        <w:t>r</w:t>
      </w:r>
      <w:r>
        <w:rPr>
          <w:color w:val="575757"/>
          <w:spacing w:val="-2"/>
        </w:rPr>
        <w:t>d</w:t>
      </w:r>
      <w:r>
        <w:rPr>
          <w:color w:val="575757"/>
        </w:rPr>
        <w:t>s:</w:t>
      </w:r>
      <w:r>
        <w:rPr>
          <w:color w:val="575757"/>
          <w:spacing w:val="12"/>
        </w:rPr>
        <w:t xml:space="preserve"> </w:t>
      </w:r>
      <w:r w:rsidR="00BA6CE6">
        <w:rPr>
          <w:color w:val="575757"/>
          <w:spacing w:val="12"/>
        </w:rPr>
        <w:t>Demulsification</w:t>
      </w:r>
      <w:r w:rsidR="00741F9E" w:rsidRPr="00741F9E">
        <w:rPr>
          <w:color w:val="575757"/>
        </w:rPr>
        <w:t xml:space="preserve">, </w:t>
      </w:r>
      <w:r w:rsidR="00BA6CE6">
        <w:rPr>
          <w:color w:val="575757"/>
        </w:rPr>
        <w:t>oil/water emulsion</w:t>
      </w:r>
      <w:r w:rsidR="00741F9E" w:rsidRPr="00741F9E">
        <w:rPr>
          <w:color w:val="575757"/>
        </w:rPr>
        <w:t xml:space="preserve">, </w:t>
      </w:r>
      <w:r w:rsidR="00BA6CE6">
        <w:rPr>
          <w:color w:val="575757"/>
        </w:rPr>
        <w:t xml:space="preserve">quaternary </w:t>
      </w:r>
      <w:r w:rsidR="004818EC">
        <w:rPr>
          <w:color w:val="575757"/>
        </w:rPr>
        <w:t>amine polymer, sponge, electrostatic adsorption</w:t>
      </w:r>
      <w:r w:rsidR="00741F9E" w:rsidRPr="00741F9E">
        <w:rPr>
          <w:color w:val="575757"/>
        </w:rPr>
        <w:t>.</w:t>
      </w:r>
    </w:p>
    <w:p w:rsidR="00BE2BF4" w:rsidRDefault="00BE2BF4">
      <w:pPr>
        <w:spacing w:before="9" w:line="110" w:lineRule="exact"/>
        <w:rPr>
          <w:sz w:val="11"/>
          <w:szCs w:val="11"/>
        </w:rPr>
      </w:pPr>
    </w:p>
    <w:p w:rsidR="00BE2BF4" w:rsidRDefault="00BE2BF4">
      <w:pPr>
        <w:spacing w:line="200" w:lineRule="exact"/>
        <w:rPr>
          <w:sz w:val="20"/>
          <w:szCs w:val="20"/>
        </w:rPr>
      </w:pPr>
    </w:p>
    <w:p w:rsidR="00BE2BF4" w:rsidRDefault="0078422E">
      <w:pPr>
        <w:numPr>
          <w:ilvl w:val="0"/>
          <w:numId w:val="1"/>
        </w:numPr>
        <w:tabs>
          <w:tab w:val="left" w:pos="1546"/>
        </w:tabs>
        <w:ind w:left="1546"/>
        <w:rPr>
          <w:rFonts w:ascii="Times New Roman" w:eastAsia="Times New Roman" w:hAnsi="Times New Roman" w:cs="Times New Roman"/>
          <w:sz w:val="18"/>
          <w:szCs w:val="18"/>
        </w:rPr>
      </w:pPr>
      <w:r>
        <w:rPr>
          <w:rFonts w:ascii="Times New Roman" w:eastAsia="Times New Roman" w:hAnsi="Times New Roman" w:cs="Times New Roman"/>
          <w:b/>
          <w:bCs/>
          <w:color w:val="575757"/>
          <w:sz w:val="18"/>
          <w:szCs w:val="18"/>
        </w:rPr>
        <w:t>A</w:t>
      </w:r>
      <w:r>
        <w:rPr>
          <w:rFonts w:ascii="Times New Roman" w:eastAsia="Times New Roman" w:hAnsi="Times New Roman" w:cs="Times New Roman"/>
          <w:b/>
          <w:bCs/>
          <w:color w:val="575757"/>
          <w:spacing w:val="-2"/>
          <w:sz w:val="18"/>
          <w:szCs w:val="18"/>
        </w:rPr>
        <w:t>b</w:t>
      </w:r>
      <w:r>
        <w:rPr>
          <w:rFonts w:ascii="Times New Roman" w:eastAsia="Times New Roman" w:hAnsi="Times New Roman" w:cs="Times New Roman"/>
          <w:b/>
          <w:bCs/>
          <w:color w:val="575757"/>
          <w:sz w:val="18"/>
          <w:szCs w:val="18"/>
        </w:rPr>
        <w:t>st</w:t>
      </w:r>
      <w:r>
        <w:rPr>
          <w:rFonts w:ascii="Times New Roman" w:eastAsia="Times New Roman" w:hAnsi="Times New Roman" w:cs="Times New Roman"/>
          <w:b/>
          <w:bCs/>
          <w:color w:val="575757"/>
          <w:spacing w:val="1"/>
          <w:sz w:val="18"/>
          <w:szCs w:val="18"/>
        </w:rPr>
        <w:t>r</w:t>
      </w:r>
      <w:r>
        <w:rPr>
          <w:rFonts w:ascii="Times New Roman" w:eastAsia="Times New Roman" w:hAnsi="Times New Roman" w:cs="Times New Roman"/>
          <w:b/>
          <w:bCs/>
          <w:color w:val="575757"/>
          <w:spacing w:val="-2"/>
          <w:sz w:val="18"/>
          <w:szCs w:val="18"/>
        </w:rPr>
        <w:t>a</w:t>
      </w:r>
      <w:r>
        <w:rPr>
          <w:rFonts w:ascii="Times New Roman" w:eastAsia="Times New Roman" w:hAnsi="Times New Roman" w:cs="Times New Roman"/>
          <w:b/>
          <w:bCs/>
          <w:color w:val="575757"/>
          <w:spacing w:val="-1"/>
          <w:sz w:val="18"/>
          <w:szCs w:val="18"/>
        </w:rPr>
        <w:t>c</w:t>
      </w:r>
      <w:r>
        <w:rPr>
          <w:rFonts w:ascii="Times New Roman" w:eastAsia="Times New Roman" w:hAnsi="Times New Roman" w:cs="Times New Roman"/>
          <w:b/>
          <w:bCs/>
          <w:color w:val="575757"/>
          <w:sz w:val="18"/>
          <w:szCs w:val="18"/>
        </w:rPr>
        <w:t>t</w:t>
      </w:r>
    </w:p>
    <w:p w:rsidR="00BE2BF4" w:rsidRDefault="00BE2BF4" w:rsidP="006818A2">
      <w:pPr>
        <w:spacing w:before="8" w:line="100" w:lineRule="exact"/>
        <w:jc w:val="distribute"/>
        <w:rPr>
          <w:sz w:val="10"/>
          <w:szCs w:val="10"/>
        </w:rPr>
      </w:pPr>
    </w:p>
    <w:p w:rsidR="00832878" w:rsidRPr="00832878" w:rsidRDefault="00832878" w:rsidP="00034FDE">
      <w:pPr>
        <w:spacing w:before="15" w:line="200" w:lineRule="exact"/>
        <w:jc w:val="both"/>
        <w:rPr>
          <w:rFonts w:ascii="Times New Roman" w:eastAsia="Times New Roman" w:hAnsi="Times New Roman"/>
          <w:color w:val="575757"/>
          <w:spacing w:val="-2"/>
          <w:sz w:val="18"/>
          <w:szCs w:val="18"/>
        </w:rPr>
      </w:pPr>
      <w:r w:rsidRPr="00832878">
        <w:rPr>
          <w:rFonts w:ascii="Times New Roman" w:eastAsia="Times New Roman" w:hAnsi="Times New Roman"/>
          <w:color w:val="575757"/>
          <w:spacing w:val="-2"/>
          <w:sz w:val="18"/>
          <w:szCs w:val="18"/>
        </w:rPr>
        <w:t xml:space="preserve">The oil droplets contained in wastewater often caused considerable troubles in wastewater treatment. Especially for the oil-water emulsions containing oil droplets with small particle size. The engineers and the researchers are always pursuing advanced </w:t>
      </w:r>
      <w:r w:rsidR="00BA6CE6">
        <w:rPr>
          <w:rFonts w:ascii="Times New Roman" w:eastAsia="Times New Roman" w:hAnsi="Times New Roman"/>
          <w:color w:val="575757"/>
          <w:spacing w:val="-2"/>
          <w:sz w:val="18"/>
          <w:szCs w:val="18"/>
        </w:rPr>
        <w:t xml:space="preserve">materials and </w:t>
      </w:r>
      <w:r w:rsidRPr="00832878">
        <w:rPr>
          <w:rFonts w:ascii="Times New Roman" w:eastAsia="Times New Roman" w:hAnsi="Times New Roman"/>
          <w:color w:val="575757"/>
          <w:spacing w:val="-2"/>
          <w:sz w:val="18"/>
          <w:szCs w:val="18"/>
        </w:rPr>
        <w:t>technology to deal with them.</w:t>
      </w:r>
    </w:p>
    <w:p w:rsidR="00832878" w:rsidRPr="00832878" w:rsidRDefault="00832878" w:rsidP="00034FDE">
      <w:pPr>
        <w:spacing w:before="15" w:line="200" w:lineRule="exact"/>
        <w:jc w:val="both"/>
        <w:rPr>
          <w:rFonts w:ascii="Times New Roman" w:eastAsia="Times New Roman" w:hAnsi="Times New Roman"/>
          <w:color w:val="575757"/>
          <w:spacing w:val="-2"/>
          <w:sz w:val="18"/>
          <w:szCs w:val="18"/>
        </w:rPr>
      </w:pPr>
      <w:r w:rsidRPr="00832878">
        <w:rPr>
          <w:rFonts w:ascii="Times New Roman" w:eastAsia="Times New Roman" w:hAnsi="Times New Roman"/>
          <w:color w:val="575757"/>
          <w:spacing w:val="-2"/>
          <w:sz w:val="18"/>
          <w:szCs w:val="18"/>
        </w:rPr>
        <w:t>Recently, a polymer with a quaternary amine structure was synthesized in our laboratory. We have applied such polymer to sterilization and separation of oil-water emulsions and achieved good results.</w:t>
      </w:r>
    </w:p>
    <w:p w:rsidR="00832878" w:rsidRPr="00832878" w:rsidRDefault="00832878" w:rsidP="00034FDE">
      <w:pPr>
        <w:spacing w:before="15" w:line="200" w:lineRule="exact"/>
        <w:jc w:val="both"/>
        <w:rPr>
          <w:rFonts w:ascii="Times New Roman" w:eastAsia="Times New Roman" w:hAnsi="Times New Roman"/>
          <w:color w:val="575757"/>
          <w:spacing w:val="-2"/>
          <w:sz w:val="18"/>
          <w:szCs w:val="18"/>
        </w:rPr>
      </w:pPr>
      <w:r w:rsidRPr="00832878">
        <w:rPr>
          <w:rFonts w:ascii="Times New Roman" w:eastAsia="Times New Roman" w:hAnsi="Times New Roman"/>
          <w:color w:val="575757"/>
          <w:spacing w:val="-2"/>
          <w:sz w:val="18"/>
          <w:szCs w:val="18"/>
        </w:rPr>
        <w:t>When such a monomer is specifically polymerized in sponges having particular pore structure, the emulsion-containing wastewater was separated perfectly</w:t>
      </w:r>
      <w:r w:rsidR="00BA6CE6">
        <w:rPr>
          <w:rFonts w:ascii="Times New Roman" w:eastAsia="Times New Roman" w:hAnsi="Times New Roman"/>
          <w:color w:val="575757"/>
          <w:spacing w:val="-2"/>
          <w:sz w:val="18"/>
          <w:szCs w:val="18"/>
        </w:rPr>
        <w:t>(efficiency &gt; 99%)</w:t>
      </w:r>
      <w:r w:rsidRPr="00832878">
        <w:rPr>
          <w:rFonts w:ascii="Times New Roman" w:eastAsia="Times New Roman" w:hAnsi="Times New Roman"/>
          <w:color w:val="575757"/>
          <w:spacing w:val="-2"/>
          <w:sz w:val="18"/>
          <w:szCs w:val="18"/>
        </w:rPr>
        <w:t xml:space="preserve">. </w:t>
      </w:r>
      <w:r w:rsidR="006818A2">
        <w:rPr>
          <w:rFonts w:ascii="Times New Roman" w:eastAsia="Times New Roman" w:hAnsi="Times New Roman"/>
          <w:color w:val="575757"/>
          <w:spacing w:val="-2"/>
          <w:sz w:val="18"/>
          <w:szCs w:val="18"/>
        </w:rPr>
        <w:t>Besides, t</w:t>
      </w:r>
      <w:r w:rsidRPr="00832878">
        <w:rPr>
          <w:rFonts w:ascii="Times New Roman" w:eastAsia="Times New Roman" w:hAnsi="Times New Roman"/>
          <w:color w:val="575757"/>
          <w:spacing w:val="-2"/>
          <w:sz w:val="18"/>
          <w:szCs w:val="18"/>
        </w:rPr>
        <w:t>hese sponges exhibited a surprising automatic demulsification effect in just a few minutes. The application of the basic principles of electrostatic adsorption, concentration diffusion, aggregation, and density convection are used to explain the mechanism of the automatic demulsification effect. We believed that the discovery of this phenomenon will help the academic and engineering communities to develop more efficient automatic demulsification sponges in the near future.</w:t>
      </w:r>
    </w:p>
    <w:p w:rsidR="00BE2BF4" w:rsidRDefault="00BE2BF4" w:rsidP="006818A2">
      <w:pPr>
        <w:spacing w:before="15" w:line="200" w:lineRule="exact"/>
        <w:jc w:val="both"/>
        <w:rPr>
          <w:sz w:val="20"/>
          <w:szCs w:val="20"/>
        </w:rPr>
      </w:pPr>
    </w:p>
    <w:p w:rsidR="00BE2BF4" w:rsidRPr="00832878" w:rsidRDefault="0078422E" w:rsidP="006057B2">
      <w:pPr>
        <w:pStyle w:val="1"/>
        <w:numPr>
          <w:ilvl w:val="0"/>
          <w:numId w:val="1"/>
        </w:numPr>
        <w:tabs>
          <w:tab w:val="left" w:pos="1592"/>
        </w:tabs>
        <w:spacing w:afterLines="50" w:after="120"/>
        <w:ind w:left="1593" w:hanging="493"/>
        <w:rPr>
          <w:b w:val="0"/>
          <w:bCs w:val="0"/>
        </w:rPr>
      </w:pPr>
      <w:r>
        <w:rPr>
          <w:color w:val="575757"/>
          <w:spacing w:val="1"/>
        </w:rPr>
        <w:t>I</w:t>
      </w:r>
      <w:r>
        <w:rPr>
          <w:color w:val="575757"/>
          <w:spacing w:val="-4"/>
        </w:rPr>
        <w:t>m</w:t>
      </w:r>
      <w:r>
        <w:rPr>
          <w:color w:val="575757"/>
          <w:spacing w:val="-2"/>
        </w:rPr>
        <w:t>a</w:t>
      </w:r>
      <w:r>
        <w:rPr>
          <w:color w:val="575757"/>
          <w:spacing w:val="1"/>
        </w:rPr>
        <w:t>g</w:t>
      </w:r>
      <w:r>
        <w:rPr>
          <w:color w:val="575757"/>
          <w:spacing w:val="-1"/>
        </w:rPr>
        <w:t>e</w:t>
      </w:r>
      <w:r>
        <w:rPr>
          <w:color w:val="575757"/>
        </w:rPr>
        <w:t>:</w:t>
      </w:r>
    </w:p>
    <w:p w:rsidR="00832878" w:rsidRPr="006057B2" w:rsidRDefault="00CF7F80" w:rsidP="00832878">
      <w:pPr>
        <w:pStyle w:val="1"/>
        <w:tabs>
          <w:tab w:val="left" w:pos="1592"/>
        </w:tabs>
        <w:spacing w:afterLines="50" w:after="120"/>
        <w:ind w:leftChars="-15" w:left="-1" w:hangingChars="18" w:hanging="32"/>
        <w:rPr>
          <w:b w:val="0"/>
          <w:bCs w:val="0"/>
        </w:rPr>
      </w:pPr>
      <w:r>
        <w:rPr>
          <w:b w:val="0"/>
          <w:bCs w:val="0"/>
          <w:noProof/>
          <w:lang w:eastAsia="zh-TW"/>
        </w:rPr>
        <w:drawing>
          <wp:inline distT="0" distB="0" distL="0" distR="0" wp14:anchorId="50D7D4B7">
            <wp:extent cx="3342005" cy="1825141"/>
            <wp:effectExtent l="0" t="0" r="0" b="3810"/>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64191" cy="1837257"/>
                    </a:xfrm>
                    <a:prstGeom prst="rect">
                      <a:avLst/>
                    </a:prstGeom>
                    <a:noFill/>
                  </pic:spPr>
                </pic:pic>
              </a:graphicData>
            </a:graphic>
          </wp:inline>
        </w:drawing>
      </w:r>
    </w:p>
    <w:p w:rsidR="006057B2" w:rsidRDefault="006057B2" w:rsidP="006057B2">
      <w:pPr>
        <w:pStyle w:val="1"/>
        <w:tabs>
          <w:tab w:val="left" w:pos="1592"/>
        </w:tabs>
        <w:ind w:leftChars="-14" w:left="0" w:hangingChars="17" w:hanging="31"/>
        <w:jc w:val="center"/>
        <w:rPr>
          <w:b w:val="0"/>
          <w:bCs w:val="0"/>
        </w:rPr>
      </w:pPr>
    </w:p>
    <w:p w:rsidR="00BE2BF4" w:rsidRDefault="0078422E">
      <w:pPr>
        <w:spacing w:before="6" w:line="100" w:lineRule="exact"/>
        <w:rPr>
          <w:sz w:val="10"/>
          <w:szCs w:val="10"/>
        </w:rPr>
      </w:pPr>
      <w:r>
        <w:br w:type="column"/>
      </w:r>
    </w:p>
    <w:p w:rsidR="00BE2BF4" w:rsidRDefault="0078422E">
      <w:pPr>
        <w:numPr>
          <w:ilvl w:val="0"/>
          <w:numId w:val="1"/>
        </w:numPr>
        <w:tabs>
          <w:tab w:val="left" w:pos="1550"/>
        </w:tabs>
        <w:ind w:left="1550"/>
        <w:rPr>
          <w:rFonts w:ascii="Times New Roman" w:eastAsia="Times New Roman" w:hAnsi="Times New Roman" w:cs="Times New Roman"/>
          <w:sz w:val="18"/>
          <w:szCs w:val="18"/>
        </w:rPr>
      </w:pPr>
      <w:r>
        <w:rPr>
          <w:rFonts w:ascii="Times New Roman" w:eastAsia="Times New Roman" w:hAnsi="Times New Roman" w:cs="Times New Roman"/>
          <w:b/>
          <w:bCs/>
          <w:color w:val="575757"/>
          <w:sz w:val="18"/>
          <w:szCs w:val="18"/>
        </w:rPr>
        <w:t>R</w:t>
      </w:r>
      <w:r>
        <w:rPr>
          <w:rFonts w:ascii="Times New Roman" w:eastAsia="Times New Roman" w:hAnsi="Times New Roman" w:cs="Times New Roman"/>
          <w:b/>
          <w:bCs/>
          <w:color w:val="575757"/>
          <w:spacing w:val="-2"/>
          <w:sz w:val="18"/>
          <w:szCs w:val="18"/>
        </w:rPr>
        <w:t>e</w:t>
      </w:r>
      <w:r>
        <w:rPr>
          <w:rFonts w:ascii="Times New Roman" w:eastAsia="Times New Roman" w:hAnsi="Times New Roman" w:cs="Times New Roman"/>
          <w:b/>
          <w:bCs/>
          <w:color w:val="575757"/>
          <w:sz w:val="18"/>
          <w:szCs w:val="18"/>
        </w:rPr>
        <w:t>f</w:t>
      </w:r>
      <w:r>
        <w:rPr>
          <w:rFonts w:ascii="Times New Roman" w:eastAsia="Times New Roman" w:hAnsi="Times New Roman" w:cs="Times New Roman"/>
          <w:b/>
          <w:bCs/>
          <w:color w:val="575757"/>
          <w:spacing w:val="-1"/>
          <w:sz w:val="18"/>
          <w:szCs w:val="18"/>
        </w:rPr>
        <w:t>er</w:t>
      </w:r>
      <w:r>
        <w:rPr>
          <w:rFonts w:ascii="Times New Roman" w:eastAsia="Times New Roman" w:hAnsi="Times New Roman" w:cs="Times New Roman"/>
          <w:b/>
          <w:bCs/>
          <w:color w:val="575757"/>
          <w:spacing w:val="1"/>
          <w:sz w:val="18"/>
          <w:szCs w:val="18"/>
        </w:rPr>
        <w:t>e</w:t>
      </w:r>
      <w:r>
        <w:rPr>
          <w:rFonts w:ascii="Times New Roman" w:eastAsia="Times New Roman" w:hAnsi="Times New Roman" w:cs="Times New Roman"/>
          <w:b/>
          <w:bCs/>
          <w:color w:val="575757"/>
          <w:spacing w:val="-2"/>
          <w:sz w:val="18"/>
          <w:szCs w:val="18"/>
        </w:rPr>
        <w:t>n</w:t>
      </w:r>
      <w:r>
        <w:rPr>
          <w:rFonts w:ascii="Times New Roman" w:eastAsia="Times New Roman" w:hAnsi="Times New Roman" w:cs="Times New Roman"/>
          <w:b/>
          <w:bCs/>
          <w:color w:val="575757"/>
          <w:spacing w:val="1"/>
          <w:sz w:val="18"/>
          <w:szCs w:val="18"/>
        </w:rPr>
        <w:t>c</w:t>
      </w:r>
      <w:r>
        <w:rPr>
          <w:rFonts w:ascii="Times New Roman" w:eastAsia="Times New Roman" w:hAnsi="Times New Roman" w:cs="Times New Roman"/>
          <w:b/>
          <w:bCs/>
          <w:color w:val="575757"/>
          <w:spacing w:val="-1"/>
          <w:sz w:val="18"/>
          <w:szCs w:val="18"/>
        </w:rPr>
        <w:t>e</w:t>
      </w:r>
      <w:r w:rsidR="00836F91">
        <w:rPr>
          <w:rFonts w:ascii="Times New Roman" w:eastAsia="Times New Roman" w:hAnsi="Times New Roman" w:cs="Times New Roman"/>
          <w:b/>
          <w:bCs/>
          <w:color w:val="575757"/>
          <w:spacing w:val="-1"/>
          <w:sz w:val="18"/>
          <w:szCs w:val="18"/>
        </w:rPr>
        <w:t>s</w:t>
      </w:r>
      <w:r>
        <w:rPr>
          <w:rFonts w:ascii="Times New Roman" w:eastAsia="Times New Roman" w:hAnsi="Times New Roman" w:cs="Times New Roman"/>
          <w:b/>
          <w:bCs/>
          <w:color w:val="575757"/>
          <w:sz w:val="18"/>
          <w:szCs w:val="18"/>
        </w:rPr>
        <w:t>:</w:t>
      </w:r>
    </w:p>
    <w:p w:rsidR="00BE2BF4" w:rsidRDefault="00BE2BF4">
      <w:pPr>
        <w:spacing w:before="14" w:line="200" w:lineRule="exact"/>
        <w:rPr>
          <w:sz w:val="20"/>
          <w:szCs w:val="20"/>
        </w:rPr>
      </w:pPr>
    </w:p>
    <w:p w:rsidR="00BE2BF4" w:rsidRDefault="0078422E" w:rsidP="00BA6CE6">
      <w:pPr>
        <w:pStyle w:val="a3"/>
        <w:tabs>
          <w:tab w:val="left" w:pos="830"/>
        </w:tabs>
        <w:spacing w:line="206" w:lineRule="exact"/>
        <w:ind w:right="58" w:hanging="360"/>
      </w:pPr>
      <w:r>
        <w:rPr>
          <w:color w:val="575757"/>
        </w:rPr>
        <w:t>1</w:t>
      </w:r>
      <w:r>
        <w:rPr>
          <w:color w:val="575757"/>
        </w:rPr>
        <w:tab/>
      </w:r>
      <w:r w:rsidR="00BA6CE6">
        <w:rPr>
          <w:color w:val="575757"/>
          <w:spacing w:val="-2"/>
        </w:rPr>
        <w:t>J</w:t>
      </w:r>
      <w:r w:rsidR="00BA6CE6">
        <w:rPr>
          <w:rFonts w:asciiTheme="minorEastAsia" w:eastAsiaTheme="minorEastAsia" w:hAnsiTheme="minorEastAsia" w:hint="eastAsia"/>
          <w:color w:val="575757"/>
          <w:spacing w:val="-2"/>
          <w:lang w:eastAsia="zh-TW"/>
        </w:rPr>
        <w:t>.</w:t>
      </w:r>
      <w:r w:rsidR="00BA6CE6">
        <w:rPr>
          <w:color w:val="575757"/>
          <w:spacing w:val="-2"/>
        </w:rPr>
        <w:t>Y</w:t>
      </w:r>
      <w:r w:rsidR="00BA6CE6">
        <w:rPr>
          <w:rFonts w:asciiTheme="minorEastAsia" w:eastAsiaTheme="minorEastAsia" w:hAnsiTheme="minorEastAsia" w:hint="eastAsia"/>
          <w:color w:val="575757"/>
          <w:spacing w:val="-2"/>
          <w:lang w:eastAsia="zh-TW"/>
        </w:rPr>
        <w:t>.</w:t>
      </w:r>
      <w:r w:rsidR="00BA6CE6" w:rsidRPr="00BA6CE6">
        <w:rPr>
          <w:color w:val="575757"/>
          <w:spacing w:val="-2"/>
        </w:rPr>
        <w:t xml:space="preserve"> Wu, C</w:t>
      </w:r>
      <w:r w:rsidR="00BA6CE6">
        <w:rPr>
          <w:rFonts w:asciiTheme="minorEastAsia" w:eastAsiaTheme="minorEastAsia" w:hAnsiTheme="minorEastAsia" w:hint="eastAsia"/>
          <w:color w:val="575757"/>
          <w:spacing w:val="-2"/>
          <w:lang w:eastAsia="zh-TW"/>
        </w:rPr>
        <w:t>.</w:t>
      </w:r>
      <w:r w:rsidR="00BA6CE6" w:rsidRPr="00BA6CE6">
        <w:rPr>
          <w:color w:val="575757"/>
          <w:spacing w:val="-2"/>
        </w:rPr>
        <w:t>W</w:t>
      </w:r>
      <w:r w:rsidR="00BA6CE6">
        <w:rPr>
          <w:rFonts w:asciiTheme="minorEastAsia" w:eastAsiaTheme="minorEastAsia" w:hAnsiTheme="minorEastAsia" w:hint="eastAsia"/>
          <w:color w:val="575757"/>
          <w:spacing w:val="-2"/>
          <w:lang w:eastAsia="zh-TW"/>
        </w:rPr>
        <w:t>.</w:t>
      </w:r>
      <w:r w:rsidR="00BA6CE6" w:rsidRPr="00BA6CE6">
        <w:rPr>
          <w:color w:val="575757"/>
          <w:spacing w:val="-2"/>
        </w:rPr>
        <w:t xml:space="preserve"> Huang, P</w:t>
      </w:r>
      <w:r w:rsidR="00BA6CE6">
        <w:rPr>
          <w:rFonts w:asciiTheme="minorEastAsia" w:eastAsiaTheme="minorEastAsia" w:hAnsiTheme="minorEastAsia" w:hint="eastAsia"/>
          <w:color w:val="575757"/>
          <w:spacing w:val="-2"/>
          <w:lang w:eastAsia="zh-TW"/>
        </w:rPr>
        <w:t>.</w:t>
      </w:r>
      <w:r w:rsidR="00BA6CE6" w:rsidRPr="00BA6CE6">
        <w:rPr>
          <w:color w:val="575757"/>
          <w:spacing w:val="-2"/>
        </w:rPr>
        <w:t>S</w:t>
      </w:r>
      <w:r w:rsidR="00BA6CE6">
        <w:rPr>
          <w:rFonts w:asciiTheme="minorEastAsia" w:eastAsiaTheme="minorEastAsia" w:hAnsiTheme="minorEastAsia" w:hint="eastAsia"/>
          <w:color w:val="575757"/>
          <w:spacing w:val="-2"/>
          <w:lang w:eastAsia="zh-TW"/>
        </w:rPr>
        <w:t>.</w:t>
      </w:r>
      <w:r w:rsidR="00BA6CE6" w:rsidRPr="00BA6CE6">
        <w:rPr>
          <w:color w:val="575757"/>
          <w:spacing w:val="-2"/>
        </w:rPr>
        <w:t xml:space="preserve"> Tsai</w:t>
      </w:r>
      <w:r w:rsidR="00BA6CE6">
        <w:rPr>
          <w:color w:val="575757"/>
          <w:spacing w:val="-2"/>
        </w:rPr>
        <w:t>,</w:t>
      </w:r>
      <w:r w:rsidR="00BA6CE6" w:rsidRPr="00BA6CE6">
        <w:rPr>
          <w:color w:val="575757"/>
          <w:spacing w:val="-2"/>
        </w:rPr>
        <w:t xml:space="preserve"> 2019. Preparation of poly[3-(methacryloylamino) propyl] trimethyl</w:t>
      </w:r>
      <w:r w:rsidR="00BA6CE6">
        <w:rPr>
          <w:color w:val="575757"/>
          <w:spacing w:val="-2"/>
        </w:rPr>
        <w:t xml:space="preserve"> </w:t>
      </w:r>
      <w:r w:rsidR="00BA6CE6" w:rsidRPr="00BA6CE6">
        <w:rPr>
          <w:color w:val="575757"/>
          <w:spacing w:val="-2"/>
        </w:rPr>
        <w:t>ammonium chloride coated mesh for oil–water separation. Desalination and Water Treatment, 158, 301-308</w:t>
      </w:r>
      <w:r w:rsidR="00B64B7D">
        <w:rPr>
          <w:color w:val="575757"/>
          <w:spacing w:val="-2"/>
        </w:rPr>
        <w:t>.</w:t>
      </w:r>
    </w:p>
    <w:p w:rsidR="00BE2BF4" w:rsidRDefault="00BE2BF4">
      <w:pPr>
        <w:spacing w:before="16" w:line="200" w:lineRule="exact"/>
        <w:rPr>
          <w:sz w:val="20"/>
          <w:szCs w:val="20"/>
        </w:rPr>
      </w:pPr>
    </w:p>
    <w:p w:rsidR="00BE2BF4" w:rsidRPr="00A02B34" w:rsidRDefault="004818EC" w:rsidP="00CF7F80">
      <w:pPr>
        <w:pStyle w:val="a3"/>
        <w:numPr>
          <w:ilvl w:val="0"/>
          <w:numId w:val="2"/>
        </w:numPr>
        <w:tabs>
          <w:tab w:val="left" w:pos="830"/>
        </w:tabs>
        <w:ind w:rightChars="90" w:right="198"/>
      </w:pPr>
      <w:r w:rsidRPr="004818EC">
        <w:rPr>
          <w:color w:val="575757"/>
          <w:spacing w:val="1"/>
        </w:rPr>
        <w:t>Y</w:t>
      </w:r>
      <w:r>
        <w:rPr>
          <w:color w:val="575757"/>
          <w:spacing w:val="1"/>
        </w:rPr>
        <w:t>.</w:t>
      </w:r>
      <w:r w:rsidRPr="004818EC">
        <w:rPr>
          <w:color w:val="575757"/>
          <w:spacing w:val="1"/>
        </w:rPr>
        <w:t xml:space="preserve"> Guan</w:t>
      </w:r>
      <w:r>
        <w:rPr>
          <w:color w:val="575757"/>
          <w:spacing w:val="1"/>
        </w:rPr>
        <w:t>,</w:t>
      </w:r>
      <w:r w:rsidRPr="004818EC">
        <w:rPr>
          <w:color w:val="575757"/>
          <w:spacing w:val="1"/>
        </w:rPr>
        <w:t xml:space="preserve"> F</w:t>
      </w:r>
      <w:r>
        <w:rPr>
          <w:color w:val="575757"/>
          <w:spacing w:val="1"/>
        </w:rPr>
        <w:t>.</w:t>
      </w:r>
      <w:r w:rsidRPr="004818EC">
        <w:rPr>
          <w:color w:val="575757"/>
          <w:spacing w:val="1"/>
        </w:rPr>
        <w:t xml:space="preserve"> Cheng</w:t>
      </w:r>
      <w:r>
        <w:rPr>
          <w:color w:val="575757"/>
          <w:spacing w:val="1"/>
        </w:rPr>
        <w:t>,</w:t>
      </w:r>
      <w:r w:rsidRPr="004818EC">
        <w:rPr>
          <w:color w:val="575757"/>
          <w:spacing w:val="1"/>
        </w:rPr>
        <w:t xml:space="preserve"> Z</w:t>
      </w:r>
      <w:r>
        <w:rPr>
          <w:color w:val="575757"/>
          <w:spacing w:val="1"/>
        </w:rPr>
        <w:t>.</w:t>
      </w:r>
      <w:r w:rsidRPr="004818EC">
        <w:rPr>
          <w:color w:val="575757"/>
          <w:spacing w:val="1"/>
        </w:rPr>
        <w:t xml:space="preserve"> Pan</w:t>
      </w:r>
      <w:r>
        <w:rPr>
          <w:color w:val="575757"/>
          <w:spacing w:val="1"/>
        </w:rPr>
        <w:t>,</w:t>
      </w:r>
      <w:r w:rsidRPr="004818EC">
        <w:rPr>
          <w:color w:val="575757"/>
          <w:spacing w:val="1"/>
        </w:rPr>
        <w:t xml:space="preserve"> </w:t>
      </w:r>
      <w:r w:rsidR="00820CC8" w:rsidRPr="004818EC">
        <w:rPr>
          <w:color w:val="575757"/>
          <w:spacing w:val="1"/>
        </w:rPr>
        <w:t>X. Xue, F. Wang, and X. Liu, 201</w:t>
      </w:r>
      <w:r w:rsidR="00DB3268">
        <w:rPr>
          <w:color w:val="575757"/>
          <w:spacing w:val="1"/>
        </w:rPr>
        <w:t>9</w:t>
      </w:r>
      <w:r w:rsidR="00820CC8" w:rsidRPr="004818EC">
        <w:rPr>
          <w:color w:val="575757"/>
          <w:spacing w:val="1"/>
        </w:rPr>
        <w:t xml:space="preserve">. </w:t>
      </w:r>
      <w:r w:rsidRPr="004818EC">
        <w:rPr>
          <w:color w:val="575757"/>
          <w:spacing w:val="1"/>
        </w:rPr>
        <w:t>Superwetting Polymeric Three Dimensional (3D)</w:t>
      </w:r>
      <w:r>
        <w:rPr>
          <w:color w:val="575757"/>
          <w:spacing w:val="1"/>
        </w:rPr>
        <w:t xml:space="preserve"> </w:t>
      </w:r>
      <w:r w:rsidRPr="004818EC">
        <w:rPr>
          <w:color w:val="575757"/>
          <w:spacing w:val="1"/>
        </w:rPr>
        <w:t>Porous Materials for Oil/Water Separation: A Review</w:t>
      </w:r>
      <w:r w:rsidR="00820CC8" w:rsidRPr="004818EC">
        <w:rPr>
          <w:color w:val="575757"/>
          <w:spacing w:val="1"/>
        </w:rPr>
        <w:t xml:space="preserve">. </w:t>
      </w:r>
      <w:r w:rsidR="00E42B59">
        <w:rPr>
          <w:color w:val="575757"/>
          <w:spacing w:val="1"/>
        </w:rPr>
        <w:t>Polymers</w:t>
      </w:r>
      <w:r w:rsidR="00A02B34">
        <w:rPr>
          <w:color w:val="575757"/>
          <w:spacing w:val="1"/>
        </w:rPr>
        <w:t>,</w:t>
      </w:r>
      <w:r w:rsidR="00A02B34">
        <w:rPr>
          <w:rFonts w:asciiTheme="minorEastAsia" w:eastAsiaTheme="minorEastAsia" w:hAnsiTheme="minorEastAsia" w:hint="eastAsia"/>
          <w:color w:val="575757"/>
          <w:spacing w:val="1"/>
          <w:lang w:eastAsia="zh-TW"/>
        </w:rPr>
        <w:t xml:space="preserve"> </w:t>
      </w:r>
      <w:r w:rsidR="00B64B7D" w:rsidRPr="00CF7F80">
        <w:rPr>
          <w:color w:val="575757"/>
          <w:spacing w:val="1"/>
        </w:rPr>
        <w:t>11</w:t>
      </w:r>
      <w:r w:rsidR="00A02B34" w:rsidRPr="00CF7F80">
        <w:rPr>
          <w:rFonts w:asciiTheme="minorEastAsia" w:eastAsiaTheme="minorEastAsia" w:hAnsiTheme="minorEastAsia" w:hint="eastAsia"/>
          <w:color w:val="575757"/>
          <w:spacing w:val="1"/>
          <w:lang w:eastAsia="zh-TW"/>
        </w:rPr>
        <w:t>(5</w:t>
      </w:r>
      <w:r w:rsidR="00B64B7D" w:rsidRPr="00CF7F80">
        <w:rPr>
          <w:color w:val="575757"/>
          <w:spacing w:val="1"/>
        </w:rPr>
        <w:t>)</w:t>
      </w:r>
      <w:r w:rsidR="00DB3268">
        <w:rPr>
          <w:color w:val="575757"/>
          <w:spacing w:val="1"/>
        </w:rPr>
        <w:t>,</w:t>
      </w:r>
      <w:r w:rsidR="00820CC8" w:rsidRPr="00E42B59">
        <w:rPr>
          <w:color w:val="575757"/>
          <w:spacing w:val="1"/>
        </w:rPr>
        <w:t xml:space="preserve"> </w:t>
      </w:r>
      <w:r w:rsidR="00DB3268">
        <w:rPr>
          <w:color w:val="575757"/>
          <w:spacing w:val="1"/>
        </w:rPr>
        <w:t>1-34</w:t>
      </w:r>
      <w:r w:rsidR="00B64B7D">
        <w:rPr>
          <w:color w:val="575757"/>
          <w:spacing w:val="1"/>
        </w:rPr>
        <w:t>.</w:t>
      </w:r>
    </w:p>
    <w:p w:rsidR="00A02B34" w:rsidRPr="005E0D81" w:rsidRDefault="00A02B34" w:rsidP="00A02B34">
      <w:pPr>
        <w:pStyle w:val="a3"/>
        <w:tabs>
          <w:tab w:val="left" w:pos="830"/>
        </w:tabs>
      </w:pPr>
    </w:p>
    <w:p w:rsidR="005E0D81" w:rsidRPr="005E0D81" w:rsidRDefault="005E0D81" w:rsidP="00CF7F80">
      <w:pPr>
        <w:pStyle w:val="a3"/>
        <w:numPr>
          <w:ilvl w:val="0"/>
          <w:numId w:val="2"/>
        </w:numPr>
        <w:tabs>
          <w:tab w:val="left" w:pos="830"/>
        </w:tabs>
        <w:ind w:rightChars="90" w:right="198"/>
      </w:pPr>
      <w:r>
        <w:t xml:space="preserve">H. </w:t>
      </w:r>
      <w:r w:rsidRPr="00DE09F6">
        <w:t>Huang,</w:t>
      </w:r>
      <w:r>
        <w:t xml:space="preserve"> Y.</w:t>
      </w:r>
      <w:r w:rsidRPr="00DE09F6">
        <w:t xml:space="preserve"> Li, </w:t>
      </w:r>
      <w:r>
        <w:t xml:space="preserve">L. </w:t>
      </w:r>
      <w:r w:rsidRPr="00DE09F6">
        <w:t>Zhao,</w:t>
      </w:r>
      <w:r>
        <w:t xml:space="preserve"> Y.</w:t>
      </w:r>
      <w:r w:rsidRPr="00DE09F6">
        <w:t xml:space="preserve"> Yu,</w:t>
      </w:r>
      <w:r w:rsidR="00B64B7D">
        <w:t xml:space="preserve"> J.</w:t>
      </w:r>
      <w:r w:rsidRPr="00DE09F6">
        <w:t xml:space="preserve"> Xu, </w:t>
      </w:r>
      <w:r w:rsidR="00B64B7D">
        <w:t xml:space="preserve">X. </w:t>
      </w:r>
      <w:r w:rsidRPr="00DE09F6">
        <w:t>Yin,</w:t>
      </w:r>
      <w:r w:rsidR="00B64B7D">
        <w:t xml:space="preserve"> S.</w:t>
      </w:r>
      <w:r w:rsidRPr="00DE09F6">
        <w:t xml:space="preserve"> Chen,</w:t>
      </w:r>
      <w:r w:rsidR="00B64B7D">
        <w:t xml:space="preserve"> J.</w:t>
      </w:r>
      <w:r w:rsidRPr="00DE09F6">
        <w:t xml:space="preserve"> Wu, </w:t>
      </w:r>
      <w:r w:rsidR="00B64B7D">
        <w:t>H.</w:t>
      </w:r>
      <w:r w:rsidRPr="00DE09F6">
        <w:t xml:space="preserve"> Yue, </w:t>
      </w:r>
      <w:r w:rsidR="00B64B7D">
        <w:t xml:space="preserve">H. </w:t>
      </w:r>
      <w:r w:rsidRPr="00DE09F6">
        <w:t>Wang,</w:t>
      </w:r>
      <w:r w:rsidR="00B64B7D">
        <w:t xml:space="preserve"> L.</w:t>
      </w:r>
      <w:r w:rsidRPr="00DE09F6">
        <w:t xml:space="preserve"> Wang,</w:t>
      </w:r>
      <w:r w:rsidR="00B64B7D">
        <w:t xml:space="preserve"> 2019.</w:t>
      </w:r>
      <w:r w:rsidRPr="00DE09F6">
        <w:t xml:space="preserve"> A Facile Fabrication of Chitosan Modified PPS-Based Microfiber Membrane for Effective Antibacterial Activity and Oil-In-Water Emulsion Separation.</w:t>
      </w:r>
      <w:r w:rsidRPr="00CF7F80">
        <w:t xml:space="preserve"> Cellulose</w:t>
      </w:r>
      <w:r w:rsidRPr="00DE09F6">
        <w:rPr>
          <w:b/>
        </w:rPr>
        <w:t>,</w:t>
      </w:r>
      <w:r w:rsidRPr="00DE09F6">
        <w:t xml:space="preserve"> </w:t>
      </w:r>
      <w:r w:rsidRPr="00DE09F6">
        <w:rPr>
          <w:i/>
        </w:rPr>
        <w:t>26</w:t>
      </w:r>
      <w:r w:rsidR="00B64B7D">
        <w:rPr>
          <w:i/>
        </w:rPr>
        <w:t>(4)</w:t>
      </w:r>
      <w:r w:rsidRPr="00DE09F6">
        <w:t>, 2599-2611.</w:t>
      </w:r>
    </w:p>
    <w:p w:rsidR="005E0D81" w:rsidRDefault="005E0D81" w:rsidP="005E0D81">
      <w:pPr>
        <w:pStyle w:val="a3"/>
        <w:tabs>
          <w:tab w:val="left" w:pos="830"/>
        </w:tabs>
      </w:pPr>
    </w:p>
    <w:p w:rsidR="00BE2BF4" w:rsidRDefault="00BE2BF4">
      <w:pPr>
        <w:spacing w:before="4" w:line="200" w:lineRule="exact"/>
        <w:rPr>
          <w:sz w:val="20"/>
          <w:szCs w:val="20"/>
        </w:rPr>
      </w:pPr>
    </w:p>
    <w:p w:rsidR="00BE2BF4" w:rsidRDefault="00BE2BF4">
      <w:pPr>
        <w:spacing w:before="16" w:line="200" w:lineRule="exact"/>
        <w:rPr>
          <w:sz w:val="20"/>
          <w:szCs w:val="20"/>
        </w:rPr>
      </w:pPr>
    </w:p>
    <w:p w:rsidR="00BE2BF4" w:rsidRDefault="0078422E">
      <w:pPr>
        <w:pStyle w:val="1"/>
        <w:numPr>
          <w:ilvl w:val="0"/>
          <w:numId w:val="1"/>
        </w:numPr>
        <w:tabs>
          <w:tab w:val="left" w:pos="1550"/>
        </w:tabs>
        <w:rPr>
          <w:b w:val="0"/>
          <w:bCs w:val="0"/>
        </w:rPr>
      </w:pPr>
      <w:r>
        <w:rPr>
          <w:color w:val="575757"/>
          <w:spacing w:val="2"/>
        </w:rPr>
        <w:t>B</w:t>
      </w:r>
      <w:r>
        <w:rPr>
          <w:color w:val="575757"/>
        </w:rPr>
        <w:t>i</w:t>
      </w:r>
      <w:r>
        <w:rPr>
          <w:color w:val="575757"/>
          <w:spacing w:val="-1"/>
        </w:rPr>
        <w:t>o</w:t>
      </w:r>
      <w:r>
        <w:rPr>
          <w:color w:val="575757"/>
          <w:spacing w:val="1"/>
        </w:rPr>
        <w:t>g</w:t>
      </w:r>
      <w:r>
        <w:rPr>
          <w:color w:val="575757"/>
          <w:spacing w:val="-1"/>
        </w:rPr>
        <w:t>r</w:t>
      </w:r>
      <w:r>
        <w:rPr>
          <w:color w:val="575757"/>
          <w:spacing w:val="-2"/>
        </w:rPr>
        <w:t>aph</w:t>
      </w:r>
      <w:r>
        <w:rPr>
          <w:color w:val="575757"/>
          <w:spacing w:val="1"/>
        </w:rPr>
        <w:t>y</w:t>
      </w:r>
      <w:r>
        <w:rPr>
          <w:color w:val="575757"/>
        </w:rPr>
        <w:t>:</w:t>
      </w:r>
    </w:p>
    <w:p w:rsidR="00BE2BF4" w:rsidRDefault="00BE2BF4">
      <w:pPr>
        <w:spacing w:line="110" w:lineRule="exact"/>
        <w:rPr>
          <w:sz w:val="11"/>
          <w:szCs w:val="11"/>
        </w:rPr>
      </w:pPr>
    </w:p>
    <w:p w:rsidR="00BE2BF4" w:rsidRDefault="008C0548">
      <w:pPr>
        <w:pStyle w:val="a3"/>
        <w:ind w:left="110" w:right="117"/>
        <w:jc w:val="both"/>
      </w:pPr>
      <w:r w:rsidRPr="008C0548">
        <w:rPr>
          <w:color w:val="575757"/>
        </w:rPr>
        <w:t xml:space="preserve">Dr. </w:t>
      </w:r>
      <w:r w:rsidR="00741320">
        <w:rPr>
          <w:color w:val="575757"/>
        </w:rPr>
        <w:t>Ping-Szu Tsai</w:t>
      </w:r>
      <w:r w:rsidRPr="008C0548">
        <w:rPr>
          <w:color w:val="575757"/>
        </w:rPr>
        <w:t xml:space="preserve"> currently is a Professor of the Department of Chemical and Materials Engineering. He received his B.S. degree in chemical engineering from National </w:t>
      </w:r>
      <w:r w:rsidR="00D5230A">
        <w:rPr>
          <w:color w:val="575757"/>
        </w:rPr>
        <w:t xml:space="preserve">Taiwan </w:t>
      </w:r>
      <w:r w:rsidRPr="008C0548">
        <w:rPr>
          <w:color w:val="575757"/>
        </w:rPr>
        <w:t>University</w:t>
      </w:r>
      <w:r w:rsidR="00D5230A">
        <w:rPr>
          <w:color w:val="575757"/>
        </w:rPr>
        <w:t xml:space="preserve"> of Science and Technology, Master degree in college of Pharmacy from Kaoshiung Medical University</w:t>
      </w:r>
      <w:r w:rsidRPr="008C0548">
        <w:rPr>
          <w:color w:val="575757"/>
        </w:rPr>
        <w:t xml:space="preserve"> and Ph.D. degree in </w:t>
      </w:r>
      <w:r w:rsidR="00F8459C">
        <w:rPr>
          <w:color w:val="575757"/>
        </w:rPr>
        <w:t xml:space="preserve">chemical </w:t>
      </w:r>
      <w:r w:rsidRPr="008C0548">
        <w:rPr>
          <w:color w:val="575757"/>
        </w:rPr>
        <w:t xml:space="preserve">engineering from </w:t>
      </w:r>
      <w:r w:rsidR="00F8459C">
        <w:rPr>
          <w:color w:val="575757"/>
        </w:rPr>
        <w:t xml:space="preserve">National Cheng Kung </w:t>
      </w:r>
      <w:r w:rsidRPr="008C0548">
        <w:rPr>
          <w:color w:val="575757"/>
        </w:rPr>
        <w:t xml:space="preserve">University. Dr. </w:t>
      </w:r>
      <w:r w:rsidR="00F8459C">
        <w:rPr>
          <w:color w:val="575757"/>
        </w:rPr>
        <w:t>Tsai</w:t>
      </w:r>
      <w:r w:rsidRPr="008C0548">
        <w:rPr>
          <w:color w:val="575757"/>
        </w:rPr>
        <w:t xml:space="preserve"> joined National</w:t>
      </w:r>
      <w:r w:rsidR="00F8459C">
        <w:rPr>
          <w:color w:val="575757"/>
        </w:rPr>
        <w:t xml:space="preserve"> kaoshiung</w:t>
      </w:r>
      <w:r w:rsidRPr="008C0548">
        <w:rPr>
          <w:color w:val="575757"/>
        </w:rPr>
        <w:t xml:space="preserve"> University of </w:t>
      </w:r>
      <w:r w:rsidR="00F8459C">
        <w:rPr>
          <w:color w:val="575757"/>
        </w:rPr>
        <w:t>Science and Technology</w:t>
      </w:r>
      <w:r w:rsidRPr="008C0548">
        <w:rPr>
          <w:color w:val="575757"/>
        </w:rPr>
        <w:t xml:space="preserve"> in </w:t>
      </w:r>
      <w:r w:rsidR="00F8459C">
        <w:rPr>
          <w:color w:val="575757"/>
        </w:rPr>
        <w:t>1992</w:t>
      </w:r>
      <w:r w:rsidRPr="008C0548">
        <w:rPr>
          <w:color w:val="575757"/>
        </w:rPr>
        <w:t xml:space="preserve">. Dr. </w:t>
      </w:r>
      <w:r w:rsidR="00F8459C">
        <w:rPr>
          <w:color w:val="575757"/>
        </w:rPr>
        <w:t>Tsai</w:t>
      </w:r>
      <w:r w:rsidRPr="008C0548">
        <w:rPr>
          <w:color w:val="575757"/>
        </w:rPr>
        <w:t xml:space="preserve">’s current research interests include </w:t>
      </w:r>
      <w:r w:rsidR="00F8459C">
        <w:rPr>
          <w:color w:val="575757"/>
        </w:rPr>
        <w:t>oil/water separation technology</w:t>
      </w:r>
      <w:r w:rsidRPr="008C0548">
        <w:rPr>
          <w:color w:val="575757"/>
        </w:rPr>
        <w:t xml:space="preserve">, organic/inorganic nanohybrids, </w:t>
      </w:r>
      <w:r w:rsidR="00A02B34">
        <w:rPr>
          <w:color w:val="575757"/>
        </w:rPr>
        <w:t xml:space="preserve">regeneration </w:t>
      </w:r>
      <w:r w:rsidR="005F7AA5">
        <w:rPr>
          <w:color w:val="575757"/>
        </w:rPr>
        <w:t>bitumen, e</w:t>
      </w:r>
      <w:r w:rsidR="00A02B34">
        <w:rPr>
          <w:color w:val="575757"/>
        </w:rPr>
        <w:t>mulsified</w:t>
      </w:r>
      <w:r w:rsidR="00A02B34">
        <w:rPr>
          <w:rFonts w:asciiTheme="minorEastAsia" w:eastAsiaTheme="minorEastAsia" w:hAnsiTheme="minorEastAsia" w:hint="eastAsia"/>
          <w:color w:val="575757"/>
          <w:lang w:eastAsia="zh-TW"/>
        </w:rPr>
        <w:t xml:space="preserve"> </w:t>
      </w:r>
      <w:r w:rsidR="00A02B34">
        <w:rPr>
          <w:color w:val="575757"/>
        </w:rPr>
        <w:t>bitumen/</w:t>
      </w:r>
      <w:r w:rsidR="005F7AA5">
        <w:rPr>
          <w:color w:val="575757"/>
        </w:rPr>
        <w:t xml:space="preserve">diesel, </w:t>
      </w:r>
      <w:r w:rsidR="00D35CB5">
        <w:rPr>
          <w:color w:val="575757"/>
        </w:rPr>
        <w:t xml:space="preserve"> ,</w:t>
      </w:r>
      <w:r w:rsidR="005F7AA5">
        <w:rPr>
          <w:color w:val="575757"/>
        </w:rPr>
        <w:t>transparent/superhydrophobic coating and synthesize of</w:t>
      </w:r>
      <w:r>
        <w:rPr>
          <w:color w:val="575757"/>
        </w:rPr>
        <w:t xml:space="preserve"> functional polymers</w:t>
      </w:r>
      <w:r w:rsidR="0078422E">
        <w:rPr>
          <w:color w:val="575757"/>
        </w:rPr>
        <w:t xml:space="preserve">. </w:t>
      </w:r>
    </w:p>
    <w:p w:rsidR="00BE2BF4" w:rsidRDefault="00BE2BF4">
      <w:pPr>
        <w:spacing w:before="10" w:line="200" w:lineRule="exact"/>
        <w:rPr>
          <w:sz w:val="20"/>
          <w:szCs w:val="20"/>
        </w:rPr>
      </w:pPr>
    </w:p>
    <w:p w:rsidR="00BE2BF4" w:rsidRDefault="0078422E">
      <w:pPr>
        <w:pStyle w:val="1"/>
        <w:numPr>
          <w:ilvl w:val="0"/>
          <w:numId w:val="1"/>
        </w:numPr>
        <w:tabs>
          <w:tab w:val="left" w:pos="1550"/>
        </w:tabs>
        <w:rPr>
          <w:b w:val="0"/>
          <w:bCs w:val="0"/>
        </w:rPr>
      </w:pPr>
      <w:r>
        <w:rPr>
          <w:color w:val="575757"/>
        </w:rPr>
        <w:t>Pr</w:t>
      </w:r>
      <w:r>
        <w:rPr>
          <w:color w:val="575757"/>
          <w:spacing w:val="-2"/>
        </w:rPr>
        <w:t>e</w:t>
      </w:r>
      <w:r>
        <w:rPr>
          <w:color w:val="575757"/>
        </w:rPr>
        <w:t>s</w:t>
      </w:r>
      <w:r>
        <w:rPr>
          <w:color w:val="575757"/>
          <w:spacing w:val="1"/>
        </w:rPr>
        <w:t>e</w:t>
      </w:r>
      <w:r>
        <w:rPr>
          <w:color w:val="575757"/>
          <w:spacing w:val="-2"/>
        </w:rPr>
        <w:t>n</w:t>
      </w:r>
      <w:r>
        <w:rPr>
          <w:color w:val="575757"/>
        </w:rPr>
        <w:t>ti</w:t>
      </w:r>
      <w:r>
        <w:rPr>
          <w:color w:val="575757"/>
          <w:spacing w:val="-2"/>
        </w:rPr>
        <w:t>n</w:t>
      </w:r>
      <w:r>
        <w:rPr>
          <w:color w:val="575757"/>
        </w:rPr>
        <w:t>g</w:t>
      </w:r>
      <w:r>
        <w:rPr>
          <w:color w:val="575757"/>
          <w:spacing w:val="1"/>
        </w:rPr>
        <w:t xml:space="preserve"> a</w:t>
      </w:r>
      <w:r>
        <w:rPr>
          <w:color w:val="575757"/>
          <w:spacing w:val="-2"/>
        </w:rPr>
        <w:t>u</w:t>
      </w:r>
      <w:r>
        <w:rPr>
          <w:color w:val="575757"/>
        </w:rPr>
        <w:t>th</w:t>
      </w:r>
      <w:r>
        <w:rPr>
          <w:color w:val="575757"/>
          <w:spacing w:val="-2"/>
        </w:rPr>
        <w:t>o</w:t>
      </w:r>
      <w:r>
        <w:rPr>
          <w:color w:val="575757"/>
        </w:rPr>
        <w:t>r</w:t>
      </w:r>
      <w:r>
        <w:rPr>
          <w:color w:val="575757"/>
          <w:spacing w:val="-4"/>
        </w:rPr>
        <w:t xml:space="preserve"> </w:t>
      </w:r>
      <w:r>
        <w:rPr>
          <w:color w:val="575757"/>
          <w:spacing w:val="-2"/>
        </w:rPr>
        <w:t>d</w:t>
      </w:r>
      <w:r>
        <w:rPr>
          <w:color w:val="575757"/>
          <w:spacing w:val="-1"/>
        </w:rPr>
        <w:t>e</w:t>
      </w:r>
      <w:r>
        <w:rPr>
          <w:color w:val="575757"/>
        </w:rPr>
        <w:t>t</w:t>
      </w:r>
      <w:r>
        <w:rPr>
          <w:color w:val="575757"/>
          <w:spacing w:val="-2"/>
        </w:rPr>
        <w:t>a</w:t>
      </w:r>
      <w:r>
        <w:rPr>
          <w:color w:val="575757"/>
        </w:rPr>
        <w:t>ils</w:t>
      </w:r>
    </w:p>
    <w:p w:rsidR="00BE2BF4" w:rsidRDefault="00BE2BF4">
      <w:pPr>
        <w:spacing w:before="18" w:line="200" w:lineRule="exact"/>
        <w:rPr>
          <w:sz w:val="20"/>
          <w:szCs w:val="20"/>
        </w:rPr>
      </w:pPr>
    </w:p>
    <w:p w:rsidR="00BE2BF4" w:rsidRDefault="00832878">
      <w:pPr>
        <w:ind w:left="106"/>
        <w:rPr>
          <w:rFonts w:ascii="Times New Roman" w:eastAsia="Times New Roman" w:hAnsi="Times New Roman" w:cs="Times New Roman"/>
          <w:sz w:val="20"/>
          <w:szCs w:val="20"/>
        </w:rPr>
      </w:pPr>
      <w:r w:rsidRPr="00832878">
        <w:rPr>
          <w:rFonts w:ascii="Times New Roman" w:eastAsia="Times New Roman" w:hAnsi="Times New Roman" w:cs="Times New Roman"/>
          <w:noProof/>
          <w:sz w:val="20"/>
          <w:szCs w:val="20"/>
          <w:lang w:eastAsia="zh-TW"/>
        </w:rPr>
        <w:drawing>
          <wp:inline distT="0" distB="0" distL="0" distR="0">
            <wp:extent cx="1519649" cy="1898650"/>
            <wp:effectExtent l="0" t="0" r="4445" b="6350"/>
            <wp:docPr id="3" name="圖片 3" descr="C:\Users\user\Desktop\1058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0588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32740" cy="1915006"/>
                    </a:xfrm>
                    <a:prstGeom prst="rect">
                      <a:avLst/>
                    </a:prstGeom>
                    <a:noFill/>
                    <a:ln>
                      <a:noFill/>
                    </a:ln>
                  </pic:spPr>
                </pic:pic>
              </a:graphicData>
            </a:graphic>
          </wp:inline>
        </w:drawing>
      </w:r>
    </w:p>
    <w:p w:rsidR="00BE2BF4" w:rsidRDefault="00BE2BF4">
      <w:pPr>
        <w:spacing w:before="7" w:line="160" w:lineRule="exact"/>
        <w:rPr>
          <w:sz w:val="16"/>
          <w:szCs w:val="16"/>
        </w:rPr>
      </w:pPr>
    </w:p>
    <w:p w:rsidR="00BE2BF4" w:rsidRDefault="0078422E" w:rsidP="00741F9E">
      <w:pPr>
        <w:pStyle w:val="a3"/>
        <w:spacing w:line="241" w:lineRule="auto"/>
        <w:ind w:left="110" w:right="2610"/>
      </w:pPr>
      <w:r>
        <w:rPr>
          <w:color w:val="575757"/>
        </w:rPr>
        <w:t>F</w:t>
      </w:r>
      <w:r>
        <w:rPr>
          <w:color w:val="575757"/>
          <w:spacing w:val="1"/>
        </w:rPr>
        <w:t>u</w:t>
      </w:r>
      <w:r>
        <w:rPr>
          <w:color w:val="575757"/>
        </w:rPr>
        <w:t>ll N</w:t>
      </w:r>
      <w:r>
        <w:rPr>
          <w:color w:val="575757"/>
          <w:spacing w:val="-2"/>
        </w:rPr>
        <w:t>a</w:t>
      </w:r>
      <w:r>
        <w:rPr>
          <w:color w:val="575757"/>
          <w:spacing w:val="-4"/>
        </w:rPr>
        <w:t>m</w:t>
      </w:r>
      <w:r>
        <w:rPr>
          <w:color w:val="575757"/>
        </w:rPr>
        <w:t xml:space="preserve">e: </w:t>
      </w:r>
      <w:r w:rsidR="00832878">
        <w:rPr>
          <w:color w:val="575757"/>
        </w:rPr>
        <w:t>Ping-Szu Tsai</w:t>
      </w:r>
      <w:r>
        <w:rPr>
          <w:color w:val="575757"/>
        </w:rPr>
        <w:t xml:space="preserve"> </w:t>
      </w:r>
    </w:p>
    <w:p w:rsidR="00BE2BF4" w:rsidRDefault="0078422E">
      <w:pPr>
        <w:pStyle w:val="a3"/>
        <w:spacing w:line="205" w:lineRule="exact"/>
        <w:ind w:left="110"/>
      </w:pPr>
      <w:r>
        <w:rPr>
          <w:color w:val="575757"/>
        </w:rPr>
        <w:t>S</w:t>
      </w:r>
      <w:r>
        <w:rPr>
          <w:color w:val="575757"/>
          <w:spacing w:val="-1"/>
        </w:rPr>
        <w:t>e</w:t>
      </w:r>
      <w:r>
        <w:rPr>
          <w:color w:val="575757"/>
        </w:rPr>
        <w:t>s</w:t>
      </w:r>
      <w:r>
        <w:rPr>
          <w:color w:val="575757"/>
          <w:spacing w:val="-1"/>
        </w:rPr>
        <w:t>s</w:t>
      </w:r>
      <w:r>
        <w:rPr>
          <w:color w:val="575757"/>
        </w:rPr>
        <w:t>i</w:t>
      </w:r>
      <w:r>
        <w:rPr>
          <w:color w:val="575757"/>
          <w:spacing w:val="1"/>
        </w:rPr>
        <w:t>o</w:t>
      </w:r>
      <w:r>
        <w:rPr>
          <w:color w:val="575757"/>
        </w:rPr>
        <w:t>n</w:t>
      </w:r>
      <w:r>
        <w:rPr>
          <w:color w:val="575757"/>
          <w:spacing w:val="-1"/>
        </w:rPr>
        <w:t xml:space="preserve"> </w:t>
      </w:r>
      <w:r>
        <w:rPr>
          <w:color w:val="575757"/>
          <w:spacing w:val="1"/>
        </w:rPr>
        <w:t>n</w:t>
      </w:r>
      <w:r>
        <w:rPr>
          <w:color w:val="575757"/>
          <w:spacing w:val="-1"/>
        </w:rPr>
        <w:t>a</w:t>
      </w:r>
      <w:r>
        <w:rPr>
          <w:color w:val="575757"/>
          <w:spacing w:val="-4"/>
        </w:rPr>
        <w:t>m</w:t>
      </w:r>
      <w:r>
        <w:rPr>
          <w:color w:val="575757"/>
          <w:spacing w:val="-1"/>
        </w:rPr>
        <w:t>e</w:t>
      </w:r>
      <w:r>
        <w:rPr>
          <w:color w:val="575757"/>
        </w:rPr>
        <w:t xml:space="preserve">/ </w:t>
      </w:r>
      <w:r>
        <w:rPr>
          <w:color w:val="575757"/>
          <w:spacing w:val="1"/>
        </w:rPr>
        <w:t>nu</w:t>
      </w:r>
      <w:r>
        <w:rPr>
          <w:color w:val="575757"/>
          <w:spacing w:val="-4"/>
        </w:rPr>
        <w:t>m</w:t>
      </w:r>
      <w:r>
        <w:rPr>
          <w:color w:val="575757"/>
          <w:spacing w:val="1"/>
        </w:rPr>
        <w:t>b</w:t>
      </w:r>
      <w:r>
        <w:rPr>
          <w:color w:val="575757"/>
          <w:spacing w:val="-1"/>
        </w:rPr>
        <w:t>e</w:t>
      </w:r>
      <w:r>
        <w:rPr>
          <w:color w:val="575757"/>
        </w:rPr>
        <w:t>r:</w:t>
      </w:r>
      <w:r w:rsidR="008D6E26">
        <w:rPr>
          <w:color w:val="575757"/>
        </w:rPr>
        <w:t xml:space="preserve"> </w:t>
      </w:r>
      <w:r w:rsidR="00465683" w:rsidRPr="00465683">
        <w:rPr>
          <w:color w:val="575757"/>
        </w:rPr>
        <w:t>Nanotechnology in Water Treatment</w:t>
      </w:r>
      <w:r w:rsidR="00465683">
        <w:rPr>
          <w:color w:val="575757"/>
        </w:rPr>
        <w:t>/12</w:t>
      </w:r>
    </w:p>
    <w:p w:rsidR="003A6C32" w:rsidRDefault="0078422E">
      <w:pPr>
        <w:pStyle w:val="a3"/>
        <w:spacing w:before="2" w:line="206" w:lineRule="exact"/>
        <w:ind w:left="110" w:right="1744"/>
        <w:rPr>
          <w:color w:val="575757"/>
        </w:rPr>
      </w:pPr>
      <w:r>
        <w:rPr>
          <w:color w:val="575757"/>
        </w:rPr>
        <w:t>C</w:t>
      </w:r>
      <w:r>
        <w:rPr>
          <w:color w:val="575757"/>
          <w:spacing w:val="-1"/>
        </w:rPr>
        <w:t>a</w:t>
      </w:r>
      <w:r>
        <w:rPr>
          <w:color w:val="575757"/>
        </w:rPr>
        <w:t>te</w:t>
      </w:r>
      <w:r>
        <w:rPr>
          <w:color w:val="575757"/>
          <w:spacing w:val="-2"/>
        </w:rPr>
        <w:t>g</w:t>
      </w:r>
      <w:r>
        <w:rPr>
          <w:color w:val="575757"/>
          <w:spacing w:val="1"/>
        </w:rPr>
        <w:t>o</w:t>
      </w:r>
      <w:r>
        <w:rPr>
          <w:color w:val="575757"/>
          <w:spacing w:val="2"/>
        </w:rPr>
        <w:t>r</w:t>
      </w:r>
      <w:r>
        <w:rPr>
          <w:color w:val="575757"/>
          <w:spacing w:val="-4"/>
        </w:rPr>
        <w:t>y</w:t>
      </w:r>
      <w:r w:rsidR="003A6C32">
        <w:rPr>
          <w:color w:val="575757"/>
        </w:rPr>
        <w:t xml:space="preserve">: </w:t>
      </w:r>
      <w:r>
        <w:rPr>
          <w:color w:val="575757"/>
        </w:rPr>
        <w:t>P</w:t>
      </w:r>
      <w:r>
        <w:rPr>
          <w:color w:val="575757"/>
          <w:spacing w:val="1"/>
        </w:rPr>
        <w:t>o</w:t>
      </w:r>
      <w:r>
        <w:rPr>
          <w:color w:val="575757"/>
          <w:spacing w:val="-3"/>
        </w:rPr>
        <w:t>s</w:t>
      </w:r>
      <w:r>
        <w:rPr>
          <w:color w:val="575757"/>
        </w:rPr>
        <w:t xml:space="preserve">ter </w:t>
      </w:r>
      <w:r>
        <w:rPr>
          <w:color w:val="575757"/>
          <w:spacing w:val="1"/>
        </w:rPr>
        <w:t>p</w:t>
      </w:r>
      <w:r>
        <w:rPr>
          <w:color w:val="575757"/>
        </w:rPr>
        <w:t>r</w:t>
      </w:r>
      <w:r>
        <w:rPr>
          <w:color w:val="575757"/>
          <w:spacing w:val="-1"/>
        </w:rPr>
        <w:t>e</w:t>
      </w:r>
      <w:r>
        <w:rPr>
          <w:color w:val="575757"/>
        </w:rPr>
        <w:t>s</w:t>
      </w:r>
      <w:r>
        <w:rPr>
          <w:color w:val="575757"/>
          <w:spacing w:val="-2"/>
        </w:rPr>
        <w:t>e</w:t>
      </w:r>
      <w:r>
        <w:rPr>
          <w:color w:val="575757"/>
          <w:spacing w:val="1"/>
        </w:rPr>
        <w:t>n</w:t>
      </w:r>
      <w:r>
        <w:rPr>
          <w:color w:val="575757"/>
        </w:rPr>
        <w:t>tati</w:t>
      </w:r>
      <w:r>
        <w:rPr>
          <w:color w:val="575757"/>
          <w:spacing w:val="-1"/>
        </w:rPr>
        <w:t>o</w:t>
      </w:r>
      <w:r>
        <w:rPr>
          <w:color w:val="575757"/>
          <w:spacing w:val="1"/>
        </w:rPr>
        <w:t>n</w:t>
      </w:r>
      <w:r>
        <w:rPr>
          <w:color w:val="575757"/>
        </w:rPr>
        <w:t xml:space="preserve"> </w:t>
      </w:r>
      <w:bookmarkStart w:id="0" w:name="_GoBack"/>
      <w:bookmarkEnd w:id="0"/>
    </w:p>
    <w:sectPr w:rsidR="003A6C32">
      <w:type w:val="continuous"/>
      <w:pgSz w:w="11912" w:h="16860"/>
      <w:pgMar w:top="1220" w:right="440" w:bottom="280" w:left="460" w:header="720" w:footer="720" w:gutter="0"/>
      <w:cols w:num="2" w:space="720" w:equalWidth="0">
        <w:col w:w="5320" w:space="247"/>
        <w:col w:w="5445"/>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491D" w:rsidRDefault="0036491D" w:rsidP="00581ABE">
      <w:r>
        <w:separator/>
      </w:r>
    </w:p>
  </w:endnote>
  <w:endnote w:type="continuationSeparator" w:id="0">
    <w:p w:rsidR="0036491D" w:rsidRDefault="0036491D" w:rsidP="00581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491D" w:rsidRDefault="0036491D" w:rsidP="00581ABE">
      <w:r>
        <w:separator/>
      </w:r>
    </w:p>
  </w:footnote>
  <w:footnote w:type="continuationSeparator" w:id="0">
    <w:p w:rsidR="0036491D" w:rsidRDefault="0036491D" w:rsidP="00581A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FA7572"/>
    <w:multiLevelType w:val="hybridMultilevel"/>
    <w:tmpl w:val="D724226E"/>
    <w:lvl w:ilvl="0" w:tplc="323EC67A">
      <w:start w:val="2"/>
      <w:numFmt w:val="decimal"/>
      <w:lvlText w:val="%1."/>
      <w:lvlJc w:val="left"/>
      <w:pPr>
        <w:ind w:hanging="360"/>
      </w:pPr>
      <w:rPr>
        <w:rFonts w:ascii="Times New Roman" w:eastAsia="Times New Roman" w:hAnsi="Times New Roman" w:hint="default"/>
        <w:color w:val="575757"/>
        <w:spacing w:val="1"/>
        <w:w w:val="96"/>
        <w:sz w:val="19"/>
        <w:szCs w:val="19"/>
      </w:rPr>
    </w:lvl>
    <w:lvl w:ilvl="1" w:tplc="E31C23E6">
      <w:start w:val="1"/>
      <w:numFmt w:val="bullet"/>
      <w:lvlText w:val="•"/>
      <w:lvlJc w:val="left"/>
      <w:rPr>
        <w:rFonts w:hint="default"/>
      </w:rPr>
    </w:lvl>
    <w:lvl w:ilvl="2" w:tplc="B13AB0A2">
      <w:start w:val="1"/>
      <w:numFmt w:val="bullet"/>
      <w:lvlText w:val="•"/>
      <w:lvlJc w:val="left"/>
      <w:rPr>
        <w:rFonts w:hint="default"/>
      </w:rPr>
    </w:lvl>
    <w:lvl w:ilvl="3" w:tplc="D334FCDA">
      <w:start w:val="1"/>
      <w:numFmt w:val="bullet"/>
      <w:lvlText w:val="•"/>
      <w:lvlJc w:val="left"/>
      <w:rPr>
        <w:rFonts w:hint="default"/>
      </w:rPr>
    </w:lvl>
    <w:lvl w:ilvl="4" w:tplc="EA1E23D8">
      <w:start w:val="1"/>
      <w:numFmt w:val="bullet"/>
      <w:lvlText w:val="•"/>
      <w:lvlJc w:val="left"/>
      <w:rPr>
        <w:rFonts w:hint="default"/>
      </w:rPr>
    </w:lvl>
    <w:lvl w:ilvl="5" w:tplc="6D20FDCC">
      <w:start w:val="1"/>
      <w:numFmt w:val="bullet"/>
      <w:lvlText w:val="•"/>
      <w:lvlJc w:val="left"/>
      <w:rPr>
        <w:rFonts w:hint="default"/>
      </w:rPr>
    </w:lvl>
    <w:lvl w:ilvl="6" w:tplc="3642D6A0">
      <w:start w:val="1"/>
      <w:numFmt w:val="bullet"/>
      <w:lvlText w:val="•"/>
      <w:lvlJc w:val="left"/>
      <w:rPr>
        <w:rFonts w:hint="default"/>
      </w:rPr>
    </w:lvl>
    <w:lvl w:ilvl="7" w:tplc="5F6E8F2A">
      <w:start w:val="1"/>
      <w:numFmt w:val="bullet"/>
      <w:lvlText w:val="•"/>
      <w:lvlJc w:val="left"/>
      <w:rPr>
        <w:rFonts w:hint="default"/>
      </w:rPr>
    </w:lvl>
    <w:lvl w:ilvl="8" w:tplc="D73A4DB8">
      <w:start w:val="1"/>
      <w:numFmt w:val="bullet"/>
      <w:lvlText w:val="•"/>
      <w:lvlJc w:val="left"/>
      <w:rPr>
        <w:rFonts w:hint="default"/>
      </w:rPr>
    </w:lvl>
  </w:abstractNum>
  <w:abstractNum w:abstractNumId="1" w15:restartNumberingAfterBreak="0">
    <w:nsid w:val="30BF57F3"/>
    <w:multiLevelType w:val="hybridMultilevel"/>
    <w:tmpl w:val="89FE62F4"/>
    <w:lvl w:ilvl="0" w:tplc="B51A1A80">
      <w:start w:val="1"/>
      <w:numFmt w:val="upperRoman"/>
      <w:lvlText w:val="%1."/>
      <w:lvlJc w:val="left"/>
      <w:pPr>
        <w:ind w:hanging="447"/>
      </w:pPr>
      <w:rPr>
        <w:rFonts w:ascii="Times New Roman" w:eastAsia="Times New Roman" w:hAnsi="Times New Roman" w:hint="default"/>
        <w:b/>
        <w:bCs/>
        <w:color w:val="575757"/>
        <w:w w:val="96"/>
        <w:sz w:val="19"/>
        <w:szCs w:val="19"/>
      </w:rPr>
    </w:lvl>
    <w:lvl w:ilvl="1" w:tplc="26E6C1BE">
      <w:start w:val="1"/>
      <w:numFmt w:val="bullet"/>
      <w:lvlText w:val="•"/>
      <w:lvlJc w:val="left"/>
      <w:rPr>
        <w:rFonts w:hint="default"/>
      </w:rPr>
    </w:lvl>
    <w:lvl w:ilvl="2" w:tplc="22EADB22">
      <w:start w:val="1"/>
      <w:numFmt w:val="bullet"/>
      <w:lvlText w:val="•"/>
      <w:lvlJc w:val="left"/>
      <w:rPr>
        <w:rFonts w:hint="default"/>
      </w:rPr>
    </w:lvl>
    <w:lvl w:ilvl="3" w:tplc="6B6A53D4">
      <w:start w:val="1"/>
      <w:numFmt w:val="bullet"/>
      <w:lvlText w:val="•"/>
      <w:lvlJc w:val="left"/>
      <w:rPr>
        <w:rFonts w:hint="default"/>
      </w:rPr>
    </w:lvl>
    <w:lvl w:ilvl="4" w:tplc="6382F482">
      <w:start w:val="1"/>
      <w:numFmt w:val="bullet"/>
      <w:lvlText w:val="•"/>
      <w:lvlJc w:val="left"/>
      <w:rPr>
        <w:rFonts w:hint="default"/>
      </w:rPr>
    </w:lvl>
    <w:lvl w:ilvl="5" w:tplc="C40C91E4">
      <w:start w:val="1"/>
      <w:numFmt w:val="bullet"/>
      <w:lvlText w:val="•"/>
      <w:lvlJc w:val="left"/>
      <w:rPr>
        <w:rFonts w:hint="default"/>
      </w:rPr>
    </w:lvl>
    <w:lvl w:ilvl="6" w:tplc="3DE8803C">
      <w:start w:val="1"/>
      <w:numFmt w:val="bullet"/>
      <w:lvlText w:val="•"/>
      <w:lvlJc w:val="left"/>
      <w:rPr>
        <w:rFonts w:hint="default"/>
      </w:rPr>
    </w:lvl>
    <w:lvl w:ilvl="7" w:tplc="F22C2BBE">
      <w:start w:val="1"/>
      <w:numFmt w:val="bullet"/>
      <w:lvlText w:val="•"/>
      <w:lvlJc w:val="left"/>
      <w:rPr>
        <w:rFonts w:hint="default"/>
      </w:rPr>
    </w:lvl>
    <w:lvl w:ilvl="8" w:tplc="72C09810">
      <w:start w:val="1"/>
      <w:numFmt w:val="bullet"/>
      <w:lvlText w:val="•"/>
      <w:lvlJc w:val="left"/>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UztjAyMbI0NDQwM7ZU0lEKTi0uzszPAykwrQUAX5ImHCwAAAA="/>
  </w:docVars>
  <w:rsids>
    <w:rsidRoot w:val="00BE2BF4"/>
    <w:rsid w:val="00034FDE"/>
    <w:rsid w:val="000944F8"/>
    <w:rsid w:val="00122337"/>
    <w:rsid w:val="001A4C73"/>
    <w:rsid w:val="001C1524"/>
    <w:rsid w:val="00265546"/>
    <w:rsid w:val="002C5048"/>
    <w:rsid w:val="002D469C"/>
    <w:rsid w:val="00330961"/>
    <w:rsid w:val="0036491D"/>
    <w:rsid w:val="003A5E2B"/>
    <w:rsid w:val="003A6C32"/>
    <w:rsid w:val="003B6F22"/>
    <w:rsid w:val="0043087D"/>
    <w:rsid w:val="00465683"/>
    <w:rsid w:val="004818EC"/>
    <w:rsid w:val="004A4F8A"/>
    <w:rsid w:val="004B40B9"/>
    <w:rsid w:val="004E7DC4"/>
    <w:rsid w:val="004F2400"/>
    <w:rsid w:val="005603A3"/>
    <w:rsid w:val="00581ABE"/>
    <w:rsid w:val="00585498"/>
    <w:rsid w:val="005E0D81"/>
    <w:rsid w:val="005F7AA5"/>
    <w:rsid w:val="006057B2"/>
    <w:rsid w:val="00644252"/>
    <w:rsid w:val="006818A2"/>
    <w:rsid w:val="006E6C74"/>
    <w:rsid w:val="00717C95"/>
    <w:rsid w:val="00741320"/>
    <w:rsid w:val="00741F9E"/>
    <w:rsid w:val="0078422E"/>
    <w:rsid w:val="00820CC8"/>
    <w:rsid w:val="00832878"/>
    <w:rsid w:val="00836F91"/>
    <w:rsid w:val="008C0548"/>
    <w:rsid w:val="008D6E26"/>
    <w:rsid w:val="0095648F"/>
    <w:rsid w:val="0096005A"/>
    <w:rsid w:val="00A02B34"/>
    <w:rsid w:val="00A93ECC"/>
    <w:rsid w:val="00A945CB"/>
    <w:rsid w:val="00B64B7D"/>
    <w:rsid w:val="00B955D1"/>
    <w:rsid w:val="00BA6CE6"/>
    <w:rsid w:val="00BE2BF4"/>
    <w:rsid w:val="00C56F38"/>
    <w:rsid w:val="00CF7F80"/>
    <w:rsid w:val="00D35CB5"/>
    <w:rsid w:val="00D5230A"/>
    <w:rsid w:val="00DB3268"/>
    <w:rsid w:val="00E42B59"/>
    <w:rsid w:val="00E72E69"/>
    <w:rsid w:val="00E75F15"/>
    <w:rsid w:val="00F30C9A"/>
    <w:rsid w:val="00F5141E"/>
    <w:rsid w:val="00F8459C"/>
    <w:rsid w:val="00FD312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EC8231-5AF1-441C-8605-7B836DA10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style>
  <w:style w:type="paragraph" w:styleId="1">
    <w:name w:val="heading 1"/>
    <w:basedOn w:val="a"/>
    <w:uiPriority w:val="1"/>
    <w:qFormat/>
    <w:pPr>
      <w:ind w:left="1550"/>
      <w:outlineLvl w:val="0"/>
    </w:pPr>
    <w:rPr>
      <w:rFonts w:ascii="Times New Roman" w:eastAsia="Times New Roman" w:hAnsi="Times New Roman"/>
      <w:b/>
      <w:bCs/>
      <w:sz w:val="18"/>
      <w:szCs w:val="1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30"/>
    </w:pPr>
    <w:rPr>
      <w:rFonts w:ascii="Times New Roman" w:eastAsia="Times New Roman" w:hAnsi="Times New Roman"/>
      <w:sz w:val="18"/>
      <w:szCs w:val="18"/>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581ABE"/>
    <w:pPr>
      <w:tabs>
        <w:tab w:val="center" w:pos="4153"/>
        <w:tab w:val="right" w:pos="8306"/>
      </w:tabs>
      <w:snapToGrid w:val="0"/>
    </w:pPr>
    <w:rPr>
      <w:sz w:val="20"/>
      <w:szCs w:val="20"/>
    </w:rPr>
  </w:style>
  <w:style w:type="character" w:customStyle="1" w:styleId="a6">
    <w:name w:val="頁首 字元"/>
    <w:basedOn w:val="a0"/>
    <w:link w:val="a5"/>
    <w:uiPriority w:val="99"/>
    <w:rsid w:val="00581ABE"/>
    <w:rPr>
      <w:sz w:val="20"/>
      <w:szCs w:val="20"/>
    </w:rPr>
  </w:style>
  <w:style w:type="paragraph" w:styleId="a7">
    <w:name w:val="footer"/>
    <w:basedOn w:val="a"/>
    <w:link w:val="a8"/>
    <w:uiPriority w:val="99"/>
    <w:unhideWhenUsed/>
    <w:rsid w:val="00581ABE"/>
    <w:pPr>
      <w:tabs>
        <w:tab w:val="center" w:pos="4153"/>
        <w:tab w:val="right" w:pos="8306"/>
      </w:tabs>
      <w:snapToGrid w:val="0"/>
    </w:pPr>
    <w:rPr>
      <w:sz w:val="20"/>
      <w:szCs w:val="20"/>
    </w:rPr>
  </w:style>
  <w:style w:type="character" w:customStyle="1" w:styleId="a8">
    <w:name w:val="頁尾 字元"/>
    <w:basedOn w:val="a0"/>
    <w:link w:val="a7"/>
    <w:uiPriority w:val="99"/>
    <w:rsid w:val="00581AB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85853">
      <w:bodyDiv w:val="1"/>
      <w:marLeft w:val="0"/>
      <w:marRight w:val="0"/>
      <w:marTop w:val="0"/>
      <w:marBottom w:val="0"/>
      <w:divBdr>
        <w:top w:val="none" w:sz="0" w:space="0" w:color="auto"/>
        <w:left w:val="none" w:sz="0" w:space="0" w:color="auto"/>
        <w:bottom w:val="none" w:sz="0" w:space="0" w:color="auto"/>
        <w:right w:val="none" w:sz="0" w:space="0" w:color="auto"/>
      </w:divBdr>
    </w:div>
    <w:div w:id="788087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0E07C-847A-454F-98EE-B296FA9EA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Pages>
  <Words>458</Words>
  <Characters>2611</Characters>
  <Application>Microsoft Office Word</Application>
  <DocSecurity>0</DocSecurity>
  <Lines>21</Lines>
  <Paragraphs>6</Paragraphs>
  <ScaleCrop>false</ScaleCrop>
  <Company/>
  <LinksUpToDate>false</LinksUpToDate>
  <CharactersWithSpaces>3063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a0916850698@outlook.com</cp:lastModifiedBy>
  <cp:revision>12</cp:revision>
  <dcterms:created xsi:type="dcterms:W3CDTF">2020-02-13T09:13:00Z</dcterms:created>
  <dcterms:modified xsi:type="dcterms:W3CDTF">2020-02-13T12:46:00Z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2019-11-22T00:00:00Z</vt:filetime>
  </property>
  <property fmtid="{D5CDD505-2E9C-101B-9397-08002B2CF9AE}" pid="3" name="LastSaved">
    <vt:filetime>2020-02-08T00:00:00Z</vt:filetime>
  </property>
</Properties>
</file>