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CA7" w:rsidRPr="003132EF" w:rsidRDefault="00C83CA7" w:rsidP="00C83CA7">
      <w:pPr>
        <w:spacing w:line="360" w:lineRule="auto"/>
        <w:jc w:val="both"/>
        <w:rPr>
          <w:rFonts w:eastAsia="Times New Roman"/>
          <w:b/>
          <w:bCs/>
          <w:kern w:val="36"/>
          <w:lang w:eastAsia="en-IN"/>
        </w:rPr>
      </w:pPr>
      <w:r>
        <w:rPr>
          <w:rFonts w:eastAsia="Times New Roman"/>
          <w:b/>
          <w:bCs/>
          <w:kern w:val="36"/>
          <w:lang w:eastAsia="en-IN"/>
        </w:rPr>
        <w:t xml:space="preserve">Focus on right kissing </w:t>
      </w:r>
      <w:r w:rsidRPr="003132EF">
        <w:rPr>
          <w:rFonts w:eastAsia="Times New Roman"/>
          <w:b/>
          <w:bCs/>
          <w:kern w:val="36"/>
          <w:lang w:eastAsia="en-IN"/>
        </w:rPr>
        <w:t>short line to long line A</w:t>
      </w:r>
      <w:r>
        <w:rPr>
          <w:rFonts w:eastAsia="Times New Roman"/>
          <w:b/>
          <w:bCs/>
          <w:kern w:val="36"/>
          <w:lang w:eastAsia="en-IN"/>
        </w:rPr>
        <w:t xml:space="preserve"> </w:t>
      </w:r>
      <w:r w:rsidRPr="003132EF">
        <w:rPr>
          <w:rFonts w:eastAsia="Times New Roman"/>
          <w:b/>
          <w:bCs/>
          <w:kern w:val="36"/>
          <w:lang w:eastAsia="en-IN"/>
        </w:rPr>
        <w:t xml:space="preserve">Retrospective </w:t>
      </w:r>
      <w:r>
        <w:rPr>
          <w:rFonts w:eastAsia="Times New Roman"/>
          <w:b/>
          <w:bCs/>
          <w:kern w:val="36"/>
          <w:lang w:eastAsia="en-IN"/>
        </w:rPr>
        <w:t xml:space="preserve">very </w:t>
      </w:r>
      <w:r w:rsidRPr="003132EF">
        <w:rPr>
          <w:rFonts w:eastAsia="Times New Roman"/>
          <w:b/>
          <w:bCs/>
          <w:kern w:val="36"/>
          <w:lang w:eastAsia="en-IN"/>
        </w:rPr>
        <w:t>rare lesion for</w:t>
      </w:r>
      <w:r>
        <w:rPr>
          <w:rFonts w:eastAsia="Times New Roman"/>
          <w:b/>
          <w:bCs/>
          <w:kern w:val="36"/>
          <w:lang w:eastAsia="en-IN"/>
        </w:rPr>
        <w:t xml:space="preserve"> both Indian males and females: </w:t>
      </w:r>
      <w:r w:rsidRPr="003132EF">
        <w:rPr>
          <w:b/>
        </w:rPr>
        <w:t xml:space="preserve">Results of a </w:t>
      </w:r>
      <w:r>
        <w:rPr>
          <w:b/>
        </w:rPr>
        <w:t>classical l</w:t>
      </w:r>
      <w:r w:rsidRPr="003132EF">
        <w:rPr>
          <w:b/>
        </w:rPr>
        <w:t xml:space="preserve">aboratory R &amp; D Study </w:t>
      </w:r>
    </w:p>
    <w:p w:rsidR="00C83CA7" w:rsidRPr="003132EF" w:rsidRDefault="00C83CA7" w:rsidP="00C83CA7">
      <w:pPr>
        <w:spacing w:line="360" w:lineRule="auto"/>
        <w:jc w:val="both"/>
        <w:rPr>
          <w:rFonts w:eastAsia="Times New Roman"/>
          <w:bCs/>
          <w:lang w:eastAsia="en-IN"/>
        </w:rPr>
      </w:pPr>
    </w:p>
    <w:p w:rsidR="00C83CA7" w:rsidRPr="003132EF" w:rsidRDefault="00C83CA7" w:rsidP="00C83CA7">
      <w:pPr>
        <w:spacing w:line="360" w:lineRule="auto"/>
        <w:jc w:val="both"/>
        <w:rPr>
          <w:rFonts w:eastAsia="Times New Roman"/>
          <w:bCs/>
          <w:lang w:eastAsia="en-IN"/>
        </w:rPr>
      </w:pPr>
      <w:r w:rsidRPr="003132EF">
        <w:rPr>
          <w:rFonts w:eastAsia="Times New Roman"/>
          <w:bCs/>
          <w:lang w:eastAsia="en-IN"/>
        </w:rPr>
        <w:t>Rahul Hajare</w:t>
      </w:r>
    </w:p>
    <w:p w:rsidR="00C83CA7" w:rsidRPr="003132EF" w:rsidRDefault="00C83CA7" w:rsidP="00C83CA7">
      <w:pPr>
        <w:spacing w:line="360" w:lineRule="auto"/>
        <w:jc w:val="both"/>
        <w:rPr>
          <w:rFonts w:eastAsia="Times New Roman"/>
          <w:bCs/>
          <w:lang w:eastAsia="en-IN"/>
        </w:rPr>
      </w:pPr>
      <w:r w:rsidRPr="003132EF">
        <w:rPr>
          <w:rFonts w:eastAsia="Times New Roman"/>
          <w:bCs/>
          <w:lang w:eastAsia="en-IN"/>
        </w:rPr>
        <w:t xml:space="preserve">Indian Council of Medical Research </w:t>
      </w:r>
    </w:p>
    <w:p w:rsidR="00C83CA7" w:rsidRPr="003132EF" w:rsidRDefault="00C83CA7" w:rsidP="00C83CA7">
      <w:pPr>
        <w:spacing w:line="360" w:lineRule="auto"/>
        <w:jc w:val="both"/>
        <w:rPr>
          <w:rFonts w:eastAsia="Times New Roman"/>
          <w:bCs/>
          <w:lang w:eastAsia="en-IN"/>
        </w:rPr>
      </w:pPr>
    </w:p>
    <w:p w:rsidR="00C83CA7" w:rsidRPr="00A4465A" w:rsidRDefault="00C83CA7" w:rsidP="00C83CA7">
      <w:pPr>
        <w:spacing w:line="360" w:lineRule="auto"/>
        <w:jc w:val="both"/>
        <w:rPr>
          <w:rFonts w:eastAsia="Times New Roman"/>
          <w:b/>
          <w:bCs/>
          <w:lang w:eastAsia="en-IN"/>
        </w:rPr>
      </w:pPr>
      <w:r w:rsidRPr="00A4465A">
        <w:rPr>
          <w:rFonts w:eastAsia="Times New Roman"/>
          <w:b/>
          <w:bCs/>
          <w:lang w:eastAsia="en-IN"/>
        </w:rPr>
        <w:t>Executive Summary</w:t>
      </w:r>
    </w:p>
    <w:p w:rsidR="00C83CA7" w:rsidRDefault="00C83CA7" w:rsidP="00C83CA7">
      <w:pPr>
        <w:spacing w:line="360" w:lineRule="auto"/>
        <w:jc w:val="both"/>
      </w:pPr>
      <w:r>
        <w:rPr>
          <w:rFonts w:eastAsia="Times New Roman"/>
          <w:bCs/>
          <w:lang w:eastAsia="en-IN"/>
        </w:rPr>
        <w:t>I see</w:t>
      </w:r>
      <w:r w:rsidRPr="00A4465A">
        <w:rPr>
          <w:rFonts w:eastAsia="Times New Roman"/>
          <w:bCs/>
          <w:lang w:eastAsia="en-IN"/>
        </w:rPr>
        <w:t xml:space="preserve"> underprivileged has hunger for kissing joy </w:t>
      </w:r>
      <w:r w:rsidRPr="00A4465A">
        <w:rPr>
          <w:rStyle w:val="st"/>
        </w:rPr>
        <w:t xml:space="preserve">with similar </w:t>
      </w:r>
      <w:r w:rsidRPr="00A4465A">
        <w:rPr>
          <w:rFonts w:eastAsia="Times New Roman"/>
          <w:bCs/>
          <w:lang w:eastAsia="en-IN"/>
        </w:rPr>
        <w:t xml:space="preserve">knowledge. </w:t>
      </w:r>
      <w:proofErr w:type="gramStart"/>
      <w:r w:rsidRPr="00A4465A">
        <w:t xml:space="preserve">The non-scientific people to check with genetic testing to </w:t>
      </w:r>
      <w:proofErr w:type="spellStart"/>
      <w:r w:rsidRPr="00A4465A">
        <w:t>eradicate</w:t>
      </w:r>
      <w:r>
        <w:rPr>
          <w:rStyle w:val="st"/>
        </w:rPr>
        <w:t>hollow</w:t>
      </w:r>
      <w:proofErr w:type="spellEnd"/>
      <w:r>
        <w:rPr>
          <w:rStyle w:val="st"/>
        </w:rPr>
        <w:t xml:space="preserve"> </w:t>
      </w:r>
      <w:proofErr w:type="spellStart"/>
      <w:r>
        <w:rPr>
          <w:rStyle w:val="st"/>
        </w:rPr>
        <w:t>place</w:t>
      </w:r>
      <w:r w:rsidRPr="00A4465A">
        <w:t>of</w:t>
      </w:r>
      <w:proofErr w:type="spellEnd"/>
      <w:r w:rsidRPr="00A4465A">
        <w:t xml:space="preserve"> </w:t>
      </w:r>
      <w:r w:rsidRPr="00A4465A">
        <w:rPr>
          <w:rStyle w:val="Emphasis"/>
        </w:rPr>
        <w:t>neurodegenerative</w:t>
      </w:r>
      <w:r w:rsidRPr="00A4465A">
        <w:t xml:space="preserve"> third DNA </w:t>
      </w:r>
      <w:r w:rsidRPr="00A4465A">
        <w:rPr>
          <w:bCs/>
        </w:rPr>
        <w:t>for</w:t>
      </w:r>
      <w:r w:rsidRPr="00A4465A">
        <w:rPr>
          <w:rStyle w:val="Strong"/>
        </w:rPr>
        <w:t xml:space="preserve"> work and what can learn.</w:t>
      </w:r>
      <w:proofErr w:type="gramEnd"/>
      <w:r w:rsidRPr="00A4465A">
        <w:t xml:space="preserve"> </w:t>
      </w:r>
      <w:proofErr w:type="gramStart"/>
      <w:r w:rsidRPr="00A4465A">
        <w:t>Thinking about having genome sequenced.</w:t>
      </w:r>
      <w:proofErr w:type="gramEnd"/>
      <w:r>
        <w:rPr>
          <w:rFonts w:eastAsia="Times New Roman"/>
          <w:bCs/>
          <w:lang w:eastAsia="en-IN"/>
        </w:rPr>
        <w:t xml:space="preserve"> Indian people has</w:t>
      </w:r>
      <w:r w:rsidRPr="003132EF">
        <w:rPr>
          <w:rFonts w:eastAsia="Times New Roman"/>
          <w:bCs/>
          <w:lang w:eastAsia="en-IN"/>
        </w:rPr>
        <w:t xml:space="preserve"> misleading story about kissing to one another. Great deal with teeth is</w:t>
      </w:r>
      <w:r>
        <w:rPr>
          <w:rFonts w:eastAsia="Times New Roman"/>
          <w:bCs/>
          <w:lang w:eastAsia="en-IN"/>
        </w:rPr>
        <w:t xml:space="preserve"> all about long term results. </w:t>
      </w:r>
      <w:proofErr w:type="gramStart"/>
      <w:r>
        <w:rPr>
          <w:rFonts w:eastAsia="Times New Roman"/>
          <w:bCs/>
          <w:lang w:eastAsia="en-IN"/>
        </w:rPr>
        <w:t>Researcher  initiates</w:t>
      </w:r>
      <w:proofErr w:type="gramEnd"/>
      <w:r w:rsidRPr="003132EF">
        <w:rPr>
          <w:rFonts w:eastAsia="Times New Roman"/>
          <w:bCs/>
          <w:lang w:eastAsia="en-IN"/>
        </w:rPr>
        <w:t xml:space="preserve"> the first kiss? Should you close eyes when kiss? </w:t>
      </w:r>
      <w:proofErr w:type="gramStart"/>
      <w:r w:rsidRPr="003132EF">
        <w:rPr>
          <w:rFonts w:eastAsia="Times New Roman"/>
          <w:bCs/>
          <w:lang w:eastAsia="en-IN"/>
        </w:rPr>
        <w:t>To tilt or not to?</w:t>
      </w:r>
      <w:proofErr w:type="gramEnd"/>
      <w:r w:rsidRPr="003132EF">
        <w:rPr>
          <w:rFonts w:eastAsia="Times New Roman"/>
          <w:bCs/>
          <w:lang w:eastAsia="en-IN"/>
        </w:rPr>
        <w:t xml:space="preserve">  Laboratory result has given some helpful pointers on how to kiss right. </w:t>
      </w:r>
    </w:p>
    <w:p w:rsidR="00C83CA7" w:rsidRPr="00E55568" w:rsidRDefault="00C83CA7" w:rsidP="00C83CA7">
      <w:pPr>
        <w:spacing w:line="360" w:lineRule="auto"/>
        <w:jc w:val="both"/>
      </w:pPr>
      <w:r w:rsidRPr="003132EF">
        <w:rPr>
          <w:rFonts w:eastAsia="Times New Roman"/>
          <w:lang w:eastAsia="en-IN"/>
        </w:rPr>
        <w:t xml:space="preserve">Note*: </w:t>
      </w:r>
      <w:r>
        <w:rPr>
          <w:rFonts w:eastAsia="Times New Roman"/>
          <w:lang w:eastAsia="en-IN"/>
        </w:rPr>
        <w:t xml:space="preserve">Data science is non-clinical and </w:t>
      </w:r>
      <w:proofErr w:type="spellStart"/>
      <w:r>
        <w:rPr>
          <w:rFonts w:eastAsia="Times New Roman"/>
          <w:lang w:eastAsia="en-IN"/>
        </w:rPr>
        <w:t>c</w:t>
      </w:r>
      <w:r w:rsidRPr="003132EF">
        <w:rPr>
          <w:rFonts w:eastAsia="Times New Roman"/>
          <w:lang w:eastAsia="en-IN"/>
        </w:rPr>
        <w:t>olour</w:t>
      </w:r>
      <w:proofErr w:type="spellEnd"/>
      <w:r>
        <w:rPr>
          <w:rFonts w:eastAsia="Times New Roman"/>
          <w:lang w:eastAsia="en-IN"/>
        </w:rPr>
        <w:t xml:space="preserve"> of </w:t>
      </w:r>
      <w:proofErr w:type="spellStart"/>
      <w:r>
        <w:rPr>
          <w:rFonts w:eastAsia="Times New Roman"/>
          <w:lang w:eastAsia="en-IN"/>
        </w:rPr>
        <w:t>skin</w:t>
      </w:r>
      <w:proofErr w:type="gramStart"/>
      <w:r>
        <w:rPr>
          <w:rFonts w:eastAsia="Times New Roman"/>
          <w:lang w:eastAsia="en-IN"/>
        </w:rPr>
        <w:t>,</w:t>
      </w:r>
      <w:r w:rsidRPr="00E55568">
        <w:rPr>
          <w:rFonts w:eastAsia="Times New Roman"/>
          <w:bCs/>
          <w:lang w:eastAsia="en-IN"/>
        </w:rPr>
        <w:t>genome</w:t>
      </w:r>
      <w:proofErr w:type="spellEnd"/>
      <w:proofErr w:type="gramEnd"/>
      <w:r w:rsidRPr="00E55568">
        <w:rPr>
          <w:rFonts w:eastAsia="Times New Roman"/>
          <w:bCs/>
          <w:lang w:eastAsia="en-IN"/>
        </w:rPr>
        <w:t xml:space="preserve"> </w:t>
      </w:r>
      <w:proofErr w:type="spellStart"/>
      <w:r w:rsidRPr="00E55568">
        <w:rPr>
          <w:rFonts w:eastAsia="Times New Roman"/>
          <w:bCs/>
          <w:lang w:eastAsia="en-IN"/>
        </w:rPr>
        <w:t>sequenced</w:t>
      </w:r>
      <w:r w:rsidRPr="00E55568">
        <w:rPr>
          <w:rFonts w:eastAsia="Times New Roman"/>
          <w:lang w:eastAsia="en-IN"/>
        </w:rPr>
        <w:t>was</w:t>
      </w:r>
      <w:proofErr w:type="spellEnd"/>
      <w:r w:rsidRPr="00E55568">
        <w:rPr>
          <w:rFonts w:eastAsia="Times New Roman"/>
          <w:lang w:eastAsia="en-IN"/>
        </w:rPr>
        <w:t xml:space="preserve"> unknown.</w:t>
      </w:r>
    </w:p>
    <w:p w:rsidR="00C83CA7" w:rsidRPr="003A64CD" w:rsidRDefault="00C83CA7" w:rsidP="00C83CA7">
      <w:pPr>
        <w:spacing w:line="360" w:lineRule="auto"/>
        <w:jc w:val="both"/>
        <w:rPr>
          <w:color w:val="000000" w:themeColor="text1"/>
          <w:sz w:val="22"/>
          <w:szCs w:val="22"/>
        </w:rPr>
      </w:pPr>
    </w:p>
    <w:p w:rsidR="00C83CA7" w:rsidRPr="003A64CD" w:rsidRDefault="00C83CA7" w:rsidP="00C83CA7">
      <w:pPr>
        <w:shd w:val="clear" w:color="auto" w:fill="FFFFFF"/>
        <w:spacing w:after="225" w:line="360" w:lineRule="atLeast"/>
        <w:jc w:val="both"/>
        <w:rPr>
          <w:rFonts w:eastAsia="Times New Roman"/>
          <w:color w:val="000000" w:themeColor="text1"/>
          <w:sz w:val="22"/>
          <w:szCs w:val="22"/>
          <w:lang w:eastAsia="en-IN"/>
        </w:rPr>
      </w:pPr>
      <w:r w:rsidRPr="003A64CD">
        <w:rPr>
          <w:rFonts w:eastAsia="Times New Roman"/>
          <w:b/>
          <w:bCs/>
          <w:sz w:val="22"/>
          <w:szCs w:val="22"/>
          <w:lang w:eastAsia="en-IN"/>
        </w:rPr>
        <w:t xml:space="preserve">Biography </w:t>
      </w:r>
    </w:p>
    <w:p w:rsidR="00C83CA7" w:rsidRPr="003A64CD" w:rsidRDefault="00C83CA7" w:rsidP="00C83CA7">
      <w:pPr>
        <w:jc w:val="both"/>
        <w:rPr>
          <w:rFonts w:eastAsia="Times New Roman"/>
          <w:bCs/>
          <w:color w:val="000000" w:themeColor="text1"/>
          <w:sz w:val="22"/>
          <w:szCs w:val="22"/>
          <w:lang w:eastAsia="en-IN"/>
        </w:rPr>
      </w:pPr>
      <w:r w:rsidRPr="003A64CD">
        <w:rPr>
          <w:rFonts w:eastAsia="Times New Roman"/>
          <w:bCs/>
          <w:color w:val="000000" w:themeColor="text1"/>
          <w:sz w:val="22"/>
          <w:szCs w:val="22"/>
          <w:lang w:eastAsia="en-IN"/>
        </w:rPr>
        <w:t xml:space="preserve">Dr. Rahul Hajare has been a hard worker all his academic life. After his </w:t>
      </w:r>
      <w:proofErr w:type="spellStart"/>
      <w:r w:rsidRPr="003A64CD">
        <w:rPr>
          <w:rFonts w:eastAsia="Times New Roman"/>
          <w:bCs/>
          <w:color w:val="000000" w:themeColor="text1"/>
          <w:sz w:val="22"/>
          <w:szCs w:val="22"/>
          <w:lang w:eastAsia="en-IN"/>
        </w:rPr>
        <w:t>Ph.D</w:t>
      </w:r>
      <w:proofErr w:type="spellEnd"/>
      <w:r w:rsidRPr="003A64CD">
        <w:rPr>
          <w:rFonts w:eastAsia="Times New Roman"/>
          <w:bCs/>
          <w:color w:val="000000" w:themeColor="text1"/>
          <w:sz w:val="22"/>
          <w:szCs w:val="22"/>
          <w:lang w:eastAsia="en-IN"/>
        </w:rPr>
        <w:t xml:space="preserve"> in Pharmacy from VMRF Salem which he completed with flying </w:t>
      </w:r>
      <w:proofErr w:type="spellStart"/>
      <w:r w:rsidRPr="003A64CD">
        <w:rPr>
          <w:rFonts w:eastAsia="Times New Roman"/>
          <w:bCs/>
          <w:color w:val="000000" w:themeColor="text1"/>
          <w:sz w:val="22"/>
          <w:szCs w:val="22"/>
          <w:lang w:eastAsia="en-IN"/>
        </w:rPr>
        <w:t>colours</w:t>
      </w:r>
      <w:proofErr w:type="spellEnd"/>
      <w:r w:rsidRPr="003A64CD">
        <w:rPr>
          <w:rFonts w:eastAsia="Times New Roman"/>
          <w:bCs/>
          <w:color w:val="000000" w:themeColor="text1"/>
          <w:sz w:val="22"/>
          <w:szCs w:val="22"/>
          <w:lang w:eastAsia="en-IN"/>
        </w:rPr>
        <w:t xml:space="preserve">, he is fortunate to work NARI primer HIV research Institute to complete </w:t>
      </w:r>
      <w:r w:rsidRPr="003A64CD">
        <w:rPr>
          <w:rFonts w:eastAsia="Times New Roman"/>
          <w:color w:val="000000" w:themeColor="text1"/>
          <w:sz w:val="22"/>
          <w:szCs w:val="22"/>
          <w:lang w:eastAsia="en-IN"/>
        </w:rPr>
        <w:t xml:space="preserve">Post </w:t>
      </w:r>
      <w:proofErr w:type="spellStart"/>
      <w:r w:rsidRPr="003A64CD">
        <w:rPr>
          <w:rFonts w:eastAsia="Times New Roman"/>
          <w:color w:val="000000" w:themeColor="text1"/>
          <w:sz w:val="22"/>
          <w:szCs w:val="22"/>
          <w:lang w:eastAsia="en-IN"/>
        </w:rPr>
        <w:t>Docunder</w:t>
      </w:r>
      <w:proofErr w:type="spellEnd"/>
      <w:r w:rsidRPr="003A64CD">
        <w:rPr>
          <w:rFonts w:eastAsia="Times New Roman"/>
          <w:color w:val="000000" w:themeColor="text1"/>
          <w:sz w:val="22"/>
          <w:szCs w:val="22"/>
          <w:lang w:eastAsia="en-IN"/>
        </w:rPr>
        <w:t xml:space="preserve"> the of World Renowned Scientist Respected Dr. </w:t>
      </w:r>
      <w:proofErr w:type="spellStart"/>
      <w:r w:rsidRPr="003A64CD">
        <w:rPr>
          <w:rFonts w:eastAsia="Times New Roman"/>
          <w:color w:val="000000" w:themeColor="text1"/>
          <w:sz w:val="22"/>
          <w:szCs w:val="22"/>
          <w:lang w:eastAsia="en-IN"/>
        </w:rPr>
        <w:t>R.S.Paranjape</w:t>
      </w:r>
      <w:proofErr w:type="spellEnd"/>
      <w:r w:rsidRPr="003A64CD">
        <w:rPr>
          <w:rFonts w:eastAsia="Times New Roman"/>
          <w:color w:val="000000" w:themeColor="text1"/>
          <w:sz w:val="22"/>
          <w:szCs w:val="22"/>
          <w:lang w:eastAsia="en-IN"/>
        </w:rPr>
        <w:t xml:space="preserve">., Retired Director &amp; Scientist ‘G’ National AIDS Research Institute </w:t>
      </w:r>
      <w:proofErr w:type="spellStart"/>
      <w:r w:rsidRPr="003A64CD">
        <w:rPr>
          <w:rFonts w:eastAsia="Times New Roman"/>
          <w:color w:val="000000" w:themeColor="text1"/>
          <w:sz w:val="22"/>
          <w:szCs w:val="22"/>
          <w:lang w:eastAsia="en-IN"/>
        </w:rPr>
        <w:t>Pune</w:t>
      </w:r>
      <w:proofErr w:type="spellEnd"/>
      <w:r w:rsidRPr="003A64CD">
        <w:rPr>
          <w:rFonts w:eastAsia="Times New Roman"/>
          <w:color w:val="000000" w:themeColor="text1"/>
          <w:sz w:val="22"/>
          <w:szCs w:val="22"/>
          <w:lang w:eastAsia="en-IN"/>
        </w:rPr>
        <w:t xml:space="preserve">. Dr. Rahul Hajare has Associate Professor of Pharmaceutical Medical Chemistry to </w:t>
      </w:r>
      <w:proofErr w:type="spellStart"/>
      <w:r w:rsidRPr="003A64CD">
        <w:rPr>
          <w:rFonts w:eastAsia="Times New Roman"/>
          <w:color w:val="000000" w:themeColor="text1"/>
          <w:sz w:val="22"/>
          <w:szCs w:val="22"/>
          <w:lang w:eastAsia="en-IN"/>
        </w:rPr>
        <w:t>Pune</w:t>
      </w:r>
      <w:proofErr w:type="spellEnd"/>
      <w:r w:rsidRPr="003A64CD">
        <w:rPr>
          <w:rFonts w:eastAsia="Times New Roman"/>
          <w:color w:val="000000" w:themeColor="text1"/>
          <w:sz w:val="22"/>
          <w:szCs w:val="22"/>
          <w:lang w:eastAsia="en-IN"/>
        </w:rPr>
        <w:t xml:space="preserve"> University (until 2020)</w:t>
      </w:r>
      <w:proofErr w:type="gramStart"/>
      <w:r w:rsidRPr="003A64CD">
        <w:rPr>
          <w:rFonts w:eastAsia="Times New Roman"/>
          <w:color w:val="000000" w:themeColor="text1"/>
          <w:sz w:val="22"/>
          <w:szCs w:val="22"/>
          <w:lang w:eastAsia="en-IN"/>
        </w:rPr>
        <w:t>,</w:t>
      </w:r>
      <w:proofErr w:type="gramEnd"/>
      <w:r w:rsidRPr="003A64CD">
        <w:rPr>
          <w:rFonts w:eastAsia="Times New Roman"/>
          <w:color w:val="000000" w:themeColor="text1"/>
          <w:sz w:val="22"/>
          <w:szCs w:val="22"/>
          <w:lang w:eastAsia="en-IN"/>
        </w:rPr>
        <w:t xml:space="preserve"> he has serviced three times </w:t>
      </w:r>
      <w:proofErr w:type="spellStart"/>
      <w:r w:rsidRPr="003A64CD">
        <w:rPr>
          <w:rFonts w:eastAsia="Times New Roman"/>
          <w:color w:val="000000" w:themeColor="text1"/>
          <w:sz w:val="22"/>
          <w:szCs w:val="22"/>
          <w:lang w:eastAsia="en-IN"/>
        </w:rPr>
        <w:t>AssociateProfessor</w:t>
      </w:r>
      <w:proofErr w:type="spellEnd"/>
      <w:r w:rsidRPr="003A64CD">
        <w:rPr>
          <w:rFonts w:eastAsia="Times New Roman"/>
          <w:color w:val="000000" w:themeColor="text1"/>
          <w:sz w:val="22"/>
          <w:szCs w:val="22"/>
          <w:lang w:eastAsia="en-IN"/>
        </w:rPr>
        <w:t xml:space="preserve"> in Pharmaceutical Science and Analytical Science. Graduated from Amravati University in 2003, after an assignment he worked as an </w:t>
      </w:r>
      <w:proofErr w:type="spellStart"/>
      <w:r w:rsidRPr="003A64CD">
        <w:rPr>
          <w:rFonts w:eastAsia="Times New Roman"/>
          <w:color w:val="000000" w:themeColor="text1"/>
          <w:sz w:val="22"/>
          <w:szCs w:val="22"/>
          <w:lang w:eastAsia="en-IN"/>
        </w:rPr>
        <w:t>M.Pharm</w:t>
      </w:r>
      <w:proofErr w:type="spellEnd"/>
      <w:r w:rsidRPr="003A64CD">
        <w:rPr>
          <w:rFonts w:eastAsia="Times New Roman"/>
          <w:color w:val="000000" w:themeColor="text1"/>
          <w:sz w:val="22"/>
          <w:szCs w:val="22"/>
          <w:lang w:eastAsia="en-IN"/>
        </w:rPr>
        <w:t xml:space="preserve"> Scholar in the Institute of Pharmaceutical Education and Research passed with distinction, he has Post Graduate Teacher for Master of Pharmacy, he has more than 30 scientific and methodological works, 3 patents of scientific research. </w:t>
      </w:r>
    </w:p>
    <w:p w:rsidR="00C83CA7" w:rsidRPr="003A64CD" w:rsidRDefault="00C83CA7" w:rsidP="00C83CA7">
      <w:pPr>
        <w:jc w:val="both"/>
        <w:rPr>
          <w:rFonts w:eastAsia="Times New Roman"/>
          <w:bCs/>
          <w:color w:val="000000" w:themeColor="text1"/>
          <w:sz w:val="22"/>
          <w:szCs w:val="22"/>
          <w:lang w:eastAsia="en-IN"/>
        </w:rPr>
      </w:pPr>
      <w:r w:rsidRPr="003A64CD">
        <w:rPr>
          <w:rFonts w:eastAsia="Times New Roman"/>
          <w:b/>
          <w:bCs/>
          <w:sz w:val="22"/>
          <w:szCs w:val="22"/>
          <w:lang w:eastAsia="en-IN"/>
        </w:rPr>
        <w:t>Research Interest</w:t>
      </w:r>
    </w:p>
    <w:p w:rsidR="00C83CA7" w:rsidRPr="003A64CD" w:rsidRDefault="00C83CA7" w:rsidP="00C83CA7">
      <w:pPr>
        <w:spacing w:before="30"/>
        <w:ind w:right="150"/>
        <w:rPr>
          <w:rFonts w:eastAsia="Times New Roman"/>
          <w:sz w:val="22"/>
          <w:szCs w:val="22"/>
          <w:lang w:eastAsia="en-IN"/>
        </w:rPr>
      </w:pPr>
      <w:r w:rsidRPr="003A64CD">
        <w:rPr>
          <w:rFonts w:eastAsia="Times New Roman"/>
          <w:sz w:val="22"/>
          <w:szCs w:val="22"/>
          <w:lang w:eastAsia="en-IN"/>
        </w:rPr>
        <w:t>Prof. Dr. Rahul Hajare Research interests include Molecular Vir</w:t>
      </w:r>
      <w:r>
        <w:rPr>
          <w:rFonts w:eastAsia="Times New Roman"/>
          <w:sz w:val="22"/>
          <w:szCs w:val="22"/>
          <w:lang w:eastAsia="en-IN"/>
        </w:rPr>
        <w:t xml:space="preserve">ology, Biology and Geneticist. </w:t>
      </w:r>
    </w:p>
    <w:p w:rsidR="00C83CA7" w:rsidRPr="003A64CD" w:rsidRDefault="00C83CA7" w:rsidP="00C83CA7">
      <w:pPr>
        <w:spacing w:line="360" w:lineRule="auto"/>
        <w:jc w:val="both"/>
        <w:rPr>
          <w:color w:val="000000" w:themeColor="text1"/>
          <w:sz w:val="22"/>
          <w:szCs w:val="22"/>
        </w:rPr>
      </w:pPr>
      <w:r w:rsidRPr="003A64CD">
        <w:rPr>
          <w:noProof/>
          <w:color w:val="000000" w:themeColor="text1"/>
          <w:sz w:val="22"/>
          <w:szCs w:val="22"/>
          <w:lang w:val="en-IN" w:eastAsia="en-IN"/>
        </w:rPr>
        <w:drawing>
          <wp:inline distT="0" distB="0" distL="0" distR="0">
            <wp:extent cx="942975" cy="898336"/>
            <wp:effectExtent l="19050" t="0" r="9525" b="0"/>
            <wp:docPr id="2" name="Picture 1" descr="C:\Users\XLR8\Desktop\Commissioner CAP folder\Recent Photo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XLR8\Desktop\Commissioner CAP folder\Recent Photo (1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7538" cy="9026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3CA7" w:rsidRPr="003A64CD" w:rsidRDefault="00C83CA7" w:rsidP="00C83CA7">
      <w:pPr>
        <w:rPr>
          <w:color w:val="000000" w:themeColor="text1"/>
          <w:sz w:val="22"/>
          <w:szCs w:val="22"/>
        </w:rPr>
      </w:pPr>
      <w:r w:rsidRPr="003A64CD">
        <w:rPr>
          <w:color w:val="000000" w:themeColor="text1"/>
          <w:sz w:val="22"/>
          <w:szCs w:val="22"/>
        </w:rPr>
        <w:t>Email ID: rahulhajare17@gmail.com</w:t>
      </w:r>
    </w:p>
    <w:p w:rsidR="00C83CA7" w:rsidRPr="003A64CD" w:rsidRDefault="00C83CA7" w:rsidP="00C83CA7">
      <w:pPr>
        <w:rPr>
          <w:color w:val="000000" w:themeColor="text1"/>
          <w:sz w:val="22"/>
          <w:szCs w:val="22"/>
        </w:rPr>
      </w:pPr>
      <w:r w:rsidRPr="003A64CD">
        <w:rPr>
          <w:color w:val="000000" w:themeColor="text1"/>
          <w:sz w:val="22"/>
          <w:szCs w:val="22"/>
        </w:rPr>
        <w:t>Presenter Name: Rahul Hajare</w:t>
      </w:r>
    </w:p>
    <w:p w:rsidR="00C83CA7" w:rsidRPr="003A64CD" w:rsidRDefault="00C83CA7" w:rsidP="00C83CA7">
      <w:pPr>
        <w:rPr>
          <w:color w:val="000000" w:themeColor="text1"/>
          <w:sz w:val="22"/>
          <w:szCs w:val="22"/>
        </w:rPr>
      </w:pPr>
      <w:r w:rsidRPr="003A64CD">
        <w:rPr>
          <w:color w:val="000000" w:themeColor="text1"/>
          <w:sz w:val="22"/>
          <w:szCs w:val="22"/>
        </w:rPr>
        <w:t>Type of Presentation: Speaker</w:t>
      </w:r>
    </w:p>
    <w:p w:rsidR="00C83CA7" w:rsidRPr="003A64CD" w:rsidRDefault="00C83CA7" w:rsidP="00C83CA7">
      <w:pPr>
        <w:rPr>
          <w:color w:val="000000" w:themeColor="text1"/>
          <w:sz w:val="22"/>
          <w:szCs w:val="22"/>
        </w:rPr>
      </w:pPr>
      <w:bookmarkStart w:id="0" w:name="_GoBack"/>
      <w:bookmarkEnd w:id="0"/>
      <w:r w:rsidRPr="003A64CD">
        <w:rPr>
          <w:color w:val="000000" w:themeColor="text1"/>
          <w:sz w:val="22"/>
          <w:szCs w:val="22"/>
        </w:rPr>
        <w:t>Contact Number: 9921707584</w:t>
      </w:r>
    </w:p>
    <w:p w:rsidR="00C83CA7" w:rsidRPr="003A64CD" w:rsidRDefault="00C83CA7" w:rsidP="00C83CA7">
      <w:pPr>
        <w:rPr>
          <w:color w:val="000000" w:themeColor="text1"/>
          <w:sz w:val="22"/>
          <w:szCs w:val="22"/>
        </w:rPr>
      </w:pPr>
    </w:p>
    <w:p w:rsidR="00713557" w:rsidRDefault="00713557"/>
    <w:sectPr w:rsidR="00713557" w:rsidSect="00A72842">
      <w:pgSz w:w="12240" w:h="15840"/>
      <w:pgMar w:top="1440" w:right="1440" w:bottom="1440" w:left="1440" w:header="432" w:footer="432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C83CA7"/>
    <w:rsid w:val="00713557"/>
    <w:rsid w:val="00C83C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3CA7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val="en-US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83CA7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3C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3CA7"/>
    <w:rPr>
      <w:rFonts w:ascii="Tahoma" w:eastAsia="Batang" w:hAnsi="Tahoma" w:cs="Tahoma"/>
      <w:sz w:val="16"/>
      <w:szCs w:val="16"/>
      <w:lang w:val="en-US" w:eastAsia="ko-KR"/>
    </w:rPr>
  </w:style>
  <w:style w:type="character" w:styleId="Emphasis">
    <w:name w:val="Emphasis"/>
    <w:basedOn w:val="DefaultParagraphFont"/>
    <w:uiPriority w:val="20"/>
    <w:qFormat/>
    <w:rsid w:val="00C83CA7"/>
    <w:rPr>
      <w:i/>
      <w:iCs/>
    </w:rPr>
  </w:style>
  <w:style w:type="character" w:customStyle="1" w:styleId="st">
    <w:name w:val="st"/>
    <w:basedOn w:val="DefaultParagraphFont"/>
    <w:rsid w:val="00C83CA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1699</Characters>
  <Application>Microsoft Office Word</Application>
  <DocSecurity>0</DocSecurity>
  <Lines>14</Lines>
  <Paragraphs>3</Paragraphs>
  <ScaleCrop>false</ScaleCrop>
  <Company/>
  <LinksUpToDate>false</LinksUpToDate>
  <CharactersWithSpaces>1993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2019-09-12T07:36:00Z</dcterms:created>
  <dcterms:modified xsi:type="dcterms:W3CDTF">2019-09-12T07:40:00Z</dcterms:modified>
</cp:coreProperties>
</file>