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2564" w:rsidRPr="00D72564" w:rsidRDefault="00D72564" w:rsidP="00D72564">
      <w:pPr>
        <w:pStyle w:val="Recuodecorpodetexto"/>
        <w:rPr>
          <w:rFonts w:ascii="Times New Roman" w:hAnsi="Times New Roman"/>
          <w:sz w:val="24"/>
          <w:lang w:val="pt-BR"/>
        </w:rPr>
      </w:pPr>
    </w:p>
    <w:p w:rsidR="00D72564" w:rsidRDefault="00D72564" w:rsidP="00D72564">
      <w:pPr>
        <w:pStyle w:val="Recuodecorpodetexto"/>
        <w:ind w:firstLine="0"/>
        <w:jc w:val="center"/>
        <w:rPr>
          <w:rFonts w:ascii="Times New Roman" w:hAnsi="Times New Roman"/>
          <w:sz w:val="24"/>
          <w:lang w:val="pt-BR"/>
        </w:rPr>
      </w:pPr>
      <w:r w:rsidRPr="00D72564">
        <w:rPr>
          <w:rFonts w:ascii="Times New Roman" w:hAnsi="Times New Roman"/>
          <w:sz w:val="24"/>
          <w:lang w:val="pt-BR"/>
        </w:rPr>
        <w:t>ASSOCIATION BETWEEN OVERHEAD / OBESITY AND CABEI IN PREGNAN</w:t>
      </w:r>
      <w:r w:rsidR="001B4035">
        <w:rPr>
          <w:rFonts w:ascii="Times New Roman" w:hAnsi="Times New Roman"/>
          <w:sz w:val="24"/>
          <w:lang w:val="pt-BR"/>
        </w:rPr>
        <w:t>T</w:t>
      </w:r>
    </w:p>
    <w:p w:rsidR="00D72564" w:rsidRDefault="00D72564" w:rsidP="00D72564">
      <w:pPr>
        <w:pStyle w:val="Recuodecorpodetexto"/>
        <w:ind w:firstLine="0"/>
        <w:rPr>
          <w:rFonts w:ascii="Times New Roman" w:hAnsi="Times New Roman"/>
          <w:sz w:val="24"/>
          <w:lang w:val="pt-BR"/>
        </w:rPr>
      </w:pPr>
      <w:r w:rsidRPr="00A07A41">
        <w:rPr>
          <w:rFonts w:ascii="Times New Roman" w:hAnsi="Times New Roman"/>
          <w:sz w:val="24"/>
          <w:lang w:val="pt-BR"/>
        </w:rPr>
        <w:t>Abstract</w:t>
      </w:r>
    </w:p>
    <w:p w:rsidR="00D72564" w:rsidRDefault="00D72564" w:rsidP="00D72564">
      <w:pPr>
        <w:pStyle w:val="Recuodecorpodetexto"/>
        <w:spacing w:line="240" w:lineRule="auto"/>
        <w:ind w:firstLine="708"/>
        <w:rPr>
          <w:rFonts w:ascii="Times New Roman" w:hAnsi="Times New Roman"/>
          <w:sz w:val="24"/>
        </w:rPr>
      </w:pPr>
      <w:r w:rsidRPr="00A07A41">
        <w:rPr>
          <w:rFonts w:ascii="Times New Roman" w:hAnsi="Times New Roman"/>
          <w:sz w:val="24"/>
        </w:rPr>
        <w:t>Overweight / obesity has increased its prevalence in Brazil in the face of the sociodemographic transition process. While caries disease is the most prevalent dental problem in the Brazilian population. Recent studies have shown the association between these two conditions based on increased habits such as sedentary lifestyle, increased frequency of meals and intake of inappropriate products. The objective of this study was to verify the possible association between obesity and caries in pregnant women. A cross-sectional study was carried out on pregnant women attended a</w:t>
      </w:r>
      <w:bookmarkStart w:id="0" w:name="_GoBack"/>
      <w:bookmarkEnd w:id="0"/>
      <w:r w:rsidRPr="00A07A41">
        <w:rPr>
          <w:rFonts w:ascii="Times New Roman" w:hAnsi="Times New Roman"/>
          <w:sz w:val="24"/>
        </w:rPr>
        <w:t xml:space="preserve">t the Health Units of Santo </w:t>
      </w:r>
      <w:proofErr w:type="spellStart"/>
      <w:r w:rsidRPr="00A07A41">
        <w:rPr>
          <w:rFonts w:ascii="Times New Roman" w:hAnsi="Times New Roman"/>
          <w:sz w:val="24"/>
        </w:rPr>
        <w:t>Antônio</w:t>
      </w:r>
      <w:proofErr w:type="spellEnd"/>
      <w:r w:rsidRPr="00A07A41">
        <w:rPr>
          <w:rFonts w:ascii="Times New Roman" w:hAnsi="Times New Roman"/>
          <w:sz w:val="24"/>
        </w:rPr>
        <w:t xml:space="preserve"> de Jesus, Bahia. The data were collected through an interview with the application form, as well as through information in the patient's charts and / or card. The following were performed: or</w:t>
      </w:r>
      <w:r>
        <w:rPr>
          <w:rFonts w:ascii="Times New Roman" w:hAnsi="Times New Roman"/>
          <w:sz w:val="24"/>
        </w:rPr>
        <w:t>al examination</w:t>
      </w:r>
      <w:r w:rsidRPr="00A07A41">
        <w:rPr>
          <w:rFonts w:ascii="Times New Roman" w:hAnsi="Times New Roman"/>
          <w:sz w:val="24"/>
        </w:rPr>
        <w:t xml:space="preserve"> and anthropometric evaluation. Statistical analysis included a descriptive evaluation of the variables of interest, followed by bivariate analysis and subsequent stratified analysis for possible confounders and effect modifiers. In the evaluation of the main association, the final sample consisted of 517 women. The average weight of the participants was 65.37 ± 13.05 kilograms and the average height, of the order of 1.59 ± 0.06 meters, with a minimum of 1.38 meters and a maximum of 1.79 meters. Regarding the number of decayed teeth, the mean was 3.73 ± 3.78 with a minimum of 0 and a maximum of 22. The gross association between overweight / obesity and caries in the pregnant women was statis</w:t>
      </w:r>
      <w:r>
        <w:rPr>
          <w:rFonts w:ascii="Times New Roman" w:hAnsi="Times New Roman"/>
          <w:sz w:val="24"/>
        </w:rPr>
        <w:t>tically significant (RP: 1.13 [</w:t>
      </w:r>
      <w:r w:rsidRPr="00A07A41">
        <w:rPr>
          <w:rFonts w:ascii="Times New Roman" w:hAnsi="Times New Roman"/>
          <w:sz w:val="24"/>
        </w:rPr>
        <w:t xml:space="preserve">95% IC: 1.02-1.25]) and p-value: 0.01. In this work, no variable included in the stratified analysis presented a confounding or effect modification. The present study points to the existence of an association between overweight / obesity and caries during pregnancy. </w:t>
      </w:r>
      <w:r w:rsidRPr="00496156">
        <w:rPr>
          <w:rFonts w:ascii="Times New Roman" w:hAnsi="Times New Roman"/>
          <w:sz w:val="24"/>
        </w:rPr>
        <w:t>When the research on the subject was carried out, no study was found with pregnant women, justifying the need for further studies on the subject.</w:t>
      </w:r>
    </w:p>
    <w:p w:rsidR="00D72564" w:rsidRDefault="00D72564" w:rsidP="00D72564">
      <w:pPr>
        <w:pStyle w:val="Recuodecorpodetexto"/>
        <w:spacing w:line="240" w:lineRule="auto"/>
        <w:ind w:firstLine="708"/>
        <w:rPr>
          <w:rFonts w:ascii="Times New Roman" w:hAnsi="Times New Roman"/>
          <w:sz w:val="24"/>
        </w:rPr>
      </w:pPr>
    </w:p>
    <w:p w:rsidR="009C1ABA" w:rsidRDefault="009C1ABA"/>
    <w:sectPr w:rsidR="009C1AB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564"/>
    <w:rsid w:val="001B4035"/>
    <w:rsid w:val="00644BEC"/>
    <w:rsid w:val="009C1ABA"/>
    <w:rsid w:val="00D7256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1D696"/>
  <w15:chartTrackingRefBased/>
  <w15:docId w15:val="{0675739D-548A-4F5D-9273-23FAE44A0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semiHidden/>
    <w:rsid w:val="00D72564"/>
    <w:pPr>
      <w:spacing w:after="0" w:line="360" w:lineRule="auto"/>
      <w:ind w:firstLine="720"/>
      <w:jc w:val="both"/>
    </w:pPr>
    <w:rPr>
      <w:rFonts w:ascii="Comic Sans MS" w:eastAsia="Times New Roman" w:hAnsi="Comic Sans MS" w:cs="Times New Roman"/>
      <w:sz w:val="20"/>
      <w:szCs w:val="24"/>
      <w:lang w:val="en-US"/>
    </w:rPr>
  </w:style>
  <w:style w:type="character" w:customStyle="1" w:styleId="RecuodecorpodetextoChar">
    <w:name w:val="Recuo de corpo de texto Char"/>
    <w:basedOn w:val="Fontepargpadro"/>
    <w:link w:val="Recuodecorpodetexto"/>
    <w:semiHidden/>
    <w:rsid w:val="00D72564"/>
    <w:rPr>
      <w:rFonts w:ascii="Comic Sans MS" w:eastAsia="Times New Roman" w:hAnsi="Comic Sans MS"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317</Words>
  <Characters>1718</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Usuário do Windows</cp:lastModifiedBy>
  <cp:revision>3</cp:revision>
  <dcterms:created xsi:type="dcterms:W3CDTF">2019-07-19T13:57:00Z</dcterms:created>
  <dcterms:modified xsi:type="dcterms:W3CDTF">2019-07-20T14:51:00Z</dcterms:modified>
</cp:coreProperties>
</file>