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0BB0" w:rsidRDefault="008A0BB0" w:rsidP="003F5895">
      <w:pPr>
        <w:pStyle w:val="BodyText"/>
        <w:rPr>
          <w:b/>
          <w:sz w:val="14"/>
        </w:rPr>
      </w:pPr>
    </w:p>
    <w:p w:rsidR="008A0BB0" w:rsidRDefault="008A0BB0" w:rsidP="003F5895">
      <w:pPr>
        <w:pStyle w:val="BodyText"/>
        <w:rPr>
          <w:b/>
          <w:sz w:val="14"/>
        </w:rPr>
      </w:pPr>
    </w:p>
    <w:p w:rsidR="000B7C79" w:rsidRDefault="000B7C79">
      <w:pPr>
        <w:pStyle w:val="Heading3"/>
        <w:spacing w:line="214" w:lineRule="exact"/>
        <w:ind w:left="594" w:firstLine="0"/>
        <w:rPr>
          <w:bCs w:val="0"/>
          <w:color w:val="585858"/>
          <w:sz w:val="22"/>
          <w:szCs w:val="22"/>
        </w:rPr>
      </w:pPr>
    </w:p>
    <w:p w:rsidR="004C02B8" w:rsidRDefault="004C02B8">
      <w:pPr>
        <w:pStyle w:val="Heading3"/>
        <w:spacing w:line="214" w:lineRule="exact"/>
        <w:ind w:left="594" w:firstLine="0"/>
        <w:rPr>
          <w:bCs w:val="0"/>
          <w:color w:val="585858"/>
          <w:sz w:val="22"/>
          <w:szCs w:val="22"/>
          <w:rtl/>
        </w:rPr>
      </w:pPr>
      <w:bookmarkStart w:id="0" w:name="_GoBack"/>
      <w:bookmarkEnd w:id="0"/>
      <w:r w:rsidRPr="004C02B8">
        <w:rPr>
          <w:bCs w:val="0"/>
          <w:color w:val="585858"/>
          <w:sz w:val="22"/>
          <w:szCs w:val="22"/>
        </w:rPr>
        <w:t>Dental 3D printing emerging in clinical use in the Middle East and Africa countries</w:t>
      </w:r>
    </w:p>
    <w:p w:rsidR="00225F3A" w:rsidRDefault="004C02B8">
      <w:pPr>
        <w:pStyle w:val="Heading3"/>
        <w:spacing w:line="214" w:lineRule="exact"/>
        <w:ind w:left="594" w:firstLine="0"/>
      </w:pPr>
      <w:r w:rsidRPr="004C02B8">
        <w:rPr>
          <w:color w:val="585858"/>
        </w:rPr>
        <w:t>Samah Zahlaf</w:t>
      </w:r>
      <w:r w:rsidR="00520413">
        <w:rPr>
          <w:color w:val="585858"/>
          <w:vertAlign w:val="superscript"/>
        </w:rPr>
        <w:t>1</w:t>
      </w:r>
      <w:r w:rsidRPr="004C02B8">
        <w:rPr>
          <w:color w:val="585858"/>
        </w:rPr>
        <w:t xml:space="preserve">, </w:t>
      </w:r>
      <w:proofErr w:type="spellStart"/>
      <w:r w:rsidRPr="004C02B8">
        <w:rPr>
          <w:color w:val="585858"/>
        </w:rPr>
        <w:t>Pirkko-Liisa</w:t>
      </w:r>
      <w:proofErr w:type="spellEnd"/>
      <w:r w:rsidRPr="004C02B8">
        <w:rPr>
          <w:color w:val="585858"/>
        </w:rPr>
        <w:t xml:space="preserve"> Tarvonen</w:t>
      </w:r>
      <w:r w:rsidR="00520413">
        <w:rPr>
          <w:color w:val="585858"/>
          <w:vertAlign w:val="superscript"/>
        </w:rPr>
        <w:t>2</w:t>
      </w:r>
      <w:r w:rsidRPr="004C02B8">
        <w:rPr>
          <w:color w:val="585858"/>
        </w:rPr>
        <w:t>, Reijo Lappalainen</w:t>
      </w:r>
      <w:r w:rsidR="00520413">
        <w:rPr>
          <w:color w:val="585858"/>
          <w:vertAlign w:val="superscript"/>
        </w:rPr>
        <w:t>3</w:t>
      </w:r>
      <w:r w:rsidR="00B259F3">
        <w:rPr>
          <w:color w:val="585858"/>
        </w:rPr>
        <w:t>,</w:t>
      </w:r>
    </w:p>
    <w:p w:rsidR="00225F3A" w:rsidRDefault="00520413" w:rsidP="00520413">
      <w:pPr>
        <w:pStyle w:val="BodyText"/>
        <w:spacing w:line="231" w:lineRule="exact"/>
        <w:ind w:left="594"/>
        <w:rPr>
          <w:color w:val="585858"/>
        </w:rPr>
      </w:pPr>
      <w:r>
        <w:rPr>
          <w:color w:val="585858"/>
          <w:vertAlign w:val="superscript"/>
        </w:rPr>
        <w:t xml:space="preserve">1 </w:t>
      </w:r>
      <w:r w:rsidR="00777B7C">
        <w:rPr>
          <w:color w:val="585858"/>
        </w:rPr>
        <w:t xml:space="preserve">Institute of </w:t>
      </w:r>
      <w:r>
        <w:rPr>
          <w:color w:val="585858"/>
        </w:rPr>
        <w:t xml:space="preserve">Pharmacy, </w:t>
      </w:r>
      <w:r w:rsidR="00ED556D" w:rsidRPr="00ED556D">
        <w:rPr>
          <w:color w:val="585858"/>
        </w:rPr>
        <w:t>University of Eastern Finland,</w:t>
      </w:r>
      <w:r w:rsidR="00026BFD">
        <w:rPr>
          <w:color w:val="585858"/>
        </w:rPr>
        <w:t xml:space="preserve"> </w:t>
      </w:r>
      <w:r w:rsidR="00ED556D" w:rsidRPr="00ED556D">
        <w:rPr>
          <w:color w:val="585858"/>
        </w:rPr>
        <w:t>Kuopio, Finland</w:t>
      </w:r>
    </w:p>
    <w:p w:rsidR="00520413" w:rsidRDefault="00520413" w:rsidP="00520413">
      <w:pPr>
        <w:pStyle w:val="BodyText"/>
        <w:spacing w:line="231" w:lineRule="exact"/>
        <w:ind w:left="594"/>
        <w:rPr>
          <w:color w:val="585858"/>
        </w:rPr>
      </w:pPr>
      <w:r>
        <w:rPr>
          <w:color w:val="585858"/>
          <w:vertAlign w:val="superscript"/>
        </w:rPr>
        <w:t xml:space="preserve">2 </w:t>
      </w:r>
      <w:r>
        <w:rPr>
          <w:color w:val="585858"/>
        </w:rPr>
        <w:t xml:space="preserve">Institute of Dentistry, </w:t>
      </w:r>
      <w:r w:rsidRPr="00ED556D">
        <w:rPr>
          <w:color w:val="585858"/>
        </w:rPr>
        <w:t>University of Eastern Finland,</w:t>
      </w:r>
      <w:r>
        <w:rPr>
          <w:color w:val="585858"/>
        </w:rPr>
        <w:t xml:space="preserve"> </w:t>
      </w:r>
      <w:r w:rsidRPr="00ED556D">
        <w:rPr>
          <w:color w:val="585858"/>
        </w:rPr>
        <w:t>Kuopio, Finland</w:t>
      </w:r>
    </w:p>
    <w:p w:rsidR="00520413" w:rsidRPr="00520413" w:rsidRDefault="00520413" w:rsidP="00520413">
      <w:pPr>
        <w:pStyle w:val="BodyText"/>
        <w:spacing w:line="231" w:lineRule="exact"/>
        <w:ind w:left="594"/>
        <w:rPr>
          <w:color w:val="585858"/>
        </w:rPr>
      </w:pPr>
      <w:r>
        <w:rPr>
          <w:color w:val="585858"/>
          <w:vertAlign w:val="superscript"/>
        </w:rPr>
        <w:t xml:space="preserve">3 </w:t>
      </w:r>
      <w:r>
        <w:rPr>
          <w:color w:val="585858"/>
        </w:rPr>
        <w:t xml:space="preserve">Biomaterials technologies, Dept. of Applied physics and SIB labs, </w:t>
      </w:r>
      <w:r w:rsidRPr="00ED556D">
        <w:rPr>
          <w:color w:val="585858"/>
        </w:rPr>
        <w:t>University of Eastern Finland</w:t>
      </w:r>
    </w:p>
    <w:p w:rsidR="00225F3A" w:rsidRPr="000B7C79" w:rsidRDefault="00520413" w:rsidP="000B7C79">
      <w:pPr>
        <w:pStyle w:val="BodyText"/>
        <w:spacing w:before="126" w:line="231" w:lineRule="exact"/>
        <w:ind w:left="594"/>
        <w:rPr>
          <w:color w:val="585858"/>
        </w:rPr>
        <w:sectPr w:rsidR="00225F3A" w:rsidRPr="000B7C79">
          <w:headerReference w:type="default" r:id="rId7"/>
          <w:footerReference w:type="default" r:id="rId8"/>
          <w:type w:val="continuous"/>
          <w:pgSz w:w="11910" w:h="16840"/>
          <w:pgMar w:top="600" w:right="180" w:bottom="280" w:left="140" w:header="720" w:footer="720" w:gutter="0"/>
          <w:cols w:space="720"/>
        </w:sectPr>
      </w:pPr>
      <w:r>
        <w:rPr>
          <w:color w:val="585858"/>
        </w:rPr>
        <w:t xml:space="preserve"> </w:t>
      </w:r>
    </w:p>
    <w:p w:rsidR="00225F3A" w:rsidRDefault="00B259F3">
      <w:pPr>
        <w:pStyle w:val="Heading3"/>
        <w:spacing w:before="114"/>
        <w:ind w:left="426" w:right="9" w:firstLine="0"/>
        <w:jc w:val="both"/>
      </w:pPr>
      <w:r>
        <w:rPr>
          <w:color w:val="585858"/>
        </w:rPr>
        <w:t xml:space="preserve">Keywords: </w:t>
      </w:r>
      <w:r w:rsidR="00F73FC9">
        <w:rPr>
          <w:color w:val="585858"/>
        </w:rPr>
        <w:t>Dental</w:t>
      </w:r>
      <w:r>
        <w:rPr>
          <w:color w:val="585858"/>
        </w:rPr>
        <w:t xml:space="preserve">, </w:t>
      </w:r>
      <w:r w:rsidR="00F73FC9">
        <w:rPr>
          <w:color w:val="585858"/>
        </w:rPr>
        <w:t>3d printing</w:t>
      </w:r>
      <w:r>
        <w:rPr>
          <w:color w:val="585858"/>
        </w:rPr>
        <w:t>, Mi</w:t>
      </w:r>
      <w:r w:rsidR="00F73FC9">
        <w:rPr>
          <w:color w:val="585858"/>
        </w:rPr>
        <w:t>ddle East and Africa</w:t>
      </w:r>
      <w:r>
        <w:rPr>
          <w:color w:val="585858"/>
        </w:rPr>
        <w:t xml:space="preserve">, </w:t>
      </w:r>
      <w:r w:rsidR="00F73FC9">
        <w:rPr>
          <w:color w:val="585858"/>
        </w:rPr>
        <w:t>CAD/CAM</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4C02B8" w:rsidRPr="004C02B8" w:rsidRDefault="004C02B8" w:rsidP="004C02B8">
      <w:pPr>
        <w:pStyle w:val="BodyText"/>
        <w:spacing w:before="117"/>
        <w:ind w:left="426"/>
        <w:jc w:val="lowKashida"/>
        <w:rPr>
          <w:color w:val="585858"/>
        </w:rPr>
      </w:pPr>
      <w:r w:rsidRPr="004C02B8">
        <w:rPr>
          <w:color w:val="585858"/>
        </w:rPr>
        <w:t xml:space="preserve">CAD/CAM technology combing 3D imaging, digital modelling and manufacturing using milling technique has had a role in dentistry for over thirty years. 3D printing was introduced more than 20 years ago, but only during the last decade became a reality in dentistry due to the development of different technologies such as photopolymerization, fused deposition modelling, </w:t>
      </w:r>
      <w:proofErr w:type="spellStart"/>
      <w:r w:rsidRPr="004C02B8">
        <w:rPr>
          <w:color w:val="585858"/>
        </w:rPr>
        <w:t>multijet</w:t>
      </w:r>
      <w:proofErr w:type="spellEnd"/>
      <w:r w:rsidRPr="004C02B8">
        <w:rPr>
          <w:color w:val="585858"/>
        </w:rPr>
        <w:t xml:space="preserve"> and selective laser sintering, as well as different biomaterials: polymers, metals, ceramics and composites.</w:t>
      </w:r>
    </w:p>
    <w:p w:rsidR="004C02B8" w:rsidRPr="004C02B8" w:rsidRDefault="004C02B8" w:rsidP="004C02B8">
      <w:pPr>
        <w:pStyle w:val="BodyText"/>
        <w:spacing w:before="117"/>
        <w:ind w:left="426"/>
        <w:jc w:val="lowKashida"/>
        <w:rPr>
          <w:color w:val="585858"/>
        </w:rPr>
      </w:pPr>
      <w:r w:rsidRPr="004C02B8">
        <w:rPr>
          <w:color w:val="585858"/>
        </w:rPr>
        <w:t>3D printing is currently used in the dental labs in different fields of dentistry, to fabricate e.g. splints, surgical guides, removable dentures, crowns, facial prostheses and orthodontic aligners. The flexibility of 3D printing contributes in improving patients comfort and decrease chair-time with usually more accurate end-results.</w:t>
      </w:r>
    </w:p>
    <w:p w:rsidR="00225F3A" w:rsidRDefault="004C02B8" w:rsidP="004C02B8">
      <w:pPr>
        <w:pStyle w:val="BodyText"/>
        <w:spacing w:before="117"/>
        <w:ind w:left="426"/>
        <w:jc w:val="lowKashida"/>
      </w:pPr>
      <w:r w:rsidRPr="004C02B8">
        <w:rPr>
          <w:color w:val="585858"/>
        </w:rPr>
        <w:t>The use of 3D printing in dentistry is also spreading in the Middle East and Africa (MEA) like everywhere else. Its expenditure reached USD 16.3 million in 2018 in MEA, which covers 1% of the global dental 3D printing market. The United Arab Emirates (UAE) has a future strategy to make Dubai the capital of 3D printing by 2025. South Africa plans to invest in healthcare 3D printing development and research.  Moreover, the area has many advantages to attract more international investments and the market is predicted to grow 19% annually. RAYO 3DToothFill is a novel technique to manufacture demanding 3D indirect, precisely fitting restorations chairside to be smoothly fixed on prepared teeth with less discomfort and pain for the patient.</w:t>
      </w:r>
    </w:p>
    <w:p w:rsidR="00225F3A" w:rsidRDefault="00225F3A">
      <w:pPr>
        <w:pStyle w:val="BodyText"/>
        <w:spacing w:before="2"/>
      </w:pPr>
    </w:p>
    <w:p w:rsidR="00225F3A" w:rsidRDefault="00225F3A" w:rsidP="00026BFD">
      <w:pPr>
        <w:pStyle w:val="Heading3"/>
        <w:tabs>
          <w:tab w:val="left" w:pos="1914"/>
          <w:tab w:val="left" w:pos="1915"/>
        </w:tabs>
        <w:ind w:left="1914" w:firstLine="0"/>
        <w:jc w:val="right"/>
      </w:pPr>
    </w:p>
    <w:p w:rsidR="00225F3A" w:rsidRDefault="00225F3A">
      <w:pPr>
        <w:pStyle w:val="BodyText"/>
        <w:ind w:left="1238"/>
        <w:rPr>
          <w:sz w:val="20"/>
        </w:rPr>
      </w:pPr>
    </w:p>
    <w:p w:rsidR="00026BFD" w:rsidRPr="00026BFD" w:rsidRDefault="00B259F3" w:rsidP="00026BFD">
      <w:pPr>
        <w:pStyle w:val="ListParagraph"/>
        <w:tabs>
          <w:tab w:val="left" w:pos="1758"/>
        </w:tabs>
        <w:spacing w:before="92"/>
        <w:ind w:firstLine="0"/>
        <w:jc w:val="right"/>
        <w:rPr>
          <w:b/>
          <w:sz w:val="19"/>
        </w:rPr>
      </w:pPr>
      <w:r>
        <w:rPr>
          <w:b/>
          <w:color w:val="585858"/>
          <w:w w:val="99"/>
          <w:sz w:val="19"/>
        </w:rPr>
        <w:br w:type="column"/>
      </w:r>
    </w:p>
    <w:p w:rsidR="00026BFD" w:rsidRPr="00026BFD" w:rsidRDefault="00026BFD" w:rsidP="00026BFD">
      <w:pPr>
        <w:pStyle w:val="ListParagraph"/>
        <w:rPr>
          <w:b/>
          <w:color w:val="585858"/>
          <w:sz w:val="19"/>
        </w:rPr>
      </w:pPr>
    </w:p>
    <w:p w:rsidR="00225F3A" w:rsidRDefault="00B259F3">
      <w:pPr>
        <w:pStyle w:val="ListParagraph"/>
        <w:numPr>
          <w:ilvl w:val="0"/>
          <w:numId w:val="1"/>
        </w:numPr>
        <w:tabs>
          <w:tab w:val="left" w:pos="1758"/>
        </w:tabs>
        <w:spacing w:before="92"/>
        <w:ind w:left="1757"/>
        <w:jc w:val="left"/>
        <w:rPr>
          <w:b/>
          <w:sz w:val="19"/>
        </w:rPr>
      </w:pPr>
      <w:r>
        <w:rPr>
          <w:b/>
          <w:color w:val="585858"/>
          <w:sz w:val="19"/>
        </w:rPr>
        <w:t>Reference:</w:t>
      </w:r>
    </w:p>
    <w:p w:rsidR="00225F3A" w:rsidRDefault="00225F3A">
      <w:pPr>
        <w:pStyle w:val="BodyText"/>
        <w:spacing w:before="9"/>
        <w:rPr>
          <w:b/>
          <w:sz w:val="18"/>
        </w:rPr>
      </w:pPr>
    </w:p>
    <w:p w:rsidR="00225F3A" w:rsidRPr="000004BB" w:rsidRDefault="00B259F3" w:rsidP="000004BB">
      <w:pPr>
        <w:pStyle w:val="BodyText"/>
        <w:tabs>
          <w:tab w:val="left" w:pos="1037"/>
        </w:tabs>
        <w:ind w:left="1037" w:right="696" w:hanging="360"/>
        <w:jc w:val="lowKashida"/>
        <w:rPr>
          <w:color w:val="585858"/>
        </w:rPr>
      </w:pPr>
      <w:r>
        <w:rPr>
          <w:color w:val="585858"/>
        </w:rPr>
        <w:t>1</w:t>
      </w:r>
      <w:r>
        <w:rPr>
          <w:color w:val="585858"/>
        </w:rPr>
        <w:tab/>
      </w:r>
      <w:r w:rsidR="00026BFD">
        <w:rPr>
          <w:color w:val="585858"/>
        </w:rPr>
        <w:t xml:space="preserve">A. </w:t>
      </w:r>
      <w:r w:rsidR="00E3695A" w:rsidRPr="00E3695A">
        <w:rPr>
          <w:color w:val="585858"/>
        </w:rPr>
        <w:t>Dawood</w:t>
      </w:r>
      <w:r w:rsidR="000004BB">
        <w:rPr>
          <w:color w:val="585858"/>
        </w:rPr>
        <w:t>,</w:t>
      </w:r>
      <w:r w:rsidR="00E3695A" w:rsidRPr="00E3695A">
        <w:rPr>
          <w:color w:val="585858"/>
        </w:rPr>
        <w:t xml:space="preserve"> </w:t>
      </w:r>
      <w:r w:rsidR="00FD421F" w:rsidRPr="00FD421F">
        <w:rPr>
          <w:color w:val="585858"/>
        </w:rPr>
        <w:t xml:space="preserve">B. Marti </w:t>
      </w:r>
      <w:proofErr w:type="spellStart"/>
      <w:r w:rsidR="00FD421F" w:rsidRPr="00FD421F">
        <w:rPr>
          <w:color w:val="585858"/>
        </w:rPr>
        <w:t>Marti</w:t>
      </w:r>
      <w:proofErr w:type="spellEnd"/>
      <w:r w:rsidR="000004BB">
        <w:rPr>
          <w:color w:val="585858"/>
        </w:rPr>
        <w:t>,</w:t>
      </w:r>
      <w:r w:rsidR="00FD421F" w:rsidRPr="00FD421F">
        <w:rPr>
          <w:color w:val="585858"/>
        </w:rPr>
        <w:t xml:space="preserve"> V. Sauret-Jackson2</w:t>
      </w:r>
      <w:r w:rsidR="000004BB">
        <w:rPr>
          <w:color w:val="585858"/>
        </w:rPr>
        <w:t xml:space="preserve"> </w:t>
      </w:r>
      <w:r w:rsidR="00FD421F" w:rsidRPr="00FD421F">
        <w:rPr>
          <w:color w:val="585858"/>
        </w:rPr>
        <w:t xml:space="preserve">and A. </w:t>
      </w:r>
      <w:proofErr w:type="spellStart"/>
      <w:r w:rsidR="00FD421F" w:rsidRPr="00FD421F">
        <w:rPr>
          <w:color w:val="585858"/>
        </w:rPr>
        <w:t>Darwood</w:t>
      </w:r>
      <w:proofErr w:type="spellEnd"/>
      <w:r w:rsidR="000004BB">
        <w:rPr>
          <w:color w:val="585858"/>
        </w:rPr>
        <w:t>,</w:t>
      </w:r>
      <w:r w:rsidR="00FD421F" w:rsidRPr="00FD421F">
        <w:rPr>
          <w:color w:val="585858"/>
        </w:rPr>
        <w:t xml:space="preserve"> </w:t>
      </w:r>
      <w:r w:rsidR="00E3695A" w:rsidRPr="00E3695A">
        <w:rPr>
          <w:color w:val="585858"/>
        </w:rPr>
        <w:t>2015. 3D printing in dentistry. BDJ, 219(11), p. 521.</w:t>
      </w:r>
    </w:p>
    <w:p w:rsidR="00225F3A" w:rsidRDefault="00225F3A">
      <w:pPr>
        <w:pStyle w:val="BodyText"/>
        <w:spacing w:before="11"/>
        <w:rPr>
          <w:sz w:val="18"/>
        </w:rPr>
      </w:pPr>
    </w:p>
    <w:p w:rsidR="00225F3A" w:rsidRPr="00026BFD" w:rsidRDefault="00026BFD" w:rsidP="00026BFD">
      <w:pPr>
        <w:pStyle w:val="ListParagraph"/>
        <w:numPr>
          <w:ilvl w:val="0"/>
          <w:numId w:val="2"/>
        </w:numPr>
        <w:tabs>
          <w:tab w:val="left" w:pos="1037"/>
          <w:tab w:val="left" w:pos="1038"/>
        </w:tabs>
        <w:spacing w:before="2"/>
        <w:ind w:right="612"/>
        <w:jc w:val="lowKashida"/>
        <w:rPr>
          <w:color w:val="585858"/>
          <w:sz w:val="19"/>
        </w:rPr>
      </w:pPr>
      <w:r>
        <w:rPr>
          <w:color w:val="585858"/>
          <w:sz w:val="19"/>
        </w:rPr>
        <w:t xml:space="preserve">Z. </w:t>
      </w:r>
      <w:r w:rsidR="00EE7632" w:rsidRPr="00026BFD">
        <w:rPr>
          <w:color w:val="585858"/>
          <w:sz w:val="19"/>
        </w:rPr>
        <w:t>Cristian</w:t>
      </w:r>
      <w:r>
        <w:rPr>
          <w:color w:val="585858"/>
          <w:sz w:val="19"/>
        </w:rPr>
        <w:t xml:space="preserve">, </w:t>
      </w:r>
      <w:r w:rsidRPr="00026BFD">
        <w:rPr>
          <w:color w:val="585858"/>
          <w:sz w:val="19"/>
        </w:rPr>
        <w:t>A</w:t>
      </w:r>
      <w:r>
        <w:rPr>
          <w:color w:val="585858"/>
          <w:sz w:val="19"/>
        </w:rPr>
        <w:t>.</w:t>
      </w:r>
      <w:r w:rsidRPr="00026BFD">
        <w:rPr>
          <w:color w:val="585858"/>
          <w:sz w:val="19"/>
        </w:rPr>
        <w:t xml:space="preserve"> Gabor, A</w:t>
      </w:r>
      <w:r>
        <w:rPr>
          <w:color w:val="585858"/>
          <w:sz w:val="19"/>
        </w:rPr>
        <w:t>.</w:t>
      </w:r>
      <w:r w:rsidRPr="00026BFD">
        <w:rPr>
          <w:color w:val="585858"/>
          <w:sz w:val="19"/>
        </w:rPr>
        <w:t xml:space="preserve"> </w:t>
      </w:r>
      <w:proofErr w:type="spellStart"/>
      <w:r w:rsidRPr="00026BFD">
        <w:rPr>
          <w:color w:val="585858"/>
          <w:sz w:val="19"/>
        </w:rPr>
        <w:t>Gavrilovici</w:t>
      </w:r>
      <w:proofErr w:type="spellEnd"/>
      <w:r w:rsidRPr="00026BFD">
        <w:rPr>
          <w:color w:val="585858"/>
          <w:sz w:val="19"/>
        </w:rPr>
        <w:t>, A</w:t>
      </w:r>
      <w:r>
        <w:rPr>
          <w:color w:val="585858"/>
          <w:sz w:val="19"/>
        </w:rPr>
        <w:t>.</w:t>
      </w:r>
      <w:r w:rsidRPr="00026BFD">
        <w:rPr>
          <w:color w:val="585858"/>
          <w:sz w:val="19"/>
        </w:rPr>
        <w:t xml:space="preserve"> Stan, L</w:t>
      </w:r>
      <w:r>
        <w:rPr>
          <w:color w:val="585858"/>
          <w:sz w:val="19"/>
        </w:rPr>
        <w:t>.</w:t>
      </w:r>
      <w:r w:rsidRPr="00026BFD">
        <w:rPr>
          <w:color w:val="585858"/>
          <w:sz w:val="19"/>
        </w:rPr>
        <w:t xml:space="preserve"> </w:t>
      </w:r>
      <w:proofErr w:type="spellStart"/>
      <w:r w:rsidRPr="00026BFD">
        <w:rPr>
          <w:color w:val="585858"/>
          <w:sz w:val="19"/>
        </w:rPr>
        <w:t>Idorasi</w:t>
      </w:r>
      <w:proofErr w:type="spellEnd"/>
      <w:r w:rsidRPr="00026BFD">
        <w:rPr>
          <w:color w:val="585858"/>
          <w:sz w:val="19"/>
        </w:rPr>
        <w:t>, C</w:t>
      </w:r>
      <w:r>
        <w:rPr>
          <w:color w:val="585858"/>
          <w:sz w:val="19"/>
        </w:rPr>
        <w:t xml:space="preserve">. </w:t>
      </w:r>
      <w:proofErr w:type="spellStart"/>
      <w:r w:rsidRPr="00026BFD">
        <w:rPr>
          <w:color w:val="585858"/>
          <w:sz w:val="19"/>
        </w:rPr>
        <w:t>Sinescu</w:t>
      </w:r>
      <w:proofErr w:type="spellEnd"/>
      <w:r w:rsidRPr="00026BFD">
        <w:rPr>
          <w:color w:val="585858"/>
          <w:sz w:val="19"/>
        </w:rPr>
        <w:t>, M</w:t>
      </w:r>
      <w:r>
        <w:rPr>
          <w:color w:val="585858"/>
          <w:sz w:val="19"/>
        </w:rPr>
        <w:t>.</w:t>
      </w:r>
      <w:r w:rsidRPr="00026BFD">
        <w:rPr>
          <w:color w:val="585858"/>
          <w:sz w:val="19"/>
        </w:rPr>
        <w:t xml:space="preserve"> </w:t>
      </w:r>
      <w:proofErr w:type="spellStart"/>
      <w:r w:rsidRPr="00026BFD">
        <w:rPr>
          <w:color w:val="585858"/>
          <w:sz w:val="19"/>
        </w:rPr>
        <w:t>Negruțiu</w:t>
      </w:r>
      <w:proofErr w:type="spellEnd"/>
      <w:r>
        <w:rPr>
          <w:color w:val="585858"/>
          <w:sz w:val="19"/>
        </w:rPr>
        <w:t>,</w:t>
      </w:r>
      <w:r w:rsidR="00EE7632" w:rsidRPr="00026BFD">
        <w:rPr>
          <w:color w:val="585858"/>
          <w:sz w:val="19"/>
        </w:rPr>
        <w:t xml:space="preserve"> 2017. Digital Dentistry — 3D Printing Applications. Journal of Interdisciplinary Medicine, 2(1), pp. 50-53.</w:t>
      </w:r>
    </w:p>
    <w:p w:rsidR="00026BFD" w:rsidRDefault="00026BFD" w:rsidP="00026BFD">
      <w:pPr>
        <w:tabs>
          <w:tab w:val="left" w:pos="1037"/>
          <w:tab w:val="left" w:pos="1038"/>
        </w:tabs>
        <w:spacing w:before="2"/>
        <w:ind w:right="612"/>
      </w:pPr>
    </w:p>
    <w:p w:rsidR="00026BFD" w:rsidRDefault="00026BFD" w:rsidP="00026BFD">
      <w:pPr>
        <w:tabs>
          <w:tab w:val="left" w:pos="1037"/>
          <w:tab w:val="left" w:pos="1038"/>
        </w:tabs>
        <w:spacing w:before="2"/>
        <w:ind w:right="612"/>
      </w:pPr>
    </w:p>
    <w:p w:rsidR="00225F3A" w:rsidRDefault="00B259F3">
      <w:pPr>
        <w:pStyle w:val="Heading3"/>
        <w:numPr>
          <w:ilvl w:val="0"/>
          <w:numId w:val="1"/>
        </w:numPr>
        <w:tabs>
          <w:tab w:val="left" w:pos="1758"/>
        </w:tabs>
        <w:ind w:left="1757"/>
        <w:jc w:val="left"/>
      </w:pPr>
      <w:r>
        <w:rPr>
          <w:color w:val="585858"/>
        </w:rPr>
        <w:t>Biography:</w:t>
      </w:r>
    </w:p>
    <w:p w:rsidR="00225F3A" w:rsidRDefault="00983CFE">
      <w:pPr>
        <w:pStyle w:val="BodyText"/>
        <w:spacing w:before="119"/>
        <w:ind w:left="316" w:right="381"/>
        <w:jc w:val="both"/>
      </w:pPr>
      <w:r>
        <w:rPr>
          <w:color w:val="585858"/>
        </w:rPr>
        <w:t>Samah Zahlaf</w:t>
      </w:r>
      <w:r w:rsidR="00B259F3">
        <w:rPr>
          <w:color w:val="585858"/>
        </w:rPr>
        <w:t xml:space="preserve"> has completed h</w:t>
      </w:r>
      <w:r>
        <w:rPr>
          <w:color w:val="585858"/>
        </w:rPr>
        <w:t>er</w:t>
      </w:r>
      <w:r w:rsidR="00B259F3">
        <w:rPr>
          <w:color w:val="585858"/>
        </w:rPr>
        <w:t xml:space="preserve"> </w:t>
      </w:r>
      <w:r w:rsidR="00A660AC">
        <w:rPr>
          <w:color w:val="585858"/>
        </w:rPr>
        <w:t>bachelor’s</w:t>
      </w:r>
      <w:r>
        <w:rPr>
          <w:color w:val="585858"/>
        </w:rPr>
        <w:t xml:space="preserve"> degree in Dent</w:t>
      </w:r>
      <w:r w:rsidR="00A660AC">
        <w:rPr>
          <w:color w:val="585858"/>
        </w:rPr>
        <w:t xml:space="preserve">istry and Oral surgery in 2015 </w:t>
      </w:r>
      <w:r w:rsidR="00B259F3">
        <w:rPr>
          <w:color w:val="585858"/>
        </w:rPr>
        <w:t xml:space="preserve">from </w:t>
      </w:r>
      <w:r w:rsidR="00A660AC">
        <w:rPr>
          <w:color w:val="585858"/>
        </w:rPr>
        <w:t>Al-Quds</w:t>
      </w:r>
      <w:r w:rsidR="00B259F3">
        <w:rPr>
          <w:color w:val="585858"/>
        </w:rPr>
        <w:t xml:space="preserve"> University</w:t>
      </w:r>
      <w:r w:rsidR="00A660AC">
        <w:rPr>
          <w:color w:val="585858"/>
        </w:rPr>
        <w:t xml:space="preserve"> in East Jerusalem/Palestine, </w:t>
      </w:r>
      <w:r w:rsidR="00B259F3">
        <w:rPr>
          <w:color w:val="585858"/>
        </w:rPr>
        <w:t xml:space="preserve">and </w:t>
      </w:r>
      <w:r w:rsidR="00A660AC">
        <w:rPr>
          <w:color w:val="585858"/>
        </w:rPr>
        <w:t xml:space="preserve">Now she is completing her master’s degree in general toxicology and health risk assessment </w:t>
      </w:r>
      <w:r w:rsidR="008A0BB0">
        <w:rPr>
          <w:color w:val="585858"/>
        </w:rPr>
        <w:t>at the</w:t>
      </w:r>
      <w:r w:rsidR="00A660AC">
        <w:rPr>
          <w:color w:val="585858"/>
        </w:rPr>
        <w:t xml:space="preserve"> University of East Finland/ Kuopio.</w:t>
      </w:r>
    </w:p>
    <w:p w:rsidR="00225F3A" w:rsidRDefault="00225F3A">
      <w:pPr>
        <w:pStyle w:val="BodyText"/>
        <w:spacing w:before="1"/>
      </w:pPr>
    </w:p>
    <w:p w:rsidR="00026BFD" w:rsidRDefault="00026BFD">
      <w:pPr>
        <w:pStyle w:val="BodyText"/>
        <w:spacing w:before="1"/>
      </w:pPr>
    </w:p>
    <w:p w:rsidR="00026BFD" w:rsidRDefault="00026BFD">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225F3A">
      <w:pPr>
        <w:pStyle w:val="BodyText"/>
        <w:spacing w:before="7"/>
        <w:rPr>
          <w:b/>
          <w:sz w:val="15"/>
        </w:rPr>
      </w:pPr>
    </w:p>
    <w:p w:rsidR="00026BFD" w:rsidRDefault="003D05A1" w:rsidP="00026BFD">
      <w:pPr>
        <w:pStyle w:val="BodyText"/>
        <w:ind w:left="316" w:right="4143"/>
        <w:rPr>
          <w:color w:val="585858"/>
        </w:rPr>
      </w:pPr>
      <w:r>
        <w:rPr>
          <w:noProof/>
        </w:rPr>
        <w:drawing>
          <wp:anchor distT="0" distB="0" distL="114300" distR="114300" simplePos="0" relativeHeight="251664384" behindDoc="0" locked="0" layoutInCell="1" allowOverlap="1">
            <wp:simplePos x="0" y="0"/>
            <wp:positionH relativeFrom="column">
              <wp:posOffset>286385</wp:posOffset>
            </wp:positionH>
            <wp:positionV relativeFrom="paragraph">
              <wp:posOffset>34925</wp:posOffset>
            </wp:positionV>
            <wp:extent cx="1106805" cy="1143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10438" b="14405"/>
                    <a:stretch/>
                  </pic:blipFill>
                  <pic:spPr bwMode="auto">
                    <a:xfrm>
                      <a:off x="0" y="0"/>
                      <a:ext cx="1106805" cy="1143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A0BB0" w:rsidRDefault="008A0BB0" w:rsidP="00026BFD">
      <w:pPr>
        <w:pStyle w:val="BodyText"/>
        <w:ind w:left="316" w:right="4143"/>
        <w:rPr>
          <w:color w:val="585858"/>
        </w:rPr>
      </w:pPr>
    </w:p>
    <w:p w:rsidR="008A0BB0" w:rsidRDefault="008A0BB0" w:rsidP="003D05A1">
      <w:pPr>
        <w:pStyle w:val="BodyText"/>
        <w:ind w:left="316" w:right="4143"/>
        <w:rPr>
          <w:color w:val="585858"/>
        </w:rPr>
      </w:pPr>
    </w:p>
    <w:p w:rsidR="008A0BB0" w:rsidRDefault="008A0BB0" w:rsidP="003D05A1">
      <w:pPr>
        <w:pStyle w:val="BodyText"/>
        <w:ind w:left="316" w:right="4143"/>
        <w:rPr>
          <w:color w:val="585858"/>
        </w:rPr>
      </w:pPr>
    </w:p>
    <w:p w:rsidR="008A0BB0" w:rsidRDefault="008A0BB0" w:rsidP="003D05A1">
      <w:pPr>
        <w:pStyle w:val="BodyText"/>
        <w:ind w:left="316" w:right="4143"/>
        <w:rPr>
          <w:color w:val="585858"/>
        </w:rPr>
      </w:pPr>
    </w:p>
    <w:p w:rsidR="008A0BB0" w:rsidRDefault="008A0BB0" w:rsidP="003D05A1">
      <w:pPr>
        <w:pStyle w:val="BodyText"/>
        <w:ind w:left="316" w:right="4143"/>
        <w:rPr>
          <w:color w:val="585858"/>
        </w:rPr>
      </w:pPr>
    </w:p>
    <w:p w:rsidR="008A0BB0" w:rsidRDefault="008A0BB0" w:rsidP="003D05A1">
      <w:pPr>
        <w:pStyle w:val="BodyText"/>
        <w:ind w:left="316" w:right="4143"/>
        <w:rPr>
          <w:color w:val="585858"/>
        </w:rPr>
      </w:pPr>
    </w:p>
    <w:p w:rsidR="008A0BB0" w:rsidRDefault="008A0BB0" w:rsidP="003D05A1">
      <w:pPr>
        <w:pStyle w:val="BodyText"/>
        <w:ind w:left="316" w:right="4143"/>
        <w:rPr>
          <w:color w:val="585858"/>
        </w:rPr>
      </w:pPr>
    </w:p>
    <w:p w:rsidR="008A0BB0" w:rsidRDefault="008A0BB0" w:rsidP="003D05A1">
      <w:pPr>
        <w:pStyle w:val="BodyText"/>
        <w:ind w:left="316" w:right="4143"/>
        <w:rPr>
          <w:color w:val="585858"/>
        </w:rPr>
      </w:pPr>
    </w:p>
    <w:p w:rsidR="008A0BB0" w:rsidRDefault="008A0BB0" w:rsidP="003D05A1">
      <w:pPr>
        <w:pStyle w:val="BodyText"/>
        <w:ind w:left="316" w:right="4143"/>
        <w:rPr>
          <w:color w:val="585858"/>
        </w:rPr>
      </w:pPr>
    </w:p>
    <w:p w:rsidR="00026BFD" w:rsidRDefault="00B259F3" w:rsidP="003D05A1">
      <w:pPr>
        <w:pStyle w:val="BodyText"/>
        <w:ind w:left="316" w:right="4143"/>
        <w:rPr>
          <w:color w:val="585858"/>
        </w:rPr>
      </w:pPr>
      <w:r>
        <w:rPr>
          <w:color w:val="585858"/>
        </w:rPr>
        <w:t>Full Name:</w:t>
      </w:r>
      <w:r w:rsidR="00026BFD">
        <w:rPr>
          <w:color w:val="585858"/>
        </w:rPr>
        <w:t xml:space="preserve"> </w:t>
      </w:r>
      <w:r w:rsidR="008A0BB0">
        <w:rPr>
          <w:color w:val="585858"/>
        </w:rPr>
        <w:t xml:space="preserve"> </w:t>
      </w:r>
      <w:r w:rsidR="00026BFD">
        <w:rPr>
          <w:color w:val="585858"/>
        </w:rPr>
        <w:t>Samah A</w:t>
      </w:r>
      <w:r w:rsidR="003D05A1">
        <w:rPr>
          <w:color w:val="585858"/>
        </w:rPr>
        <w:t>.</w:t>
      </w:r>
      <w:r w:rsidR="00026BFD">
        <w:rPr>
          <w:color w:val="585858"/>
        </w:rPr>
        <w:t>S</w:t>
      </w:r>
      <w:r w:rsidR="003D05A1">
        <w:rPr>
          <w:color w:val="585858"/>
        </w:rPr>
        <w:t>.</w:t>
      </w:r>
      <w:r w:rsidR="00026BFD">
        <w:rPr>
          <w:color w:val="585858"/>
        </w:rPr>
        <w:t xml:space="preserve"> Zahlaf</w:t>
      </w:r>
    </w:p>
    <w:p w:rsidR="00225F3A" w:rsidRPr="003D05A1" w:rsidRDefault="00B259F3" w:rsidP="003D05A1">
      <w:pPr>
        <w:pStyle w:val="BodyText"/>
        <w:ind w:left="316" w:right="4143"/>
        <w:rPr>
          <w:color w:val="585858"/>
        </w:rPr>
      </w:pPr>
      <w:r>
        <w:rPr>
          <w:color w:val="585858"/>
        </w:rPr>
        <w:t>Contact number</w:t>
      </w:r>
      <w:r w:rsidR="003D05A1">
        <w:rPr>
          <w:color w:val="585858"/>
        </w:rPr>
        <w:t>: +358417177394</w:t>
      </w:r>
    </w:p>
    <w:p w:rsidR="00026BFD" w:rsidRDefault="00B259F3" w:rsidP="00026BFD">
      <w:pPr>
        <w:pStyle w:val="BodyText"/>
        <w:ind w:left="316" w:right="1786"/>
        <w:rPr>
          <w:color w:val="585858"/>
        </w:rPr>
      </w:pPr>
      <w:r>
        <w:rPr>
          <w:color w:val="585858"/>
        </w:rPr>
        <w:t xml:space="preserve">Category: </w:t>
      </w:r>
      <w:r w:rsidR="00026BFD">
        <w:rPr>
          <w:color w:val="585858"/>
        </w:rPr>
        <w:t xml:space="preserve"> </w:t>
      </w:r>
      <w:r>
        <w:rPr>
          <w:color w:val="585858"/>
        </w:rPr>
        <w:t>Oral presentation</w:t>
      </w:r>
    </w:p>
    <w:p w:rsidR="00225F3A" w:rsidRPr="00026BFD" w:rsidRDefault="00B259F3" w:rsidP="00026BFD">
      <w:pPr>
        <w:pStyle w:val="BodyText"/>
        <w:ind w:left="316" w:right="1786"/>
        <w:rPr>
          <w:color w:val="585858"/>
        </w:rPr>
        <w:sectPr w:rsidR="00225F3A" w:rsidRPr="00026BFD">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026BFD">
        <w:rPr>
          <w:color w:val="585858"/>
          <w:sz w:val="18"/>
        </w:rPr>
        <w:t xml:space="preserve"> 3630250</w:t>
      </w:r>
    </w:p>
    <w:p w:rsidR="00225F3A" w:rsidRDefault="00225F3A">
      <w:pPr>
        <w:pStyle w:val="BodyText"/>
        <w:rPr>
          <w:sz w:val="20"/>
        </w:rPr>
      </w:pPr>
    </w:p>
    <w:p w:rsidR="00225F3A" w:rsidRDefault="00146F6C" w:rsidP="003F5895">
      <w:pPr>
        <w:pStyle w:val="BodyText"/>
        <w:rPr>
          <w:sz w:val="20"/>
        </w:rPr>
      </w:pPr>
      <w:r>
        <w:rPr>
          <w:color w:val="585858"/>
          <w:sz w:val="20"/>
        </w:rPr>
        <w:t xml:space="preserve">                                                           </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39F" w:rsidRDefault="0002339F" w:rsidP="002A3166">
      <w:r>
        <w:separator/>
      </w:r>
    </w:p>
  </w:endnote>
  <w:endnote w:type="continuationSeparator" w:id="0">
    <w:p w:rsidR="0002339F" w:rsidRDefault="0002339F"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895" w:rsidRDefault="003F5895">
    <w:pPr>
      <w:pStyle w:val="Footer"/>
    </w:pPr>
    <w:r>
      <w:rPr>
        <w:noProof/>
        <w:lang w:val="en-IN" w:eastAsia="en-IN"/>
      </w:rPr>
      <w:drawing>
        <wp:inline distT="0" distB="0" distL="0" distR="0">
          <wp:extent cx="7359650" cy="956274"/>
          <wp:effectExtent l="0" t="0" r="0" b="0"/>
          <wp:docPr id="6" name="Picture 6"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39F" w:rsidRDefault="0002339F" w:rsidP="002A3166">
      <w:r>
        <w:separator/>
      </w:r>
    </w:p>
  </w:footnote>
  <w:footnote w:type="continuationSeparator" w:id="0">
    <w:p w:rsidR="0002339F" w:rsidRDefault="0002339F" w:rsidP="002A3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895" w:rsidRDefault="0038377D">
    <w:pPr>
      <w:pStyle w:val="Header"/>
    </w:pPr>
    <w:r>
      <w:rPr>
        <w:noProof/>
        <w:lang w:val="en-IN" w:eastAsia="en-IN"/>
      </w:rPr>
      <w:drawing>
        <wp:inline distT="0" distB="0" distL="0" distR="0">
          <wp:extent cx="7359650" cy="954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 Prinitng 2019.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44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3A"/>
    <w:rsid w:val="000004BB"/>
    <w:rsid w:val="0002339F"/>
    <w:rsid w:val="00026BFD"/>
    <w:rsid w:val="000409AB"/>
    <w:rsid w:val="000A51A2"/>
    <w:rsid w:val="000B7C79"/>
    <w:rsid w:val="00146F6C"/>
    <w:rsid w:val="001E29DD"/>
    <w:rsid w:val="00225F3A"/>
    <w:rsid w:val="002A3166"/>
    <w:rsid w:val="0038377D"/>
    <w:rsid w:val="003D05A1"/>
    <w:rsid w:val="003F5895"/>
    <w:rsid w:val="00433076"/>
    <w:rsid w:val="00473C63"/>
    <w:rsid w:val="004B6F08"/>
    <w:rsid w:val="004C02B8"/>
    <w:rsid w:val="00520413"/>
    <w:rsid w:val="00596150"/>
    <w:rsid w:val="005F4466"/>
    <w:rsid w:val="00724811"/>
    <w:rsid w:val="00777B7C"/>
    <w:rsid w:val="007C27B8"/>
    <w:rsid w:val="007F4E7A"/>
    <w:rsid w:val="00833A76"/>
    <w:rsid w:val="008A0BB0"/>
    <w:rsid w:val="008B0378"/>
    <w:rsid w:val="00903A27"/>
    <w:rsid w:val="00983CFE"/>
    <w:rsid w:val="0098748F"/>
    <w:rsid w:val="00A660AC"/>
    <w:rsid w:val="00B259F3"/>
    <w:rsid w:val="00BB7CE7"/>
    <w:rsid w:val="00C84F39"/>
    <w:rsid w:val="00E3695A"/>
    <w:rsid w:val="00ED556D"/>
    <w:rsid w:val="00EE7632"/>
    <w:rsid w:val="00F73FC9"/>
    <w:rsid w:val="00FD421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095B8"/>
  <w15:docId w15:val="{4A75A127-4718-44FC-9DD4-AA12069B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Samah Zahlaf</cp:lastModifiedBy>
  <cp:revision>4</cp:revision>
  <dcterms:created xsi:type="dcterms:W3CDTF">2019-03-16T19:39:00Z</dcterms:created>
  <dcterms:modified xsi:type="dcterms:W3CDTF">2019-03-16T19:56:00Z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