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525" w:rsidRDefault="00246525"/>
    <w:p w:rsidR="003B094B" w:rsidRDefault="003B094B"/>
    <w:p w:rsidR="003B094B" w:rsidRPr="00587471" w:rsidRDefault="003B094B" w:rsidP="003B094B">
      <w:pPr>
        <w:spacing w:after="0" w:line="240" w:lineRule="auto"/>
        <w:contextualSpacing/>
        <w:jc w:val="both"/>
        <w:rPr>
          <w:b/>
        </w:rPr>
      </w:pPr>
      <w:r w:rsidRPr="00587471">
        <w:rPr>
          <w:b/>
        </w:rPr>
        <w:t>Presenters:</w:t>
      </w:r>
    </w:p>
    <w:p w:rsidR="003B094B" w:rsidRDefault="003B094B" w:rsidP="003B094B">
      <w:pPr>
        <w:spacing w:after="0" w:line="240" w:lineRule="auto"/>
        <w:contextualSpacing/>
        <w:jc w:val="both"/>
      </w:pPr>
      <w:proofErr w:type="spellStart"/>
      <w:r>
        <w:t>Dr.</w:t>
      </w:r>
      <w:proofErr w:type="spellEnd"/>
      <w:r>
        <w:t xml:space="preserve"> Peter Docker, Diamond Light Source</w:t>
      </w:r>
      <w:r w:rsidRPr="00D705A6">
        <w:t>, Didcot, Oxfordshire, UK</w:t>
      </w:r>
    </w:p>
    <w:p w:rsidR="003B094B" w:rsidRDefault="003B094B" w:rsidP="003B094B">
      <w:pPr>
        <w:spacing w:after="0" w:line="240" w:lineRule="auto"/>
        <w:contextualSpacing/>
        <w:jc w:val="both"/>
      </w:pPr>
      <w:proofErr w:type="spellStart"/>
      <w:r>
        <w:t>Dr.</w:t>
      </w:r>
      <w:proofErr w:type="spellEnd"/>
      <w:r>
        <w:t xml:space="preserve"> Gabriel Leen, </w:t>
      </w:r>
      <w:proofErr w:type="spellStart"/>
      <w:r>
        <w:t>PolyPico</w:t>
      </w:r>
      <w:proofErr w:type="spellEnd"/>
      <w:r>
        <w:t xml:space="preserve"> Technologies Ltd. Airways Technology Park, Cork, Ireland</w:t>
      </w:r>
    </w:p>
    <w:p w:rsidR="003B094B" w:rsidRDefault="003B094B" w:rsidP="003B094B">
      <w:pPr>
        <w:spacing w:after="0" w:line="240" w:lineRule="auto"/>
        <w:contextualSpacing/>
        <w:jc w:val="both"/>
      </w:pPr>
    </w:p>
    <w:p w:rsidR="003B094B" w:rsidRDefault="003B094B" w:rsidP="003B094B">
      <w:pPr>
        <w:spacing w:after="0" w:line="240" w:lineRule="auto"/>
        <w:contextualSpacing/>
        <w:jc w:val="both"/>
      </w:pPr>
    </w:p>
    <w:p w:rsidR="003B094B" w:rsidRPr="00587471" w:rsidRDefault="003B094B" w:rsidP="003B094B">
      <w:pPr>
        <w:spacing w:after="0" w:line="240" w:lineRule="auto"/>
        <w:contextualSpacing/>
        <w:jc w:val="both"/>
        <w:rPr>
          <w:b/>
        </w:rPr>
      </w:pPr>
      <w:r w:rsidRPr="00587471">
        <w:rPr>
          <w:b/>
        </w:rPr>
        <w:t>Workshop description:</w:t>
      </w:r>
    </w:p>
    <w:p w:rsidR="003B094B" w:rsidRDefault="003B094B" w:rsidP="003B094B">
      <w:pPr>
        <w:spacing w:after="0" w:line="240" w:lineRule="auto"/>
        <w:contextualSpacing/>
        <w:jc w:val="both"/>
      </w:pPr>
      <w:r>
        <w:t>There are various methods based on acoustics used to generate microdrops. High level applications include: dispensing living cells / proteins / antibodies / bacteria / DNA; handling of biological reagents to form bio-assays; printing biological materials for microarray or lab-on-a-chip production; printing nanomaterials; printing conductive-inks; the delivery of sample material to beam lines e.g. synchrotrons and XFELs; etc. Typically acoustic methods are used to deliver droplets with volumes in the pico-</w:t>
      </w:r>
      <w:proofErr w:type="spellStart"/>
      <w:r>
        <w:t>liter</w:t>
      </w:r>
      <w:proofErr w:type="spellEnd"/>
      <w:r>
        <w:t xml:space="preserve"> to low </w:t>
      </w:r>
      <w:proofErr w:type="spellStart"/>
      <w:r>
        <w:t>nano</w:t>
      </w:r>
      <w:proofErr w:type="spellEnd"/>
      <w:r>
        <w:t>-litre range.</w:t>
      </w:r>
    </w:p>
    <w:p w:rsidR="003B094B" w:rsidRDefault="003B094B" w:rsidP="003B094B">
      <w:pPr>
        <w:spacing w:after="0" w:line="240" w:lineRule="auto"/>
        <w:contextualSpacing/>
        <w:jc w:val="both"/>
      </w:pPr>
    </w:p>
    <w:p w:rsidR="003B094B" w:rsidRDefault="003B094B" w:rsidP="003B094B">
      <w:pPr>
        <w:spacing w:after="0" w:line="240" w:lineRule="auto"/>
        <w:contextualSpacing/>
        <w:jc w:val="both"/>
      </w:pPr>
      <w:r>
        <w:t xml:space="preserve">The aim of this workshop is to describe and discuss one particular acoustic based microdroplet dispensing technology namely </w:t>
      </w:r>
      <w:proofErr w:type="spellStart"/>
      <w:r>
        <w:t>PolyPico</w:t>
      </w:r>
      <w:proofErr w:type="spellEnd"/>
      <w:r>
        <w:t xml:space="preserve">. The technology uses acoustics to dispense liquids from an inexpensive disposable polymer cartridge, with very high precision and accuracy. The use of disposable polymer cartridge completely avoids cross-contamination issues and lends itself well to R&amp;D applications, high precision instrumentation applications, as well as product production applications. </w:t>
      </w:r>
    </w:p>
    <w:p w:rsidR="003B094B" w:rsidRDefault="003B094B" w:rsidP="003B094B">
      <w:pPr>
        <w:spacing w:after="0" w:line="240" w:lineRule="auto"/>
        <w:contextualSpacing/>
        <w:jc w:val="both"/>
      </w:pPr>
    </w:p>
    <w:p w:rsidR="003B094B" w:rsidRPr="002A3A16" w:rsidRDefault="003B094B" w:rsidP="003B094B">
      <w:pPr>
        <w:spacing w:after="0" w:line="240" w:lineRule="auto"/>
        <w:contextualSpacing/>
        <w:jc w:val="both"/>
        <w:rPr>
          <w:b/>
        </w:rPr>
      </w:pPr>
      <w:r w:rsidRPr="002A3A16">
        <w:rPr>
          <w:b/>
        </w:rPr>
        <w:t>Learning Objectives:</w:t>
      </w:r>
    </w:p>
    <w:p w:rsidR="003B094B" w:rsidRDefault="003B094B" w:rsidP="003B094B">
      <w:pPr>
        <w:spacing w:after="0" w:line="240" w:lineRule="auto"/>
        <w:contextualSpacing/>
        <w:jc w:val="both"/>
      </w:pPr>
      <w:r>
        <w:t>Understand the technical capabilities of the technology</w:t>
      </w:r>
    </w:p>
    <w:p w:rsidR="003B094B" w:rsidRDefault="003B094B" w:rsidP="003B094B">
      <w:pPr>
        <w:spacing w:after="0" w:line="240" w:lineRule="auto"/>
        <w:contextualSpacing/>
        <w:jc w:val="both"/>
      </w:pPr>
      <w:r>
        <w:t>Understand the underlying principle of operation</w:t>
      </w:r>
    </w:p>
    <w:p w:rsidR="003B094B" w:rsidRDefault="003B094B" w:rsidP="003B094B">
      <w:pPr>
        <w:spacing w:after="0" w:line="240" w:lineRule="auto"/>
        <w:contextualSpacing/>
        <w:jc w:val="both"/>
      </w:pPr>
      <w:r>
        <w:t>Learn about applications of the technology</w:t>
      </w:r>
    </w:p>
    <w:p w:rsidR="003B094B" w:rsidRDefault="003B094B">
      <w:bookmarkStart w:id="0" w:name="_GoBack"/>
      <w:bookmarkEnd w:id="0"/>
    </w:p>
    <w:sectPr w:rsidR="003B09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4B"/>
    <w:rsid w:val="00246525"/>
    <w:rsid w:val="003B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CC02F"/>
  <w15:chartTrackingRefBased/>
  <w15:docId w15:val="{3CC5C7C2-A06B-4F85-9680-69BF9F44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Leen</dc:creator>
  <cp:keywords/>
  <dc:description/>
  <cp:lastModifiedBy>Gabriel Leen</cp:lastModifiedBy>
  <cp:revision>1</cp:revision>
  <dcterms:created xsi:type="dcterms:W3CDTF">2019-04-27T00:58:00Z</dcterms:created>
  <dcterms:modified xsi:type="dcterms:W3CDTF">2019-04-27T00:58:00Z</dcterms:modified>
</cp:coreProperties>
</file>