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E2589" w14:textId="77777777" w:rsidR="00531D6D" w:rsidRDefault="00531D6D" w:rsidP="007B1824">
      <w:pPr>
        <w:pStyle w:val="Heading2"/>
        <w:spacing w:before="0"/>
      </w:pPr>
    </w:p>
    <w:p w14:paraId="5F841FD6" w14:textId="060080E9" w:rsidR="007B1824" w:rsidRPr="006B5568" w:rsidRDefault="009A1CBE" w:rsidP="007B1824">
      <w:pPr>
        <w:pStyle w:val="Heading2"/>
        <w:spacing w:before="0"/>
        <w:rPr>
          <w:rFonts w:ascii="Times New Roman" w:eastAsia="Times New Roman" w:hAnsi="Times New Roman" w:cs="Times New Roman"/>
          <w:color w:val="002060"/>
          <w:sz w:val="28"/>
          <w:szCs w:val="20"/>
          <w:lang w:val="en-IN"/>
        </w:rPr>
      </w:pPr>
      <w:hyperlink r:id="rId7" w:history="1">
        <w:r w:rsidR="00851507" w:rsidRPr="006B5568">
          <w:rPr>
            <w:rStyle w:val="Hyperlink"/>
            <w:rFonts w:ascii="Times New Roman" w:hAnsi="Times New Roman" w:cs="Times New Roman"/>
            <w:b/>
            <w:bCs/>
            <w:color w:val="002060"/>
            <w:sz w:val="28"/>
            <w:szCs w:val="20"/>
            <w:u w:val="none"/>
          </w:rPr>
          <w:t>Manufacturing</w:t>
        </w:r>
        <w:r w:rsidR="007B1824" w:rsidRPr="006B5568">
          <w:rPr>
            <w:rStyle w:val="Hyperlink"/>
            <w:rFonts w:ascii="Times New Roman" w:hAnsi="Times New Roman" w:cs="Times New Roman"/>
            <w:b/>
            <w:bCs/>
            <w:color w:val="002060"/>
            <w:sz w:val="28"/>
            <w:szCs w:val="20"/>
            <w:u w:val="none"/>
          </w:rPr>
          <w:t xml:space="preserve"> of alkene phosphatases f</w:t>
        </w:r>
        <w:r w:rsidR="007B1824" w:rsidRPr="006B5568">
          <w:rPr>
            <w:rFonts w:ascii="Times New Roman" w:hAnsi="Times New Roman" w:cs="Times New Roman"/>
            <w:b/>
            <w:color w:val="002060"/>
            <w:sz w:val="28"/>
            <w:szCs w:val="20"/>
          </w:rPr>
          <w:t>rom marine or</w:t>
        </w:r>
        <w:r w:rsidR="007B1824" w:rsidRPr="006B5568">
          <w:rPr>
            <w:rStyle w:val="Hyperlink"/>
            <w:rFonts w:ascii="Times New Roman" w:hAnsi="Times New Roman" w:cs="Times New Roman"/>
            <w:b/>
            <w:bCs/>
            <w:color w:val="002060"/>
            <w:sz w:val="28"/>
            <w:szCs w:val="20"/>
            <w:u w:val="none"/>
          </w:rPr>
          <w:t>ganisms with potential functions and industrial applications</w:t>
        </w:r>
      </w:hyperlink>
    </w:p>
    <w:p w14:paraId="6AC63A58"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51B9277F"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472D11C5"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270F9C38" w14:textId="7777777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proofErr w:type="spellStart"/>
      <w:r w:rsidR="00CA779B" w:rsidRPr="006B5568">
        <w:rPr>
          <w:rFonts w:ascii="Times New Roman" w:hAnsi="Times New Roman" w:cs="Times New Roman"/>
          <w:sz w:val="20"/>
          <w:szCs w:val="20"/>
        </w:rPr>
        <w:t>vastarea</w:t>
      </w:r>
      <w:proofErr w:type="spellEnd"/>
      <w:r w:rsidR="00CA779B" w:rsidRPr="006B5568">
        <w:rPr>
          <w:rFonts w:ascii="Times New Roman" w:hAnsi="Times New Roman" w:cs="Times New Roman"/>
          <w:sz w:val="20"/>
          <w:szCs w:val="20"/>
        </w:rPr>
        <w:t xml:space="preserve"> and volume have </w:t>
      </w:r>
      <w:proofErr w:type="spellStart"/>
      <w:r w:rsidR="00CA779B" w:rsidRPr="006B5568">
        <w:rPr>
          <w:rFonts w:ascii="Times New Roman" w:hAnsi="Times New Roman" w:cs="Times New Roman"/>
          <w:sz w:val="20"/>
          <w:szCs w:val="20"/>
        </w:rPr>
        <w:t>seemeda</w:t>
      </w:r>
      <w:proofErr w:type="spellEnd"/>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1CE8C82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2953D976"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10CA546B"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3D154A7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74D6768B"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578D96B4" wp14:editId="6DDB5593">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628E9EFE"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147650B7" w14:textId="77777777"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 xml:space="preserve">Recent research studies by NOAA scientists have shown that even insignificant amounts of </w:t>
      </w:r>
      <w:r w:rsidR="008F14BB" w:rsidRPr="006B5568">
        <w:rPr>
          <w:rFonts w:ascii="Times New Roman" w:hAnsi="Times New Roman" w:cs="Times New Roman"/>
          <w:sz w:val="20"/>
          <w:szCs w:val="20"/>
          <w:shd w:val="clear" w:color="auto" w:fill="F9F9F9"/>
        </w:rPr>
        <w:t>petroleum. (</w:t>
      </w:r>
      <w:r w:rsidRPr="006B5568">
        <w:rPr>
          <w:rFonts w:ascii="Times New Roman" w:hAnsi="Times New Roman" w:cs="Times New Roman"/>
          <w:sz w:val="20"/>
          <w:szCs w:val="20"/>
          <w:shd w:val="clear" w:color="auto" w:fill="F9F9F9"/>
        </w:rPr>
        <w:t>IXTOC I, 1979)</w:t>
      </w:r>
    </w:p>
    <w:p w14:paraId="1A03392D" w14:textId="77777777"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6B5568">
        <w:rPr>
          <w:rFonts w:ascii="Times New Roman" w:hAnsi="Times New Roman" w:cs="Times New Roman"/>
          <w:sz w:val="20"/>
          <w:szCs w:val="20"/>
        </w:rPr>
        <w:t xml:space="preserve">Heilig M, </w:t>
      </w:r>
      <w:proofErr w:type="spellStart"/>
      <w:r w:rsidRPr="006B5568">
        <w:rPr>
          <w:rFonts w:ascii="Times New Roman" w:hAnsi="Times New Roman" w:cs="Times New Roman"/>
          <w:sz w:val="20"/>
          <w:szCs w:val="20"/>
        </w:rPr>
        <w:t>Egli</w:t>
      </w:r>
      <w:proofErr w:type="spellEnd"/>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8B52BC6" w14:textId="77777777"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proofErr w:type="spellStart"/>
      <w:r w:rsidRPr="006B5568">
        <w:rPr>
          <w:rFonts w:ascii="Times New Roman" w:hAnsi="Times New Roman" w:cs="Times New Roman"/>
          <w:sz w:val="20"/>
          <w:szCs w:val="20"/>
        </w:rPr>
        <w:t>Schwacha</w:t>
      </w:r>
      <w:proofErr w:type="spellEnd"/>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MG, Chaudry</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295CF5CA"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6E4E1C53" w14:textId="77777777"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proofErr w:type="spellStart"/>
      <w:r w:rsidRPr="006B5568">
        <w:rPr>
          <w:rFonts w:ascii="Times New Roman" w:hAnsi="Times New Roman" w:cs="Times New Roman"/>
          <w:sz w:val="20"/>
          <w:szCs w:val="20"/>
        </w:rPr>
        <w:t>Zahr</w:t>
      </w:r>
      <w:proofErr w:type="spellEnd"/>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45A1831B"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9"/>
          <w:type w:val="continuous"/>
          <w:pgSz w:w="11910" w:h="16840"/>
          <w:pgMar w:top="1740" w:right="600" w:bottom="840" w:left="620" w:header="720" w:footer="720" w:gutter="0"/>
          <w:cols w:space="720"/>
          <w:docGrid w:linePitch="299"/>
        </w:sectPr>
      </w:pPr>
    </w:p>
    <w:p w14:paraId="602F6C76" w14:textId="77777777" w:rsidR="005C2E3C" w:rsidRPr="006B5568" w:rsidRDefault="005C2E3C" w:rsidP="005C2E3C">
      <w:pPr>
        <w:pStyle w:val="BodyText"/>
        <w:rPr>
          <w:rFonts w:ascii="Times New Roman" w:hAnsi="Times New Roman" w:cs="Times New Roman"/>
          <w:sz w:val="20"/>
          <w:szCs w:val="20"/>
        </w:rPr>
      </w:pPr>
    </w:p>
    <w:p w14:paraId="1660D9EA"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126ECE9C" wp14:editId="3FF8E0DB">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1C94A0D4" w14:textId="15BA909A"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49D71583" wp14:editId="5B612844">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bookmarkStart w:id="0" w:name="_GoBack"/>
      <w:bookmarkEnd w:id="0"/>
    </w:p>
    <w:p w14:paraId="0CEAAF0C" w14:textId="77777777"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His/</w:t>
      </w:r>
      <w:r w:rsidR="005C2E3C" w:rsidRPr="006B5568">
        <w:rPr>
          <w:rFonts w:ascii="Times New Roman" w:hAnsi="Times New Roman" w:cs="Times New Roman"/>
          <w:sz w:val="20"/>
          <w:szCs w:val="20"/>
        </w:rPr>
        <w:t>Her</w:t>
      </w:r>
      <w:proofErr w:type="spellEnd"/>
      <w:r w:rsidR="005C2E3C" w:rsidRPr="006B5568">
        <w:rPr>
          <w:rFonts w:ascii="Times New Roman" w:hAnsi="Times New Roman" w:cs="Times New Roman"/>
          <w:sz w:val="20"/>
          <w:szCs w:val="20"/>
        </w:rPr>
        <w:t xml:space="preserve">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proofErr w:type="spellStart"/>
      <w:r w:rsidR="00CA779B" w:rsidRPr="006B5568">
        <w:rPr>
          <w:rFonts w:ascii="Times New Roman" w:hAnsi="Times New Roman" w:cs="Times New Roman"/>
          <w:sz w:val="20"/>
          <w:szCs w:val="20"/>
        </w:rPr>
        <w:t>He/</w:t>
      </w:r>
      <w:r w:rsidR="005C2E3C" w:rsidRPr="006B5568">
        <w:rPr>
          <w:rFonts w:ascii="Times New Roman" w:hAnsi="Times New Roman" w:cs="Times New Roman"/>
          <w:sz w:val="20"/>
          <w:szCs w:val="20"/>
        </w:rPr>
        <w:t>She</w:t>
      </w:r>
      <w:proofErr w:type="spellEnd"/>
      <w:r w:rsidR="005C2E3C" w:rsidRPr="006B5568">
        <w:rPr>
          <w:rFonts w:ascii="Times New Roman" w:hAnsi="Times New Roman" w:cs="Times New Roman"/>
          <w:sz w:val="20"/>
          <w:szCs w:val="20"/>
        </w:rPr>
        <w:t xml:space="preserv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224A2485"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1" w:history="1">
        <w:r w:rsidR="006B5568" w:rsidRPr="006B5568">
          <w:rPr>
            <w:rStyle w:val="Hyperlink"/>
            <w:rFonts w:ascii="Times New Roman" w:hAnsi="Times New Roman" w:cs="Times New Roman"/>
            <w:sz w:val="20"/>
            <w:szCs w:val="20"/>
          </w:rPr>
          <w:t>andrXXX@xxxmail.com</w:t>
        </w:r>
      </w:hyperlink>
    </w:p>
    <w:p w14:paraId="1167CEE5"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3952A533" wp14:editId="32986FF8">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5678F318" w14:textId="77777777" w:rsidR="005C2E3C" w:rsidRPr="006B5568" w:rsidRDefault="005C2E3C" w:rsidP="005C2E3C">
      <w:pPr>
        <w:pStyle w:val="BodyText"/>
        <w:rPr>
          <w:rFonts w:ascii="Times New Roman" w:hAnsi="Times New Roman" w:cs="Times New Roman"/>
          <w:sz w:val="20"/>
          <w:szCs w:val="20"/>
        </w:rPr>
      </w:pPr>
    </w:p>
    <w:p w14:paraId="7912B9A1" w14:textId="77777777" w:rsidR="005C2E3C" w:rsidRPr="006B5568" w:rsidRDefault="005C2E3C" w:rsidP="005C2E3C">
      <w:pPr>
        <w:pStyle w:val="BodyText"/>
        <w:rPr>
          <w:rFonts w:ascii="Times New Roman" w:hAnsi="Times New Roman" w:cs="Times New Roman"/>
          <w:sz w:val="20"/>
          <w:szCs w:val="20"/>
        </w:rPr>
      </w:pPr>
    </w:p>
    <w:p w14:paraId="5E68547D" w14:textId="77777777" w:rsidR="005C2E3C" w:rsidRPr="006B5568" w:rsidRDefault="005C2E3C" w:rsidP="005C2E3C">
      <w:pPr>
        <w:pStyle w:val="BodyText"/>
        <w:spacing w:before="7"/>
        <w:rPr>
          <w:rFonts w:ascii="Times New Roman" w:hAnsi="Times New Roman" w:cs="Times New Roman"/>
          <w:sz w:val="20"/>
          <w:szCs w:val="20"/>
        </w:rPr>
      </w:pPr>
    </w:p>
    <w:p w14:paraId="637E3B1D"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7CAEC377" w14:textId="3781C249" w:rsidR="00434598" w:rsidRDefault="00434598" w:rsidP="00434598">
      <w:pPr>
        <w:rPr>
          <w:rFonts w:ascii="Times New Roman" w:hAnsi="Times New Roman" w:cs="Times New Roman"/>
          <w:sz w:val="20"/>
          <w:szCs w:val="20"/>
        </w:rPr>
      </w:pPr>
    </w:p>
    <w:sectPr w:rsidR="004345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268E0" w14:textId="77777777" w:rsidR="00015F83" w:rsidRDefault="00015F83" w:rsidP="00DB7489">
      <w:r>
        <w:separator/>
      </w:r>
    </w:p>
  </w:endnote>
  <w:endnote w:type="continuationSeparator" w:id="0">
    <w:p w14:paraId="227FA735" w14:textId="77777777" w:rsidR="00015F83" w:rsidRDefault="00015F83"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F1E26" w14:textId="77777777" w:rsidR="00015F83" w:rsidRDefault="00015F83" w:rsidP="00DB7489">
      <w:r>
        <w:separator/>
      </w:r>
    </w:p>
  </w:footnote>
  <w:footnote w:type="continuationSeparator" w:id="0">
    <w:p w14:paraId="4A6CE778" w14:textId="77777777" w:rsidR="00015F83" w:rsidRDefault="00015F83"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A67D7" w14:textId="41A51024" w:rsidR="00DB7489" w:rsidRDefault="008F0386">
    <w:pPr>
      <w:pStyle w:val="Header"/>
    </w:pPr>
    <w:r>
      <w:rPr>
        <w:noProof/>
      </w:rPr>
      <w:drawing>
        <wp:inline distT="0" distB="0" distL="0" distR="0" wp14:anchorId="09EC1985" wp14:editId="219DE69E">
          <wp:extent cx="6788150" cy="8802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15F83"/>
    <w:rsid w:val="000C3E81"/>
    <w:rsid w:val="00146DAC"/>
    <w:rsid w:val="00206FCE"/>
    <w:rsid w:val="00254333"/>
    <w:rsid w:val="002929A4"/>
    <w:rsid w:val="00303F0F"/>
    <w:rsid w:val="003C0478"/>
    <w:rsid w:val="00406DAF"/>
    <w:rsid w:val="00434598"/>
    <w:rsid w:val="00477FAA"/>
    <w:rsid w:val="004C52EC"/>
    <w:rsid w:val="00531D6D"/>
    <w:rsid w:val="00596D06"/>
    <w:rsid w:val="005C2E3C"/>
    <w:rsid w:val="00645733"/>
    <w:rsid w:val="00683A78"/>
    <w:rsid w:val="006B5568"/>
    <w:rsid w:val="007B1824"/>
    <w:rsid w:val="00851507"/>
    <w:rsid w:val="008C73BB"/>
    <w:rsid w:val="008E14B1"/>
    <w:rsid w:val="008E1BA9"/>
    <w:rsid w:val="008F0386"/>
    <w:rsid w:val="008F14BB"/>
    <w:rsid w:val="00904D98"/>
    <w:rsid w:val="00912B27"/>
    <w:rsid w:val="009A1CBE"/>
    <w:rsid w:val="009F4CD0"/>
    <w:rsid w:val="00AF26CD"/>
    <w:rsid w:val="00C73A03"/>
    <w:rsid w:val="00CA779B"/>
    <w:rsid w:val="00DB7489"/>
    <w:rsid w:val="00EA44F6"/>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39D6"/>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ciencedirect.com/science/article/pii/S135951131731059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XXX@xxxmail.com"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2</Pages>
  <Words>344</Words>
  <Characters>1964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medical education</cp:lastModifiedBy>
  <cp:revision>22</cp:revision>
  <dcterms:created xsi:type="dcterms:W3CDTF">2018-01-04T07:14:00Z</dcterms:created>
  <dcterms:modified xsi:type="dcterms:W3CDTF">2018-07-02T08:46:00Z</dcterms:modified>
</cp:coreProperties>
</file>