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FB506" w14:textId="77777777" w:rsidR="00CE7BE4" w:rsidRDefault="00CE7BE4" w:rsidP="007B1824">
      <w:pPr>
        <w:pStyle w:val="Heading2"/>
        <w:spacing w:before="0"/>
        <w:rPr>
          <w:rFonts w:ascii="Times New Roman" w:hAnsi="Times New Roman" w:cs="Times New Roman"/>
          <w:b/>
          <w:bCs/>
          <w:color w:val="002060"/>
          <w:sz w:val="28"/>
          <w:szCs w:val="20"/>
        </w:rPr>
      </w:pPr>
    </w:p>
    <w:p w14:paraId="6890CC6C" w14:textId="5AB59706" w:rsidR="007B1824" w:rsidRPr="006B5568" w:rsidRDefault="007B1824" w:rsidP="007B1824">
      <w:pPr>
        <w:pStyle w:val="Heading2"/>
        <w:spacing w:before="0"/>
        <w:rPr>
          <w:rFonts w:ascii="Times New Roman" w:eastAsia="Times New Roman" w:hAnsi="Times New Roman" w:cs="Times New Roman"/>
          <w:color w:val="002060"/>
          <w:sz w:val="28"/>
          <w:szCs w:val="20"/>
          <w:lang w:val="en-IN"/>
        </w:rPr>
      </w:pPr>
      <w:hyperlink r:id="rId7" w:history="1">
        <w:r w:rsidR="00851507" w:rsidRPr="006B5568">
          <w:rPr>
            <w:rStyle w:val="Hyperlink"/>
            <w:rFonts w:ascii="Times New Roman" w:hAnsi="Times New Roman" w:cs="Times New Roman"/>
            <w:b/>
            <w:bCs/>
            <w:color w:val="002060"/>
            <w:sz w:val="28"/>
            <w:szCs w:val="20"/>
            <w:u w:val="none"/>
          </w:rPr>
          <w:t>Manufacturing</w:t>
        </w:r>
        <w:r w:rsidRPr="006B5568">
          <w:rPr>
            <w:rStyle w:val="Hyperlink"/>
            <w:rFonts w:ascii="Times New Roman" w:hAnsi="Times New Roman" w:cs="Times New Roman"/>
            <w:b/>
            <w:bCs/>
            <w:color w:val="002060"/>
            <w:sz w:val="28"/>
            <w:szCs w:val="20"/>
            <w:u w:val="none"/>
          </w:rPr>
          <w:t xml:space="preserve"> of alkene phosphatases f</w:t>
        </w:r>
        <w:r w:rsidRPr="006B5568">
          <w:rPr>
            <w:rFonts w:ascii="Times New Roman" w:hAnsi="Times New Roman" w:cs="Times New Roman"/>
            <w:b/>
            <w:color w:val="002060"/>
            <w:sz w:val="28"/>
            <w:szCs w:val="20"/>
          </w:rPr>
          <w:t>rom marine or</w:t>
        </w:r>
        <w:r w:rsidRPr="006B5568">
          <w:rPr>
            <w:rStyle w:val="Hyperlink"/>
            <w:rFonts w:ascii="Times New Roman" w:hAnsi="Times New Roman" w:cs="Times New Roman"/>
            <w:b/>
            <w:bCs/>
            <w:color w:val="002060"/>
            <w:sz w:val="28"/>
            <w:szCs w:val="20"/>
            <w:u w:val="none"/>
          </w:rPr>
          <w:t>ganisms with potential functions and industrial applications</w:t>
        </w:r>
      </w:hyperlink>
    </w:p>
    <w:p w14:paraId="15FF2F31"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79C22A1D"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49071858" w14:textId="35878C2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r w:rsidR="009B0763" w:rsidRPr="006B5568">
        <w:rPr>
          <w:rFonts w:ascii="Times New Roman" w:hAnsi="Times New Roman" w:cs="Times New Roman"/>
          <w:sz w:val="20"/>
          <w:szCs w:val="20"/>
        </w:rPr>
        <w:t>vast area</w:t>
      </w:r>
      <w:r w:rsidR="00CA779B" w:rsidRPr="006B5568">
        <w:rPr>
          <w:rFonts w:ascii="Times New Roman" w:hAnsi="Times New Roman" w:cs="Times New Roman"/>
          <w:sz w:val="20"/>
          <w:szCs w:val="20"/>
        </w:rPr>
        <w:t xml:space="preserve"> and volume have </w:t>
      </w:r>
      <w:r w:rsidR="009B0763" w:rsidRPr="006B5568">
        <w:rPr>
          <w:rFonts w:ascii="Times New Roman" w:hAnsi="Times New Roman" w:cs="Times New Roman"/>
          <w:sz w:val="20"/>
          <w:szCs w:val="20"/>
        </w:rPr>
        <w:t>seemed</w:t>
      </w:r>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303DCB06"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4DA283F7"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6EAD6BF3"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0E13459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14614C29"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302BD4D5" wp14:editId="1C90CD44">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73B36B0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451CE259" w14:textId="179ED90E"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Recent research studies by NOAA scientists have shown that even insignificant amounts of petroleum.</w:t>
      </w:r>
      <w:r w:rsidR="00764295">
        <w:rPr>
          <w:rFonts w:ascii="Times New Roman" w:hAnsi="Times New Roman" w:cs="Times New Roman"/>
          <w:sz w:val="20"/>
          <w:szCs w:val="20"/>
          <w:shd w:val="clear" w:color="auto" w:fill="F9F9F9"/>
        </w:rPr>
        <w:t xml:space="preserve"> </w:t>
      </w:r>
      <w:r w:rsidRPr="006B5568">
        <w:rPr>
          <w:rFonts w:ascii="Times New Roman" w:hAnsi="Times New Roman" w:cs="Times New Roman"/>
          <w:sz w:val="20"/>
          <w:szCs w:val="20"/>
          <w:shd w:val="clear" w:color="auto" w:fill="F9F9F9"/>
        </w:rPr>
        <w:t>(IXTOC I, 1979)</w:t>
      </w:r>
    </w:p>
    <w:p w14:paraId="00245A36" w14:textId="1FD3C7AF"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r w:rsidRPr="006B5568">
        <w:rPr>
          <w:rFonts w:ascii="Times New Roman" w:hAnsi="Times New Roman" w:cs="Times New Roman"/>
          <w:sz w:val="20"/>
          <w:szCs w:val="20"/>
        </w:rPr>
        <w:t xml:space="preserve">Heilig M, </w:t>
      </w:r>
      <w:r w:rsidR="009B0763" w:rsidRPr="006B5568">
        <w:rPr>
          <w:rFonts w:ascii="Times New Roman" w:hAnsi="Times New Roman" w:cs="Times New Roman"/>
          <w:sz w:val="20"/>
          <w:szCs w:val="20"/>
        </w:rPr>
        <w:t>Eglin</w:t>
      </w:r>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DA56FFC" w14:textId="464D714C"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r w:rsidR="009B0763" w:rsidRPr="006B5568">
        <w:rPr>
          <w:rFonts w:ascii="Times New Roman" w:hAnsi="Times New Roman" w:cs="Times New Roman"/>
          <w:sz w:val="20"/>
          <w:szCs w:val="20"/>
        </w:rPr>
        <w:t>Schwachman</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MG, Chaudry</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1EC5CA07"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24E42839" w14:textId="0FAEE125"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r w:rsidR="009B0763" w:rsidRPr="006B5568">
        <w:rPr>
          <w:rFonts w:ascii="Times New Roman" w:hAnsi="Times New Roman" w:cs="Times New Roman"/>
          <w:sz w:val="20"/>
          <w:szCs w:val="20"/>
        </w:rPr>
        <w:t>Zahra</w:t>
      </w:r>
      <w:r w:rsidRPr="006B5568">
        <w:rPr>
          <w:rFonts w:ascii="Times New Roman" w:hAnsi="Times New Roman" w:cs="Times New Roman"/>
          <w:sz w:val="20"/>
          <w:szCs w:val="20"/>
        </w:rPr>
        <w:t xml:space="preserve"> NM (2008) Neuroinflammation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5FE7C8CE"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9"/>
          <w:type w:val="continuous"/>
          <w:pgSz w:w="11910" w:h="16840"/>
          <w:pgMar w:top="1740" w:right="600" w:bottom="840" w:left="620" w:header="720" w:footer="720" w:gutter="0"/>
          <w:cols w:space="720"/>
          <w:docGrid w:linePitch="299"/>
        </w:sectPr>
      </w:pP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B4C99D" w14:textId="77777777"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2D75D4B8" wp14:editId="1C6E6B37">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5AA775FC" w14:textId="1D47E9DD"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r w:rsidR="00CA779B" w:rsidRPr="006B5568">
        <w:rPr>
          <w:rFonts w:ascii="Times New Roman" w:hAnsi="Times New Roman" w:cs="Times New Roman"/>
          <w:sz w:val="20"/>
          <w:szCs w:val="20"/>
        </w:rPr>
        <w:t>His</w:t>
      </w:r>
      <w:r w:rsidR="009B0763">
        <w:rPr>
          <w:rFonts w:ascii="Times New Roman" w:hAnsi="Times New Roman" w:cs="Times New Roman"/>
          <w:sz w:val="20"/>
          <w:szCs w:val="20"/>
        </w:rPr>
        <w:t xml:space="preserve"> </w:t>
      </w:r>
      <w:r w:rsidR="00CA779B" w:rsidRPr="006B5568">
        <w:rPr>
          <w:rFonts w:ascii="Times New Roman" w:hAnsi="Times New Roman" w:cs="Times New Roman"/>
          <w:sz w:val="20"/>
          <w:szCs w:val="20"/>
        </w:rPr>
        <w:t>/</w:t>
      </w:r>
      <w:r w:rsidR="009B0763">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Her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r w:rsidR="00CA779B" w:rsidRPr="006B5568">
        <w:rPr>
          <w:rFonts w:ascii="Times New Roman" w:hAnsi="Times New Roman" w:cs="Times New Roman"/>
          <w:sz w:val="20"/>
          <w:szCs w:val="20"/>
        </w:rPr>
        <w:t>He</w:t>
      </w:r>
      <w:r w:rsidR="0019729E">
        <w:rPr>
          <w:rFonts w:ascii="Times New Roman" w:hAnsi="Times New Roman" w:cs="Times New Roman"/>
          <w:sz w:val="20"/>
          <w:szCs w:val="20"/>
        </w:rPr>
        <w:t xml:space="preserve"> </w:t>
      </w:r>
      <w:r w:rsidR="00CA779B" w:rsidRPr="006B5568">
        <w:rPr>
          <w:rFonts w:ascii="Times New Roman" w:hAnsi="Times New Roman" w:cs="Times New Roman"/>
          <w:sz w:val="20"/>
          <w:szCs w:val="20"/>
        </w:rPr>
        <w:t>/</w:t>
      </w:r>
      <w:r w:rsidR="0019729E">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She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6566183D"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1" w:history="1">
        <w:r w:rsidR="006B5568" w:rsidRPr="006B5568">
          <w:rPr>
            <w:rStyle w:val="Hyperlink"/>
            <w:rFonts w:ascii="Times New Roman" w:hAnsi="Times New Roman" w:cs="Times New Roman"/>
            <w:sz w:val="20"/>
            <w:szCs w:val="20"/>
          </w:rPr>
          <w:t>andrXXX@xxxmail.com</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54BF5C54" w14:textId="023069C0" w:rsidR="005C2E3C" w:rsidRPr="006B5568" w:rsidRDefault="006B5568" w:rsidP="00440360">
      <w:pPr>
        <w:spacing w:before="39"/>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w:t>
      </w:r>
    </w:p>
    <w:p w14:paraId="4C45E33F" w14:textId="77777777" w:rsidR="00206FCE" w:rsidRPr="006B5568" w:rsidRDefault="00206FCE">
      <w:pPr>
        <w:rPr>
          <w:rFonts w:ascii="Times New Roman" w:hAnsi="Times New Roman" w:cs="Times New Roman"/>
          <w:sz w:val="20"/>
          <w:szCs w:val="20"/>
        </w:rPr>
      </w:pPr>
      <w:bookmarkStart w:id="0" w:name="_GoBack"/>
      <w:bookmarkEnd w:id="0"/>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42B36" w14:textId="77777777" w:rsidR="00276B0F" w:rsidRDefault="00276B0F" w:rsidP="00DB7489">
      <w:r>
        <w:separator/>
      </w:r>
    </w:p>
  </w:endnote>
  <w:endnote w:type="continuationSeparator" w:id="0">
    <w:p w14:paraId="629E5D80" w14:textId="77777777" w:rsidR="00276B0F" w:rsidRDefault="00276B0F"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6FD73" w14:textId="77777777" w:rsidR="00276B0F" w:rsidRDefault="00276B0F" w:rsidP="00DB7489">
      <w:r>
        <w:separator/>
      </w:r>
    </w:p>
  </w:footnote>
  <w:footnote w:type="continuationSeparator" w:id="0">
    <w:p w14:paraId="0797EC81" w14:textId="77777777" w:rsidR="00276B0F" w:rsidRDefault="00276B0F"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4FB5A" w14:textId="39B5B1B0" w:rsidR="00AF09A8" w:rsidRDefault="00CE7BE4" w:rsidP="00CE7BE4">
    <w:pPr>
      <w:pStyle w:val="Header"/>
      <w:ind w:left="-142"/>
    </w:pPr>
    <w:r>
      <w:rPr>
        <w:noProof/>
      </w:rPr>
      <w:drawing>
        <wp:inline distT="0" distB="0" distL="0" distR="0" wp14:anchorId="5E5633A4" wp14:editId="689B2E6C">
          <wp:extent cx="6875145" cy="882123"/>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4059" cy="9037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23D29"/>
    <w:rsid w:val="000943FF"/>
    <w:rsid w:val="000C3E81"/>
    <w:rsid w:val="00146DAC"/>
    <w:rsid w:val="0019729E"/>
    <w:rsid w:val="00206FCE"/>
    <w:rsid w:val="00254333"/>
    <w:rsid w:val="00276B0F"/>
    <w:rsid w:val="00281561"/>
    <w:rsid w:val="002929A4"/>
    <w:rsid w:val="002C43D5"/>
    <w:rsid w:val="00303F0F"/>
    <w:rsid w:val="003C0478"/>
    <w:rsid w:val="00406DAF"/>
    <w:rsid w:val="00440360"/>
    <w:rsid w:val="00477FAA"/>
    <w:rsid w:val="00596D06"/>
    <w:rsid w:val="005C2E3C"/>
    <w:rsid w:val="006B5568"/>
    <w:rsid w:val="0071286B"/>
    <w:rsid w:val="00764295"/>
    <w:rsid w:val="007B1824"/>
    <w:rsid w:val="00851507"/>
    <w:rsid w:val="00880A66"/>
    <w:rsid w:val="008C73BB"/>
    <w:rsid w:val="008E1BA9"/>
    <w:rsid w:val="00904D98"/>
    <w:rsid w:val="009B0763"/>
    <w:rsid w:val="009F4CD0"/>
    <w:rsid w:val="00AE7DF3"/>
    <w:rsid w:val="00AF09A8"/>
    <w:rsid w:val="00C73A03"/>
    <w:rsid w:val="00CA779B"/>
    <w:rsid w:val="00CE7BE4"/>
    <w:rsid w:val="00D25C89"/>
    <w:rsid w:val="00DB7489"/>
    <w:rsid w:val="00DC7713"/>
    <w:rsid w:val="00F56533"/>
    <w:rsid w:val="00F941B7"/>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encedirect.com/science/article/pii/S13595113173105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rXXX@xxx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Marine Biology</cp:lastModifiedBy>
  <cp:revision>28</cp:revision>
  <dcterms:created xsi:type="dcterms:W3CDTF">2017-10-23T08:08:00Z</dcterms:created>
  <dcterms:modified xsi:type="dcterms:W3CDTF">2018-12-17T08:38:00Z</dcterms:modified>
</cp:coreProperties>
</file>