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proofErr w:type="gramStart"/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</w:t>
      </w:r>
      <w:proofErr w:type="gramEnd"/>
      <w:r w:rsidRPr="0028059F">
        <w:rPr>
          <w:rFonts w:ascii="Times New Roman" w:hAnsi="Times New Roman" w:cs="Times New Roman"/>
          <w:i/>
          <w:sz w:val="24"/>
        </w:rPr>
        <w:t xml:space="preserve">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>Recent Publications (up to 5)</w:t>
      </w:r>
    </w:p>
    <w:p w:rsidR="003803D1" w:rsidRP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 xml:space="preserve">Harper C (2009) </w:t>
      </w:r>
      <w:proofErr w:type="gramStart"/>
      <w:r w:rsidRPr="003803D1">
        <w:rPr>
          <w:rFonts w:ascii="Times New Roman" w:hAnsi="Times New Roman" w:cs="Times New Roman"/>
          <w:iCs/>
          <w:sz w:val="24"/>
        </w:rPr>
        <w:t>The</w:t>
      </w:r>
      <w:proofErr w:type="gramEnd"/>
      <w:r w:rsidRPr="003803D1">
        <w:rPr>
          <w:rFonts w:ascii="Times New Roman" w:hAnsi="Times New Roman" w:cs="Times New Roman"/>
          <w:iCs/>
          <w:sz w:val="24"/>
        </w:rPr>
        <w:t xml:space="preserve"> neuropathology of alcohol-related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braindamage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. Alcohol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Alcohol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44:136-140.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3803D1">
        <w:rPr>
          <w:rFonts w:ascii="Times New Roman" w:hAnsi="Times New Roman" w:cs="Times New Roman"/>
          <w:iCs/>
          <w:sz w:val="24"/>
        </w:rPr>
        <w:t>Heilig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M,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Egli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M (2006) Pharmacological treatment of alcohol dependence: Target symptoms and target mechanisms. Pharmacology and therapeutics 111:855-876.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3803D1">
        <w:rPr>
          <w:rFonts w:ascii="Times New Roman" w:hAnsi="Times New Roman" w:cs="Times New Roman"/>
          <w:iCs/>
          <w:sz w:val="24"/>
        </w:rPr>
        <w:t>LiX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SchwachaMG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ChaudryIH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ChoudhryMA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(2008</w:t>
      </w:r>
      <w:proofErr w:type="gramStart"/>
      <w:r w:rsidRPr="003803D1">
        <w:rPr>
          <w:rFonts w:ascii="Times New Roman" w:hAnsi="Times New Roman" w:cs="Times New Roman"/>
          <w:iCs/>
          <w:sz w:val="24"/>
        </w:rPr>
        <w:t>)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Acutealcohol</w:t>
      </w:r>
      <w:proofErr w:type="spellEnd"/>
      <w:proofErr w:type="gramEnd"/>
      <w:r w:rsidRPr="003803D1">
        <w:rPr>
          <w:rFonts w:ascii="Times New Roman" w:hAnsi="Times New Roman" w:cs="Times New Roman"/>
          <w:iCs/>
          <w:sz w:val="24"/>
        </w:rPr>
        <w:t xml:space="preserve"> intoxication potentiates neutrophil-mediated intestinal tissue damage after burn injury. Shock 29:377.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 xml:space="preserve">Room R,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BaborT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Rehm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J (2005) Alcohol and public health. Lancet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365: 519-530.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 xml:space="preserve">Sullivan EV,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Zahr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NM (2008)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Neuroinflammation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as a neurotoxic mechanism in alcoholism:  Commentary on “Increased MCP-1 and microglia in various regions of human alcoholic brain”. Experimental neurology 213:10-17.</w:t>
      </w: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lastRenderedPageBreak/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6D1E" w:rsidRDefault="007C6D1E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6D1E" w:rsidRDefault="007C6D1E" w:rsidP="007C6D1E">
      <w:pPr>
        <w:pStyle w:val="HTMLPreformatted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Presenting author details </w:t>
      </w:r>
    </w:p>
    <w:p w:rsidR="007C6D1E" w:rsidRDefault="007C6D1E" w:rsidP="007C6D1E">
      <w:pPr>
        <w:pStyle w:val="HTMLPreformatted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Full name: </w:t>
      </w:r>
    </w:p>
    <w:p w:rsidR="007C6D1E" w:rsidRDefault="007C6D1E" w:rsidP="007C6D1E">
      <w:pPr>
        <w:pStyle w:val="HTMLPreformatted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Contact number:</w:t>
      </w:r>
    </w:p>
    <w:p w:rsidR="007C6D1E" w:rsidRDefault="007C6D1E" w:rsidP="007C6D1E">
      <w:pPr>
        <w:pStyle w:val="HTMLPreformatted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Twitter account:</w:t>
      </w:r>
    </w:p>
    <w:p w:rsidR="007C6D1E" w:rsidRDefault="007C6D1E" w:rsidP="007C6D1E">
      <w:pPr>
        <w:pStyle w:val="HTMLPreformatted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Linked In account:</w:t>
      </w:r>
    </w:p>
    <w:p w:rsidR="007C6D1E" w:rsidRDefault="007C6D1E" w:rsidP="007C6D1E">
      <w:pPr>
        <w:pStyle w:val="HTMLPreformatted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Session name/ number:</w:t>
      </w:r>
    </w:p>
    <w:p w:rsidR="007C6D1E" w:rsidRDefault="007C6D1E" w:rsidP="007C6D1E">
      <w:pPr>
        <w:pStyle w:val="HTMLPreformatted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Category: (Oral presentation/ Poster presentation)</w:t>
      </w:r>
    </w:p>
    <w:p w:rsidR="007C6D1E" w:rsidRDefault="007C6D1E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623" w:rsidRDefault="00B84623" w:rsidP="00495C76">
      <w:pPr>
        <w:spacing w:after="0" w:line="240" w:lineRule="auto"/>
      </w:pPr>
      <w:r>
        <w:separator/>
      </w:r>
    </w:p>
  </w:endnote>
  <w:endnote w:type="continuationSeparator" w:id="0">
    <w:p w:rsidR="00B84623" w:rsidRDefault="00B84623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623" w:rsidRDefault="00B84623" w:rsidP="00495C76">
      <w:pPr>
        <w:spacing w:after="0" w:line="240" w:lineRule="auto"/>
      </w:pPr>
      <w:r>
        <w:separator/>
      </w:r>
    </w:p>
  </w:footnote>
  <w:footnote w:type="continuationSeparator" w:id="0">
    <w:p w:rsidR="00B84623" w:rsidRDefault="00B84623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192F54" w:rsidP="00192F54">
    <w:pPr>
      <w:pStyle w:val="Header"/>
    </w:pPr>
    <w:r>
      <w:rPr>
        <w:noProof/>
        <w:lang w:val="en-US"/>
      </w:rPr>
      <w:drawing>
        <wp:inline distT="0" distB="0" distL="0" distR="0" wp14:anchorId="0B9B33C5" wp14:editId="5C1DC4D6">
          <wp:extent cx="5895975" cy="765768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nvironmentalscience\Documents\Enviromental Scienc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07538" cy="767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124A49"/>
    <w:rsid w:val="0014707A"/>
    <w:rsid w:val="00192F54"/>
    <w:rsid w:val="001B053E"/>
    <w:rsid w:val="002350BC"/>
    <w:rsid w:val="0028059F"/>
    <w:rsid w:val="002E6243"/>
    <w:rsid w:val="002F4DF0"/>
    <w:rsid w:val="00333E31"/>
    <w:rsid w:val="003803D1"/>
    <w:rsid w:val="0038483D"/>
    <w:rsid w:val="00435234"/>
    <w:rsid w:val="00495C76"/>
    <w:rsid w:val="004F0EF8"/>
    <w:rsid w:val="00627419"/>
    <w:rsid w:val="006C057D"/>
    <w:rsid w:val="00765ADC"/>
    <w:rsid w:val="007C6D1E"/>
    <w:rsid w:val="00AA6429"/>
    <w:rsid w:val="00AE0A8E"/>
    <w:rsid w:val="00B3082B"/>
    <w:rsid w:val="00B6703B"/>
    <w:rsid w:val="00B84623"/>
    <w:rsid w:val="00BA654F"/>
    <w:rsid w:val="00CE511D"/>
    <w:rsid w:val="00DF04E3"/>
    <w:rsid w:val="00EC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Nano Engineering</cp:lastModifiedBy>
  <cp:revision>12</cp:revision>
  <dcterms:created xsi:type="dcterms:W3CDTF">2017-06-30T09:03:00Z</dcterms:created>
  <dcterms:modified xsi:type="dcterms:W3CDTF">2018-09-07T08:15:00Z</dcterms:modified>
</cp:coreProperties>
</file>