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26B" w:rsidRPr="00C272C9" w:rsidRDefault="005C63FE" w:rsidP="007948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</w:t>
      </w:r>
      <w:r w:rsidR="00D041B7">
        <w:rPr>
          <w:rFonts w:cs="Times New Roman"/>
          <w:b/>
          <w:sz w:val="24"/>
          <w:szCs w:val="24"/>
        </w:rPr>
        <w:t>Study of P</w:t>
      </w:r>
      <w:r w:rsidR="000D0E26">
        <w:rPr>
          <w:rFonts w:cs="Times New Roman"/>
          <w:b/>
          <w:sz w:val="24"/>
          <w:szCs w:val="24"/>
        </w:rPr>
        <w:t xml:space="preserve">atients with </w:t>
      </w:r>
      <w:r>
        <w:rPr>
          <w:rFonts w:cs="Times New Roman"/>
          <w:b/>
          <w:sz w:val="24"/>
          <w:szCs w:val="24"/>
        </w:rPr>
        <w:t xml:space="preserve"> </w:t>
      </w:r>
      <w:r w:rsidR="00BD5B04" w:rsidRPr="00C272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1B1F" w:rsidRPr="00C272C9">
        <w:rPr>
          <w:rFonts w:ascii="Times New Roman" w:hAnsi="Times New Roman" w:cs="Times New Roman"/>
          <w:b/>
          <w:sz w:val="24"/>
          <w:szCs w:val="24"/>
        </w:rPr>
        <w:t xml:space="preserve">First </w:t>
      </w:r>
      <w:r w:rsidR="00691B1F">
        <w:rPr>
          <w:rFonts w:ascii="Times New Roman" w:hAnsi="Times New Roman" w:cs="Times New Roman"/>
          <w:b/>
          <w:sz w:val="24"/>
          <w:szCs w:val="24"/>
        </w:rPr>
        <w:t xml:space="preserve">unprovoked </w:t>
      </w:r>
      <w:r w:rsidR="00691B1F" w:rsidRPr="00C272C9">
        <w:rPr>
          <w:rFonts w:ascii="Times New Roman" w:hAnsi="Times New Roman" w:cs="Times New Roman"/>
          <w:b/>
          <w:sz w:val="24"/>
          <w:szCs w:val="24"/>
        </w:rPr>
        <w:t>Seizure</w:t>
      </w:r>
      <w:r w:rsidR="00D70FED">
        <w:rPr>
          <w:rFonts w:ascii="Times New Roman" w:hAnsi="Times New Roman" w:cs="Times New Roman"/>
          <w:b/>
          <w:sz w:val="24"/>
          <w:szCs w:val="24"/>
        </w:rPr>
        <w:t xml:space="preserve"> in the Eastern Part of Nepal</w:t>
      </w:r>
      <w:r w:rsidR="000D0E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0F93" w:rsidRPr="00C272C9" w:rsidRDefault="006C0F93" w:rsidP="00794868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Original article</w:t>
      </w:r>
    </w:p>
    <w:p w:rsidR="003915B7" w:rsidRDefault="00890F35" w:rsidP="0079486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272C9">
        <w:rPr>
          <w:rFonts w:ascii="Times New Roman" w:hAnsi="Times New Roman" w:cs="Times New Roman"/>
          <w:i/>
          <w:sz w:val="24"/>
          <w:szCs w:val="24"/>
        </w:rPr>
        <w:t>Kafle</w:t>
      </w:r>
      <w:proofErr w:type="spellEnd"/>
      <w:r w:rsidRPr="00C272C9">
        <w:rPr>
          <w:rFonts w:ascii="Times New Roman" w:hAnsi="Times New Roman" w:cs="Times New Roman"/>
          <w:i/>
          <w:sz w:val="24"/>
          <w:szCs w:val="24"/>
        </w:rPr>
        <w:t xml:space="preserve"> DR</w:t>
      </w:r>
      <w:r w:rsidRPr="00C272C9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C272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3731">
        <w:rPr>
          <w:rFonts w:ascii="Times New Roman" w:hAnsi="Times New Roman" w:cs="Times New Roman"/>
          <w:i/>
          <w:sz w:val="24"/>
          <w:szCs w:val="24"/>
        </w:rPr>
        <w:t>Bhusal M</w:t>
      </w:r>
      <w:r w:rsidR="00B31A36" w:rsidRPr="002212EF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B31A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C9">
        <w:rPr>
          <w:rFonts w:ascii="Times New Roman" w:hAnsi="Times New Roman" w:cs="Times New Roman"/>
          <w:i/>
          <w:sz w:val="24"/>
          <w:szCs w:val="24"/>
        </w:rPr>
        <w:t>Shah SP</w:t>
      </w:r>
      <w:r w:rsidR="00B31A3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3    </w:t>
      </w:r>
    </w:p>
    <w:p w:rsidR="004D2E74" w:rsidRPr="003915B7" w:rsidRDefault="006F6A3F" w:rsidP="0079486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Institute of Neurosciences</w:t>
      </w:r>
      <w:r w:rsidR="00294C9A" w:rsidRPr="00C272C9">
        <w:rPr>
          <w:rFonts w:ascii="Times New Roman" w:hAnsi="Times New Roman" w:cs="Times New Roman"/>
          <w:sz w:val="24"/>
          <w:szCs w:val="24"/>
        </w:rPr>
        <w:t>,</w:t>
      </w:r>
      <w:r w:rsidR="00890F35" w:rsidRPr="00C272C9">
        <w:rPr>
          <w:rFonts w:ascii="Times New Roman" w:hAnsi="Times New Roman" w:cs="Times New Roman"/>
          <w:sz w:val="24"/>
          <w:szCs w:val="24"/>
        </w:rPr>
        <w:t xml:space="preserve"> Nobel Medical College</w:t>
      </w:r>
      <w:r w:rsidR="004D2E74" w:rsidRPr="00C272C9">
        <w:rPr>
          <w:rFonts w:ascii="Times New Roman" w:hAnsi="Times New Roman" w:cs="Times New Roman"/>
          <w:sz w:val="24"/>
          <w:szCs w:val="24"/>
        </w:rPr>
        <w:t>,</w:t>
      </w:r>
      <w:r w:rsidR="00890F35" w:rsidRPr="00C2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F35" w:rsidRPr="00C272C9">
        <w:rPr>
          <w:rFonts w:ascii="Times New Roman" w:hAnsi="Times New Roman" w:cs="Times New Roman"/>
          <w:sz w:val="24"/>
          <w:szCs w:val="24"/>
        </w:rPr>
        <w:t>Biratnagar</w:t>
      </w:r>
      <w:proofErr w:type="spellEnd"/>
    </w:p>
    <w:p w:rsidR="00890F35" w:rsidRPr="00C272C9" w:rsidRDefault="00890F35" w:rsidP="00794868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Corresponding author</w:t>
      </w:r>
    </w:p>
    <w:p w:rsidR="00890F35" w:rsidRPr="00C272C9" w:rsidRDefault="00890F35" w:rsidP="00794868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C272C9">
        <w:rPr>
          <w:rFonts w:ascii="Times New Roman" w:hAnsi="Times New Roman" w:cs="Times New Roman"/>
          <w:sz w:val="24"/>
          <w:szCs w:val="24"/>
        </w:rPr>
        <w:t>Dilli</w:t>
      </w:r>
      <w:proofErr w:type="spellEnd"/>
      <w:r w:rsidRPr="00C272C9">
        <w:rPr>
          <w:rFonts w:ascii="Times New Roman" w:hAnsi="Times New Roman" w:cs="Times New Roman"/>
          <w:sz w:val="24"/>
          <w:szCs w:val="24"/>
        </w:rPr>
        <w:t xml:space="preserve"> Ram </w:t>
      </w:r>
      <w:proofErr w:type="spellStart"/>
      <w:r w:rsidRPr="00C272C9">
        <w:rPr>
          <w:rFonts w:ascii="Times New Roman" w:hAnsi="Times New Roman" w:cs="Times New Roman"/>
          <w:sz w:val="24"/>
          <w:szCs w:val="24"/>
        </w:rPr>
        <w:t>Kafle</w:t>
      </w:r>
      <w:proofErr w:type="spellEnd"/>
    </w:p>
    <w:p w:rsidR="00890F35" w:rsidRPr="00C272C9" w:rsidRDefault="00890F35" w:rsidP="00794868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Nobel medical College,</w:t>
      </w:r>
      <w:r w:rsidR="008244DE" w:rsidRPr="00C2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6E" w:rsidRPr="00C272C9">
        <w:rPr>
          <w:rFonts w:ascii="Times New Roman" w:hAnsi="Times New Roman" w:cs="Times New Roman"/>
          <w:sz w:val="24"/>
          <w:szCs w:val="24"/>
        </w:rPr>
        <w:t>Kanchanbari</w:t>
      </w:r>
      <w:proofErr w:type="spellEnd"/>
      <w:r w:rsidRPr="00C272C9">
        <w:rPr>
          <w:rFonts w:ascii="Times New Roman" w:hAnsi="Times New Roman" w:cs="Times New Roman"/>
          <w:sz w:val="24"/>
          <w:szCs w:val="24"/>
        </w:rPr>
        <w:t>,</w:t>
      </w:r>
      <w:r w:rsidR="0098243F" w:rsidRPr="00C27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C6E" w:rsidRPr="00C272C9">
        <w:rPr>
          <w:rFonts w:ascii="Times New Roman" w:hAnsi="Times New Roman" w:cs="Times New Roman"/>
          <w:sz w:val="24"/>
          <w:szCs w:val="24"/>
        </w:rPr>
        <w:t>Biratnagar</w:t>
      </w:r>
      <w:proofErr w:type="spellEnd"/>
      <w:r w:rsidR="00226C6E" w:rsidRPr="00C272C9">
        <w:rPr>
          <w:rFonts w:ascii="Times New Roman" w:hAnsi="Times New Roman" w:cs="Times New Roman"/>
          <w:sz w:val="24"/>
          <w:szCs w:val="24"/>
        </w:rPr>
        <w:t>,</w:t>
      </w:r>
      <w:r w:rsidR="008244DE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Pr="00C272C9">
        <w:rPr>
          <w:rFonts w:ascii="Times New Roman" w:hAnsi="Times New Roman" w:cs="Times New Roman"/>
          <w:sz w:val="24"/>
          <w:szCs w:val="24"/>
        </w:rPr>
        <w:t>Nepal</w:t>
      </w:r>
    </w:p>
    <w:p w:rsidR="00890F35" w:rsidRPr="00C272C9" w:rsidRDefault="00890F35" w:rsidP="00794868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Email:dillikafle</w:t>
      </w:r>
      <w:r w:rsidR="008F3334">
        <w:rPr>
          <w:rFonts w:ascii="Times New Roman" w:hAnsi="Times New Roman" w:cs="Times New Roman"/>
          <w:sz w:val="24"/>
          <w:szCs w:val="24"/>
        </w:rPr>
        <w:t>1</w:t>
      </w:r>
      <w:r w:rsidRPr="00C272C9">
        <w:rPr>
          <w:rFonts w:ascii="Times New Roman" w:hAnsi="Times New Roman" w:cs="Times New Roman"/>
          <w:sz w:val="24"/>
          <w:szCs w:val="24"/>
        </w:rPr>
        <w:t>@yahoo.com</w:t>
      </w:r>
    </w:p>
    <w:p w:rsidR="007C1FB0" w:rsidRPr="00C272C9" w:rsidRDefault="007C1FB0" w:rsidP="007C1FB0">
      <w:pPr>
        <w:pStyle w:val="Pa6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Fonts w:ascii="Times New Roman" w:hAnsi="Times New Roman" w:cs="Times New Roman"/>
        </w:rPr>
        <w:t xml:space="preserve"> </w:t>
      </w:r>
      <w:r w:rsidRPr="00C272C9">
        <w:rPr>
          <w:rFonts w:ascii="Times New Roman" w:hAnsi="Times New Roman" w:cs="Times New Roman"/>
          <w:b/>
          <w:bCs/>
          <w:color w:val="000000"/>
        </w:rPr>
        <w:t xml:space="preserve">ABSTRACT </w:t>
      </w:r>
    </w:p>
    <w:p w:rsidR="007C1FB0" w:rsidRPr="00C272C9" w:rsidRDefault="00255F81" w:rsidP="007C1FB0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>
        <w:rPr>
          <w:rStyle w:val="A7"/>
          <w:rFonts w:ascii="Times New Roman" w:hAnsi="Times New Roman" w:cs="Times New Roman"/>
          <w:b/>
          <w:bCs/>
          <w:sz w:val="24"/>
          <w:szCs w:val="24"/>
        </w:rPr>
        <w:t>Background</w:t>
      </w:r>
    </w:p>
    <w:p w:rsidR="007C1FB0" w:rsidRDefault="00D30CA3" w:rsidP="007C1FB0">
      <w:pPr>
        <w:pStyle w:val="Pa1"/>
        <w:spacing w:before="40" w:after="40"/>
        <w:jc w:val="both"/>
        <w:rPr>
          <w:rStyle w:val="A7"/>
          <w:rFonts w:ascii="Times New Roman" w:hAnsi="Times New Roman" w:cs="Times New Roman"/>
          <w:sz w:val="24"/>
          <w:szCs w:val="24"/>
        </w:rPr>
      </w:pPr>
      <w:proofErr w:type="gramStart"/>
      <w:r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About </w:t>
      </w:r>
      <w:r>
        <w:rPr>
          <w:rStyle w:val="A7"/>
          <w:rFonts w:ascii="Times New Roman" w:hAnsi="Times New Roman" w:cs="Times New Roman"/>
          <w:sz w:val="24"/>
          <w:szCs w:val="24"/>
        </w:rPr>
        <w:t>5</w:t>
      </w:r>
      <w:r w:rsidR="00496AE0" w:rsidRPr="00D30CA3">
        <w:rPr>
          <w:rStyle w:val="A7"/>
          <w:rFonts w:ascii="Times New Roman" w:hAnsi="Times New Roman" w:cs="Times New Roman"/>
          <w:sz w:val="24"/>
          <w:szCs w:val="24"/>
        </w:rPr>
        <w:t>-10</w:t>
      </w:r>
      <w:r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% </w:t>
      </w:r>
      <w:r>
        <w:rPr>
          <w:rStyle w:val="A7"/>
          <w:rFonts w:ascii="Times New Roman" w:hAnsi="Times New Roman" w:cs="Times New Roman"/>
          <w:sz w:val="24"/>
          <w:szCs w:val="24"/>
        </w:rPr>
        <w:t>of</w:t>
      </w:r>
      <w:r w:rsidR="00496AE0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the population get at least one seizure</w:t>
      </w:r>
      <w:r w:rsidR="007E4EDB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7"/>
          <w:rFonts w:ascii="Times New Roman" w:hAnsi="Times New Roman" w:cs="Times New Roman"/>
          <w:sz w:val="24"/>
          <w:szCs w:val="24"/>
        </w:rPr>
        <w:t>in their life</w:t>
      </w:r>
      <w:r w:rsidR="008C6872">
        <w:rPr>
          <w:rStyle w:val="A7"/>
          <w:rFonts w:ascii="Times New Roman" w:hAnsi="Times New Roman" w:cs="Times New Roman"/>
          <w:sz w:val="24"/>
          <w:szCs w:val="24"/>
        </w:rPr>
        <w:t>time</w:t>
      </w:r>
      <w:r w:rsidR="0005139F" w:rsidRPr="00D30CA3">
        <w:rPr>
          <w:rStyle w:val="A7"/>
          <w:rFonts w:ascii="Times New Roman" w:hAnsi="Times New Roman" w:cs="Times New Roman"/>
          <w:sz w:val="24"/>
          <w:szCs w:val="24"/>
        </w:rPr>
        <w:t>.</w:t>
      </w:r>
      <w:proofErr w:type="gramEnd"/>
      <w:r w:rsidR="0005139F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Treatment is started in patients with first </w:t>
      </w:r>
      <w:r w:rsidR="008C6872">
        <w:rPr>
          <w:rStyle w:val="A7"/>
          <w:rFonts w:ascii="Times New Roman" w:hAnsi="Times New Roman" w:cs="Times New Roman"/>
          <w:sz w:val="24"/>
          <w:szCs w:val="24"/>
        </w:rPr>
        <w:t xml:space="preserve">unprovoked </w:t>
      </w:r>
      <w:r w:rsidR="00246C28">
        <w:rPr>
          <w:rStyle w:val="A7"/>
          <w:rFonts w:ascii="Times New Roman" w:hAnsi="Times New Roman" w:cs="Times New Roman"/>
          <w:sz w:val="24"/>
          <w:szCs w:val="24"/>
        </w:rPr>
        <w:t xml:space="preserve">seizure if the risk </w:t>
      </w:r>
      <w:r w:rsidR="001A50A8">
        <w:rPr>
          <w:rStyle w:val="A7"/>
          <w:rFonts w:ascii="Times New Roman" w:hAnsi="Times New Roman" w:cs="Times New Roman"/>
          <w:sz w:val="24"/>
          <w:szCs w:val="24"/>
        </w:rPr>
        <w:t xml:space="preserve">of </w:t>
      </w:r>
      <w:r w:rsidR="001A50A8" w:rsidRPr="00D30CA3">
        <w:rPr>
          <w:rStyle w:val="A7"/>
          <w:rFonts w:ascii="Times New Roman" w:hAnsi="Times New Roman" w:cs="Times New Roman"/>
          <w:sz w:val="24"/>
          <w:szCs w:val="24"/>
        </w:rPr>
        <w:t>seizure</w:t>
      </w:r>
      <w:r w:rsidR="00246C28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1A50A8">
        <w:rPr>
          <w:rStyle w:val="A7"/>
          <w:rFonts w:ascii="Times New Roman" w:hAnsi="Times New Roman" w:cs="Times New Roman"/>
          <w:sz w:val="24"/>
          <w:szCs w:val="24"/>
        </w:rPr>
        <w:t xml:space="preserve">recurrence </w:t>
      </w:r>
      <w:r w:rsidR="001A50A8" w:rsidRPr="00D30CA3">
        <w:rPr>
          <w:rStyle w:val="A7"/>
          <w:rFonts w:ascii="Times New Roman" w:hAnsi="Times New Roman" w:cs="Times New Roman"/>
          <w:sz w:val="24"/>
          <w:szCs w:val="24"/>
        </w:rPr>
        <w:t>is</w:t>
      </w:r>
      <w:r w:rsidR="0005139F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predicted to be high. </w:t>
      </w:r>
      <w:r w:rsidR="00EE2667">
        <w:rPr>
          <w:rStyle w:val="A7"/>
          <w:rFonts w:ascii="Times New Roman" w:hAnsi="Times New Roman" w:cs="Times New Roman"/>
          <w:sz w:val="24"/>
          <w:szCs w:val="24"/>
        </w:rPr>
        <w:t>If patients with first seizure are not treated</w:t>
      </w:r>
      <w:r w:rsidR="007650A2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40-50% of patients develop recurrence within 2 years of the initial seizure. Starting treatment may </w:t>
      </w:r>
      <w:r w:rsidR="001D4962">
        <w:rPr>
          <w:rStyle w:val="A7"/>
          <w:rFonts w:ascii="Times New Roman" w:hAnsi="Times New Roman" w:cs="Times New Roman"/>
          <w:sz w:val="24"/>
          <w:szCs w:val="24"/>
        </w:rPr>
        <w:t>cause reduction in</w:t>
      </w:r>
      <w:r w:rsidR="007650A2" w:rsidRPr="00D30CA3">
        <w:rPr>
          <w:rStyle w:val="A7"/>
          <w:rFonts w:ascii="Times New Roman" w:hAnsi="Times New Roman" w:cs="Times New Roman"/>
          <w:sz w:val="24"/>
          <w:szCs w:val="24"/>
        </w:rPr>
        <w:t xml:space="preserve"> the </w:t>
      </w:r>
      <w:r w:rsidR="001D4962">
        <w:rPr>
          <w:rStyle w:val="A7"/>
          <w:rFonts w:ascii="Times New Roman" w:hAnsi="Times New Roman" w:cs="Times New Roman"/>
          <w:sz w:val="24"/>
          <w:szCs w:val="24"/>
        </w:rPr>
        <w:t xml:space="preserve">risk of recurrence by almost </w:t>
      </w:r>
      <w:r w:rsidR="001A50A8">
        <w:rPr>
          <w:rStyle w:val="A7"/>
          <w:rFonts w:ascii="Times New Roman" w:hAnsi="Times New Roman" w:cs="Times New Roman"/>
          <w:sz w:val="24"/>
          <w:szCs w:val="24"/>
        </w:rPr>
        <w:t xml:space="preserve">one </w:t>
      </w:r>
      <w:r w:rsidR="001A50A8" w:rsidRPr="00D30CA3">
        <w:rPr>
          <w:rStyle w:val="A7"/>
          <w:rFonts w:ascii="Times New Roman" w:hAnsi="Times New Roman" w:cs="Times New Roman"/>
          <w:sz w:val="24"/>
          <w:szCs w:val="24"/>
        </w:rPr>
        <w:t>half</w:t>
      </w:r>
      <w:r w:rsidR="00255F81">
        <w:rPr>
          <w:rFonts w:ascii="Times New Roman" w:hAnsi="Times New Roman" w:cs="Times New Roman"/>
        </w:rPr>
        <w:t>.</w:t>
      </w:r>
      <w:r w:rsidR="00695A48">
        <w:rPr>
          <w:rFonts w:ascii="Times New Roman" w:hAnsi="Times New Roman" w:cs="Times New Roman"/>
        </w:rPr>
        <w:t xml:space="preserve"> </w:t>
      </w:r>
      <w:r w:rsidR="007C1FB0" w:rsidRPr="00C272C9">
        <w:rPr>
          <w:rStyle w:val="A7"/>
          <w:rFonts w:ascii="Times New Roman" w:hAnsi="Times New Roman" w:cs="Times New Roman"/>
          <w:sz w:val="24"/>
          <w:szCs w:val="24"/>
        </w:rPr>
        <w:t>The aim of the</w:t>
      </w:r>
      <w:r w:rsidR="00935408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s</w:t>
      </w:r>
      <w:r w:rsidR="008C6872">
        <w:rPr>
          <w:rStyle w:val="A7"/>
          <w:rFonts w:ascii="Times New Roman" w:hAnsi="Times New Roman" w:cs="Times New Roman"/>
          <w:sz w:val="24"/>
          <w:szCs w:val="24"/>
        </w:rPr>
        <w:t xml:space="preserve">tudy was to identify the factors causing recurrence in patients </w:t>
      </w:r>
      <w:r w:rsidR="009C6484">
        <w:rPr>
          <w:rStyle w:val="A7"/>
          <w:rFonts w:ascii="Times New Roman" w:hAnsi="Times New Roman" w:cs="Times New Roman"/>
          <w:sz w:val="24"/>
          <w:szCs w:val="24"/>
        </w:rPr>
        <w:t xml:space="preserve">with </w:t>
      </w:r>
      <w:r w:rsidR="009C6484" w:rsidRPr="00C272C9">
        <w:rPr>
          <w:rStyle w:val="A7"/>
          <w:rFonts w:ascii="Times New Roman" w:hAnsi="Times New Roman" w:cs="Times New Roman"/>
          <w:sz w:val="24"/>
          <w:szCs w:val="24"/>
        </w:rPr>
        <w:t>first</w:t>
      </w:r>
      <w:r w:rsidR="007C1FB0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unprovoke</w:t>
      </w:r>
      <w:r w:rsidR="00877EC8" w:rsidRPr="00C272C9">
        <w:rPr>
          <w:rStyle w:val="A7"/>
          <w:rFonts w:ascii="Times New Roman" w:hAnsi="Times New Roman" w:cs="Times New Roman"/>
          <w:sz w:val="24"/>
          <w:szCs w:val="24"/>
        </w:rPr>
        <w:t>d seizure</w:t>
      </w:r>
      <w:r w:rsidR="007C1FB0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. </w:t>
      </w:r>
    </w:p>
    <w:p w:rsidR="00255F81" w:rsidRPr="00255F81" w:rsidRDefault="00255F81" w:rsidP="00255F81"/>
    <w:p w:rsidR="007C1FB0" w:rsidRPr="00C272C9" w:rsidRDefault="007C1FB0" w:rsidP="007C1FB0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Style w:val="A7"/>
          <w:rFonts w:ascii="Times New Roman" w:hAnsi="Times New Roman" w:cs="Times New Roman"/>
          <w:b/>
          <w:bCs/>
          <w:sz w:val="24"/>
          <w:szCs w:val="24"/>
        </w:rPr>
        <w:t>M</w:t>
      </w:r>
      <w:r w:rsidR="002979F8">
        <w:rPr>
          <w:rStyle w:val="A7"/>
          <w:rFonts w:ascii="Times New Roman" w:hAnsi="Times New Roman" w:cs="Times New Roman"/>
          <w:b/>
          <w:bCs/>
          <w:sz w:val="24"/>
          <w:szCs w:val="24"/>
        </w:rPr>
        <w:t>aterials and methods</w:t>
      </w:r>
    </w:p>
    <w:p w:rsidR="007C1FB0" w:rsidRPr="00C272C9" w:rsidRDefault="007C1FB0" w:rsidP="007C1FB0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It </w:t>
      </w:r>
      <w:r w:rsidR="00C60C7D" w:rsidRPr="00C272C9">
        <w:rPr>
          <w:rStyle w:val="A7"/>
          <w:rFonts w:ascii="Times New Roman" w:hAnsi="Times New Roman" w:cs="Times New Roman"/>
          <w:sz w:val="24"/>
          <w:szCs w:val="24"/>
        </w:rPr>
        <w:t>is a prospective</w:t>
      </w:r>
      <w:r w:rsidR="00580D5A">
        <w:rPr>
          <w:rStyle w:val="A7"/>
          <w:rFonts w:ascii="Times New Roman" w:hAnsi="Times New Roman" w:cs="Times New Roman"/>
          <w:sz w:val="24"/>
          <w:szCs w:val="24"/>
        </w:rPr>
        <w:t xml:space="preserve"> study </w:t>
      </w:r>
      <w:r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conducted </w:t>
      </w:r>
      <w:r w:rsidR="007E1329" w:rsidRPr="00C272C9">
        <w:rPr>
          <w:rStyle w:val="A7"/>
          <w:rFonts w:ascii="Times New Roman" w:hAnsi="Times New Roman" w:cs="Times New Roman"/>
          <w:sz w:val="24"/>
          <w:szCs w:val="24"/>
        </w:rPr>
        <w:t>at Nobel Medical Colleg</w:t>
      </w:r>
      <w:r w:rsidR="008F1461">
        <w:rPr>
          <w:rStyle w:val="A7"/>
          <w:rFonts w:ascii="Times New Roman" w:hAnsi="Times New Roman" w:cs="Times New Roman"/>
          <w:sz w:val="24"/>
          <w:szCs w:val="24"/>
        </w:rPr>
        <w:t>e</w:t>
      </w:r>
      <w:r w:rsidR="00A76351">
        <w:rPr>
          <w:rStyle w:val="A7"/>
          <w:rFonts w:ascii="Times New Roman" w:hAnsi="Times New Roman" w:cs="Times New Roman"/>
          <w:sz w:val="24"/>
          <w:szCs w:val="24"/>
        </w:rPr>
        <w:t xml:space="preserve"> from March 2015</w:t>
      </w:r>
      <w:r w:rsidR="00814AF0">
        <w:rPr>
          <w:rStyle w:val="A7"/>
          <w:rFonts w:ascii="Times New Roman" w:hAnsi="Times New Roman" w:cs="Times New Roman"/>
          <w:sz w:val="24"/>
          <w:szCs w:val="24"/>
        </w:rPr>
        <w:t xml:space="preserve"> to March 2019</w:t>
      </w:r>
      <w:r w:rsidR="007B31B5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.Patients who presented </w:t>
      </w:r>
      <w:r w:rsidR="00C507EC">
        <w:rPr>
          <w:rStyle w:val="A7"/>
          <w:rFonts w:ascii="Times New Roman" w:hAnsi="Times New Roman" w:cs="Times New Roman"/>
          <w:sz w:val="24"/>
          <w:szCs w:val="24"/>
        </w:rPr>
        <w:t>to Nobel Med</w:t>
      </w:r>
      <w:r w:rsidR="00246C28">
        <w:rPr>
          <w:rStyle w:val="A7"/>
          <w:rFonts w:ascii="Times New Roman" w:hAnsi="Times New Roman" w:cs="Times New Roman"/>
          <w:sz w:val="24"/>
          <w:szCs w:val="24"/>
        </w:rPr>
        <w:t>i</w:t>
      </w:r>
      <w:r w:rsidR="006C2CB0">
        <w:rPr>
          <w:rStyle w:val="A7"/>
          <w:rFonts w:ascii="Times New Roman" w:hAnsi="Times New Roman" w:cs="Times New Roman"/>
          <w:sz w:val="24"/>
          <w:szCs w:val="24"/>
        </w:rPr>
        <w:t>cal C</w:t>
      </w:r>
      <w:r w:rsidR="00246C28">
        <w:rPr>
          <w:rStyle w:val="A7"/>
          <w:rFonts w:ascii="Times New Roman" w:hAnsi="Times New Roman" w:cs="Times New Roman"/>
          <w:sz w:val="24"/>
          <w:szCs w:val="24"/>
        </w:rPr>
        <w:t xml:space="preserve">ollege </w:t>
      </w:r>
      <w:r w:rsidR="00C507EC">
        <w:rPr>
          <w:rStyle w:val="A7"/>
          <w:rFonts w:ascii="Times New Roman" w:hAnsi="Times New Roman" w:cs="Times New Roman"/>
          <w:sz w:val="24"/>
          <w:szCs w:val="24"/>
        </w:rPr>
        <w:t xml:space="preserve">  </w:t>
      </w:r>
      <w:r w:rsidR="007B31B5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with first </w:t>
      </w:r>
      <w:r w:rsidR="001E1090">
        <w:rPr>
          <w:rStyle w:val="A7"/>
          <w:rFonts w:ascii="Times New Roman" w:hAnsi="Times New Roman" w:cs="Times New Roman"/>
          <w:sz w:val="24"/>
          <w:szCs w:val="24"/>
        </w:rPr>
        <w:t xml:space="preserve">unprovoked </w:t>
      </w:r>
      <w:r w:rsidR="007B31B5" w:rsidRPr="00C272C9">
        <w:rPr>
          <w:rStyle w:val="A7"/>
          <w:rFonts w:ascii="Times New Roman" w:hAnsi="Times New Roman" w:cs="Times New Roman"/>
          <w:sz w:val="24"/>
          <w:szCs w:val="24"/>
        </w:rPr>
        <w:t>seizure were enrolled in the study with follow</w:t>
      </w:r>
      <w:r w:rsidR="009C6D5A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7B31B5" w:rsidRPr="00C272C9">
        <w:rPr>
          <w:rStyle w:val="A7"/>
          <w:rFonts w:ascii="Times New Roman" w:hAnsi="Times New Roman" w:cs="Times New Roman"/>
          <w:sz w:val="24"/>
          <w:szCs w:val="24"/>
        </w:rPr>
        <w:t>up  during the</w:t>
      </w:r>
      <w:r w:rsidR="006C3760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hospital visit</w:t>
      </w:r>
      <w:r w:rsidR="007B31B5" w:rsidRPr="00C272C9">
        <w:rPr>
          <w:rStyle w:val="A7"/>
          <w:rFonts w:ascii="Times New Roman" w:hAnsi="Times New Roman" w:cs="Times New Roman"/>
          <w:sz w:val="24"/>
          <w:szCs w:val="24"/>
        </w:rPr>
        <w:t>.</w:t>
      </w:r>
    </w:p>
    <w:p w:rsidR="007C1FB0" w:rsidRPr="00C272C9" w:rsidRDefault="002B6C1B" w:rsidP="007C1FB0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Style w:val="A7"/>
          <w:rFonts w:ascii="Times New Roman" w:hAnsi="Times New Roman" w:cs="Times New Roman"/>
          <w:b/>
          <w:bCs/>
          <w:sz w:val="24"/>
          <w:szCs w:val="24"/>
        </w:rPr>
        <w:t>Results</w:t>
      </w:r>
    </w:p>
    <w:p w:rsidR="002E56F5" w:rsidRPr="008F1461" w:rsidRDefault="00B3089F" w:rsidP="007C1FB0">
      <w:pPr>
        <w:pStyle w:val="Pa1"/>
        <w:spacing w:before="40" w:after="40"/>
        <w:jc w:val="both"/>
        <w:rPr>
          <w:rStyle w:val="A7"/>
          <w:rFonts w:ascii="Times New Roman" w:hAnsi="Times New Roman" w:cs="Times New Roman"/>
          <w:bCs/>
          <w:sz w:val="24"/>
          <w:szCs w:val="24"/>
        </w:rPr>
      </w:pPr>
      <w:r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8F1461">
        <w:rPr>
          <w:rStyle w:val="A7"/>
          <w:rFonts w:ascii="Times New Roman" w:hAnsi="Times New Roman" w:cs="Times New Roman"/>
          <w:sz w:val="24"/>
          <w:szCs w:val="24"/>
        </w:rPr>
        <w:t>Eighty six patients participated in our</w:t>
      </w:r>
      <w:r w:rsidR="007C1FB0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stud</w:t>
      </w:r>
      <w:r w:rsidR="007E1329" w:rsidRPr="008F1461">
        <w:rPr>
          <w:rStyle w:val="A7"/>
          <w:rFonts w:ascii="Times New Roman" w:hAnsi="Times New Roman" w:cs="Times New Roman"/>
          <w:sz w:val="24"/>
          <w:szCs w:val="24"/>
        </w:rPr>
        <w:t>y.</w:t>
      </w:r>
      <w:r w:rsidR="0009696F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Recurrence of seizure occurred in 21</w:t>
      </w:r>
      <w:r w:rsidR="00A01FB6" w:rsidRPr="008F1461">
        <w:rPr>
          <w:rStyle w:val="A7"/>
          <w:rFonts w:ascii="Times New Roman" w:hAnsi="Times New Roman" w:cs="Times New Roman"/>
          <w:sz w:val="24"/>
          <w:szCs w:val="24"/>
        </w:rPr>
        <w:t>(24.4%) patie</w:t>
      </w:r>
      <w:r w:rsidR="008F1461" w:rsidRPr="008F1461">
        <w:rPr>
          <w:rStyle w:val="A7"/>
          <w:rFonts w:ascii="Times New Roman" w:hAnsi="Times New Roman" w:cs="Times New Roman"/>
          <w:sz w:val="24"/>
          <w:szCs w:val="24"/>
        </w:rPr>
        <w:t>nts within the study period of 4</w:t>
      </w:r>
      <w:r w:rsidR="00A01FB6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years.</w:t>
      </w:r>
      <w:r w:rsidR="007E1329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2521D5" w:rsidRPr="008F1461">
        <w:rPr>
          <w:rStyle w:val="A7"/>
          <w:rFonts w:ascii="Times New Roman" w:hAnsi="Times New Roman" w:cs="Times New Roman"/>
          <w:sz w:val="24"/>
          <w:szCs w:val="24"/>
        </w:rPr>
        <w:t>Abnormal Electroencephalography</w:t>
      </w:r>
      <w:r w:rsidR="0027605A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was signi</w:t>
      </w:r>
      <w:r w:rsidR="00580D5A">
        <w:rPr>
          <w:rStyle w:val="A7"/>
          <w:rFonts w:ascii="Times New Roman" w:hAnsi="Times New Roman" w:cs="Times New Roman"/>
          <w:sz w:val="24"/>
          <w:szCs w:val="24"/>
        </w:rPr>
        <w:t xml:space="preserve">ficantly associated </w:t>
      </w:r>
      <w:r w:rsidR="00AE5DDC">
        <w:rPr>
          <w:rStyle w:val="A7"/>
          <w:rFonts w:ascii="Times New Roman" w:hAnsi="Times New Roman" w:cs="Times New Roman"/>
          <w:sz w:val="24"/>
          <w:szCs w:val="24"/>
        </w:rPr>
        <w:t xml:space="preserve">with </w:t>
      </w:r>
      <w:r w:rsidR="00AE5DDC" w:rsidRPr="008F1461">
        <w:rPr>
          <w:rStyle w:val="A7"/>
          <w:rFonts w:ascii="Times New Roman" w:hAnsi="Times New Roman" w:cs="Times New Roman"/>
          <w:sz w:val="24"/>
          <w:szCs w:val="24"/>
        </w:rPr>
        <w:t>recurrence</w:t>
      </w:r>
      <w:r w:rsidR="00580D5A">
        <w:rPr>
          <w:rStyle w:val="A7"/>
          <w:rFonts w:ascii="Times New Roman" w:hAnsi="Times New Roman" w:cs="Times New Roman"/>
          <w:sz w:val="24"/>
          <w:szCs w:val="24"/>
        </w:rPr>
        <w:t xml:space="preserve"> of seizure in patients </w:t>
      </w:r>
      <w:r w:rsidR="00AE5DDC">
        <w:rPr>
          <w:rStyle w:val="A7"/>
          <w:rFonts w:ascii="Times New Roman" w:hAnsi="Times New Roman" w:cs="Times New Roman"/>
          <w:sz w:val="24"/>
          <w:szCs w:val="24"/>
        </w:rPr>
        <w:t xml:space="preserve">with </w:t>
      </w:r>
      <w:r w:rsidR="00AE5DDC" w:rsidRPr="008F1461">
        <w:rPr>
          <w:rStyle w:val="A7"/>
          <w:rFonts w:ascii="Times New Roman" w:hAnsi="Times New Roman" w:cs="Times New Roman"/>
          <w:sz w:val="24"/>
          <w:szCs w:val="24"/>
        </w:rPr>
        <w:t>first</w:t>
      </w:r>
      <w:r w:rsidR="00AE5DDC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AE5DDC" w:rsidRPr="008F1461">
        <w:rPr>
          <w:rStyle w:val="A7"/>
          <w:rFonts w:ascii="Times New Roman" w:hAnsi="Times New Roman" w:cs="Times New Roman"/>
          <w:sz w:val="24"/>
          <w:szCs w:val="24"/>
        </w:rPr>
        <w:t>seizure</w:t>
      </w:r>
      <w:r w:rsidR="00FB3492">
        <w:rPr>
          <w:rStyle w:val="A7"/>
          <w:rFonts w:ascii="Times New Roman" w:hAnsi="Times New Roman" w:cs="Times New Roman"/>
          <w:sz w:val="24"/>
          <w:szCs w:val="24"/>
        </w:rPr>
        <w:t>. (</w:t>
      </w:r>
      <w:r w:rsidR="005E15D9">
        <w:rPr>
          <w:rStyle w:val="A7"/>
          <w:rFonts w:ascii="Times New Roman" w:hAnsi="Times New Roman" w:cs="Times New Roman"/>
          <w:sz w:val="24"/>
          <w:szCs w:val="24"/>
        </w:rPr>
        <w:t>P value&lt;0.001)</w:t>
      </w:r>
      <w:r w:rsidR="00FB3492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05A" w:rsidRPr="008F1461">
        <w:rPr>
          <w:rStyle w:val="A7"/>
          <w:rFonts w:ascii="Times New Roman" w:hAnsi="Times New Roman" w:cs="Times New Roman"/>
          <w:sz w:val="24"/>
          <w:szCs w:val="24"/>
        </w:rPr>
        <w:t>N</w:t>
      </w:r>
      <w:r w:rsidR="002521D5" w:rsidRPr="008F1461">
        <w:rPr>
          <w:rStyle w:val="A7"/>
          <w:rFonts w:ascii="Times New Roman" w:hAnsi="Times New Roman" w:cs="Times New Roman"/>
          <w:sz w:val="24"/>
          <w:szCs w:val="24"/>
        </w:rPr>
        <w:t>euroimaging</w:t>
      </w:r>
      <w:proofErr w:type="spellEnd"/>
      <w:r w:rsidR="00C60C7D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2521D5" w:rsidRPr="008F1461">
        <w:rPr>
          <w:rStyle w:val="A7"/>
          <w:rFonts w:ascii="Times New Roman" w:hAnsi="Times New Roman" w:cs="Times New Roman"/>
          <w:sz w:val="24"/>
          <w:szCs w:val="24"/>
        </w:rPr>
        <w:t>abnormality</w:t>
      </w:r>
      <w:r w:rsidR="0027605A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was also</w:t>
      </w:r>
      <w:r w:rsidR="00C60C7D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associated with</w:t>
      </w:r>
      <w:r w:rsidR="00106F0A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27605A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increased </w:t>
      </w:r>
      <w:r w:rsidR="00FB3492">
        <w:rPr>
          <w:rStyle w:val="A7"/>
          <w:rFonts w:ascii="Times New Roman" w:hAnsi="Times New Roman" w:cs="Times New Roman"/>
          <w:sz w:val="24"/>
          <w:szCs w:val="24"/>
        </w:rPr>
        <w:t xml:space="preserve">risk of </w:t>
      </w:r>
      <w:r w:rsidR="00106F0A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seizure </w:t>
      </w:r>
      <w:r w:rsidR="00AE5DDC" w:rsidRPr="008F1461">
        <w:rPr>
          <w:rStyle w:val="A7"/>
          <w:rFonts w:ascii="Times New Roman" w:hAnsi="Times New Roman" w:cs="Times New Roman"/>
          <w:sz w:val="24"/>
          <w:szCs w:val="24"/>
        </w:rPr>
        <w:t>recurrence</w:t>
      </w:r>
      <w:r w:rsidR="00AE5DDC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AE5DDC" w:rsidRPr="008F1461">
        <w:rPr>
          <w:rStyle w:val="A7"/>
          <w:rFonts w:ascii="Times New Roman" w:hAnsi="Times New Roman" w:cs="Times New Roman"/>
          <w:sz w:val="24"/>
          <w:szCs w:val="24"/>
        </w:rPr>
        <w:t>(</w:t>
      </w:r>
      <w:r w:rsidR="005C594D" w:rsidRPr="008F1461">
        <w:rPr>
          <w:rStyle w:val="A7"/>
          <w:rFonts w:ascii="Times New Roman" w:hAnsi="Times New Roman" w:cs="Times New Roman"/>
          <w:sz w:val="24"/>
          <w:szCs w:val="24"/>
        </w:rPr>
        <w:t>P value&lt;0.001)</w:t>
      </w:r>
      <w:r w:rsidR="00314890" w:rsidRPr="008F1461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5C594D" w:rsidRPr="008F1461">
        <w:rPr>
          <w:rStyle w:val="A7"/>
          <w:rFonts w:ascii="Times New Roman" w:hAnsi="Times New Roman" w:cs="Times New Roman"/>
          <w:sz w:val="24"/>
          <w:szCs w:val="24"/>
        </w:rPr>
        <w:t>.</w:t>
      </w:r>
      <w:r w:rsidR="004E1FF4" w:rsidRPr="008F1461">
        <w:rPr>
          <w:rStyle w:val="A7"/>
          <w:rFonts w:ascii="Times New Roman" w:hAnsi="Times New Roman" w:cs="Times New Roman"/>
          <w:sz w:val="24"/>
          <w:szCs w:val="24"/>
        </w:rPr>
        <w:t>S</w:t>
      </w:r>
      <w:r w:rsidR="00106F0A" w:rsidRPr="008F1461">
        <w:rPr>
          <w:rStyle w:val="A7"/>
          <w:rFonts w:ascii="Times New Roman" w:hAnsi="Times New Roman" w:cs="Times New Roman"/>
          <w:sz w:val="24"/>
          <w:szCs w:val="24"/>
        </w:rPr>
        <w:t>tarting an antiepileptic aft</w:t>
      </w:r>
      <w:r w:rsidR="002521D5" w:rsidRPr="008F1461">
        <w:rPr>
          <w:rStyle w:val="A7"/>
          <w:rFonts w:ascii="Times New Roman" w:hAnsi="Times New Roman" w:cs="Times New Roman"/>
          <w:sz w:val="24"/>
          <w:szCs w:val="24"/>
        </w:rPr>
        <w:t>er first seizure reduced the risk of further seizure</w:t>
      </w:r>
      <w:r w:rsidR="001D27C7" w:rsidRPr="008F1461">
        <w:rPr>
          <w:rStyle w:val="A7"/>
          <w:rFonts w:ascii="Times New Roman" w:hAnsi="Times New Roman" w:cs="Times New Roman"/>
          <w:sz w:val="24"/>
          <w:szCs w:val="24"/>
        </w:rPr>
        <w:t>.</w:t>
      </w:r>
    </w:p>
    <w:p w:rsidR="007C1FB0" w:rsidRPr="00C272C9" w:rsidRDefault="007C1FB0" w:rsidP="007C1FB0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Style w:val="A7"/>
          <w:rFonts w:ascii="Times New Roman" w:hAnsi="Times New Roman" w:cs="Times New Roman"/>
          <w:b/>
          <w:bCs/>
          <w:sz w:val="24"/>
          <w:szCs w:val="24"/>
        </w:rPr>
        <w:t xml:space="preserve">Conclusion </w:t>
      </w:r>
    </w:p>
    <w:p w:rsidR="00522D66" w:rsidRPr="00C272C9" w:rsidRDefault="00522D66" w:rsidP="00522D6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Recurrence of seizure was observed in almost a quarter of patients w</w:t>
      </w:r>
      <w:r w:rsidR="00D20DBD">
        <w:rPr>
          <w:rStyle w:val="A7"/>
          <w:rFonts w:ascii="Times New Roman" w:hAnsi="Times New Roman" w:cs="Times New Roman"/>
          <w:sz w:val="24"/>
          <w:szCs w:val="24"/>
        </w:rPr>
        <w:t xml:space="preserve">ithin the study period of </w:t>
      </w:r>
      <w:r w:rsidR="00A76351">
        <w:rPr>
          <w:rStyle w:val="A7"/>
          <w:rFonts w:ascii="Times New Roman" w:hAnsi="Times New Roman" w:cs="Times New Roman"/>
          <w:sz w:val="24"/>
          <w:szCs w:val="24"/>
        </w:rPr>
        <w:t>four years</w:t>
      </w:r>
      <w:r w:rsidRPr="00C272C9">
        <w:rPr>
          <w:rStyle w:val="A7"/>
          <w:rFonts w:ascii="Times New Roman" w:hAnsi="Times New Roman" w:cs="Times New Roman"/>
          <w:sz w:val="24"/>
          <w:szCs w:val="24"/>
        </w:rPr>
        <w:t>. Recurrence risk was higher in those patients with</w:t>
      </w:r>
      <w:r w:rsidR="00526F15">
        <w:rPr>
          <w:rStyle w:val="A7"/>
          <w:rFonts w:ascii="Times New Roman" w:hAnsi="Times New Roman" w:cs="Times New Roman"/>
          <w:sz w:val="24"/>
          <w:szCs w:val="24"/>
        </w:rPr>
        <w:t xml:space="preserve"> abnormal EEG and in those patients </w:t>
      </w:r>
      <w:r w:rsidR="00434F16">
        <w:rPr>
          <w:rStyle w:val="A7"/>
          <w:rFonts w:ascii="Times New Roman" w:hAnsi="Times New Roman" w:cs="Times New Roman"/>
          <w:sz w:val="24"/>
          <w:szCs w:val="24"/>
        </w:rPr>
        <w:t xml:space="preserve">with </w:t>
      </w:r>
      <w:r w:rsidR="00434F16" w:rsidRPr="00C272C9">
        <w:rPr>
          <w:rStyle w:val="A7"/>
          <w:rFonts w:ascii="Times New Roman" w:hAnsi="Times New Roman" w:cs="Times New Roman"/>
          <w:sz w:val="24"/>
          <w:szCs w:val="24"/>
        </w:rPr>
        <w:t>identified</w:t>
      </w:r>
      <w:r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cause than those patients whose seizure was assumed to be idiopathic.</w:t>
      </w:r>
    </w:p>
    <w:p w:rsidR="00505E05" w:rsidRPr="00C272C9" w:rsidRDefault="00505E05" w:rsidP="007C1FB0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="00E52041" w:rsidRPr="00C272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63FE" w:rsidRPr="00C272C9">
        <w:rPr>
          <w:rFonts w:ascii="Times New Roman" w:hAnsi="Times New Roman" w:cs="Times New Roman"/>
          <w:i/>
          <w:iCs/>
          <w:sz w:val="24"/>
          <w:szCs w:val="24"/>
        </w:rPr>
        <w:t>Seizure,</w:t>
      </w:r>
      <w:r w:rsidR="00E52041" w:rsidRPr="00C272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7263D" w:rsidRPr="00C272C9">
        <w:rPr>
          <w:rFonts w:ascii="Times New Roman" w:hAnsi="Times New Roman" w:cs="Times New Roman"/>
          <w:i/>
          <w:iCs/>
          <w:sz w:val="24"/>
          <w:szCs w:val="24"/>
        </w:rPr>
        <w:t>Electroencephalography</w:t>
      </w:r>
      <w:proofErr w:type="gramStart"/>
      <w:r w:rsidR="00522D66" w:rsidRPr="00C272C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1714D">
        <w:rPr>
          <w:rFonts w:ascii="Times New Roman" w:hAnsi="Times New Roman" w:cs="Times New Roman"/>
          <w:i/>
          <w:iCs/>
          <w:sz w:val="24"/>
          <w:szCs w:val="24"/>
        </w:rPr>
        <w:t>epilepsy</w:t>
      </w:r>
      <w:proofErr w:type="spellEnd"/>
      <w:proofErr w:type="gramEnd"/>
    </w:p>
    <w:p w:rsidR="001F2E67" w:rsidRPr="00C272C9" w:rsidRDefault="001F2E67" w:rsidP="00794868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F2E67" w:rsidRPr="00C272C9" w:rsidRDefault="001F2E67" w:rsidP="00794868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F7811" w:rsidRDefault="005F7811" w:rsidP="00794868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272C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INTRODUCTION</w:t>
      </w:r>
    </w:p>
    <w:p w:rsidR="00004E4B" w:rsidRPr="00C272C9" w:rsidRDefault="00DC7E50" w:rsidP="0079486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7E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eizure is defined as transient </w:t>
      </w:r>
      <w:r w:rsidR="002350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occurrence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signs and /or sympt</w:t>
      </w:r>
      <w:r w:rsidR="00FD58C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oms due to abnormal </w:t>
      </w:r>
      <w:r w:rsidR="00DC44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excessive hypersynchronous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neuronal activity in the brain.</w:t>
      </w:r>
      <w:r w:rsidR="00614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683F9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bout 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5%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general population develops at </w:t>
      </w:r>
      <w:r w:rsidR="00114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least one seizure in their life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time. Epilepsy occurs</w:t>
      </w:r>
      <w:r w:rsidR="00683F9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1-2% population</w:t>
      </w:r>
      <w:r w:rsidR="00BC3E0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[1]</w:t>
      </w:r>
      <w:r w:rsidR="00C83E57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83F9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Previously Epilepsy 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was </w:t>
      </w:r>
      <w:r w:rsidR="005649B4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defined</w:t>
      </w:r>
      <w:r w:rsidR="00DD104F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B0C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if a person had two</w:t>
      </w:r>
      <w:r w:rsidR="00DD104F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</w:t>
      </w:r>
      <w:r w:rsidR="00F829C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more episodes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unprovoked 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 reflex 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seizures </w:t>
      </w:r>
      <w:r w:rsidR="00DB0C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which occurred</w:t>
      </w:r>
      <w:r w:rsidR="009534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more</w:t>
      </w:r>
      <w:r w:rsidR="002C31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than 24 </w:t>
      </w:r>
      <w:r w:rsidR="00961DE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hours</w:t>
      </w:r>
      <w:r w:rsidR="00AC156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4630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apart</w:t>
      </w:r>
      <w:proofErr w:type="gramEnd"/>
      <w:r w:rsidR="00463057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</w:t>
      </w:r>
      <w:r w:rsidR="00BC3E0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2]</w:t>
      </w:r>
      <w:r w:rsidR="00AB637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Reflex seizures are sensory evoked or stimulus sensitive seizures. New definition of 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epilepsy includes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 presentation but it also 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includes patients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who have one unprovoked or reflex 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seizure and has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least </w:t>
      </w:r>
      <w:r w:rsidR="00D678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60% 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probability </w:t>
      </w:r>
      <w:r w:rsidR="00D678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of ha</w:t>
      </w:r>
      <w:r w:rsidR="00564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ving another seizure in the following</w:t>
      </w:r>
      <w:r w:rsidR="00D678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 years.</w:t>
      </w:r>
      <w:r w:rsidR="00542C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83E57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Almost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ne third of patients with first seizure get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second </w:t>
      </w:r>
      <w:r w:rsidR="002D73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attack of seizure</w:t>
      </w:r>
      <w:r w:rsidR="003E4921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</w:t>
      </w:r>
      <w:r w:rsidR="00BC3E0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3E4921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4</w:t>
      </w:r>
      <w:r w:rsidR="00BC3E0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6F63F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0" w:name="ft3"/>
      <w:r w:rsidR="00C83E57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End w:id="0"/>
    </w:p>
    <w:p w:rsidR="00004E4B" w:rsidRDefault="008132C1" w:rsidP="0053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 T</w:t>
      </w:r>
      <w:r w:rsidR="008C102A">
        <w:rPr>
          <w:rFonts w:ascii="Times New Roman" w:hAnsi="Times New Roman" w:cs="Times New Roman"/>
          <w:sz w:val="24"/>
          <w:szCs w:val="24"/>
        </w:rPr>
        <w:t xml:space="preserve">he </w:t>
      </w:r>
      <w:r w:rsidR="00004E4B" w:rsidRPr="00C272C9">
        <w:rPr>
          <w:rFonts w:ascii="Times New Roman" w:hAnsi="Times New Roman" w:cs="Times New Roman"/>
          <w:sz w:val="24"/>
          <w:szCs w:val="24"/>
        </w:rPr>
        <w:t>recurrence</w:t>
      </w:r>
      <w:r w:rsidR="008C102A">
        <w:rPr>
          <w:rFonts w:ascii="Times New Roman" w:hAnsi="Times New Roman" w:cs="Times New Roman"/>
          <w:sz w:val="24"/>
          <w:szCs w:val="24"/>
        </w:rPr>
        <w:t xml:space="preserve"> risk</w:t>
      </w:r>
      <w:r w:rsidR="008C102A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8C102A">
        <w:rPr>
          <w:rFonts w:ascii="Times New Roman" w:hAnsi="Times New Roman" w:cs="Times New Roman"/>
          <w:sz w:val="24"/>
          <w:szCs w:val="24"/>
        </w:rPr>
        <w:t xml:space="preserve">in </w:t>
      </w:r>
      <w:r w:rsidR="008C102A" w:rsidRPr="00C272C9">
        <w:rPr>
          <w:rFonts w:ascii="Times New Roman" w:hAnsi="Times New Roman" w:cs="Times New Roman"/>
          <w:sz w:val="24"/>
          <w:szCs w:val="24"/>
        </w:rPr>
        <w:t>patients</w:t>
      </w:r>
      <w:r w:rsidR="00AC0585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8C102A">
        <w:rPr>
          <w:rFonts w:ascii="Times New Roman" w:hAnsi="Times New Roman" w:cs="Times New Roman"/>
          <w:sz w:val="24"/>
          <w:szCs w:val="24"/>
        </w:rPr>
        <w:t>with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first</w:t>
      </w:r>
      <w:r w:rsidR="00F55E99">
        <w:rPr>
          <w:rFonts w:ascii="Times New Roman" w:hAnsi="Times New Roman" w:cs="Times New Roman"/>
          <w:sz w:val="24"/>
          <w:szCs w:val="24"/>
        </w:rPr>
        <w:t xml:space="preserve"> unprovoked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8C102A" w:rsidRPr="00C272C9">
        <w:rPr>
          <w:rFonts w:ascii="Times New Roman" w:hAnsi="Times New Roman" w:cs="Times New Roman"/>
          <w:sz w:val="24"/>
          <w:szCs w:val="24"/>
        </w:rPr>
        <w:t xml:space="preserve">seizure </w:t>
      </w:r>
      <w:r w:rsidR="008C102A">
        <w:rPr>
          <w:rFonts w:ascii="Times New Roman" w:hAnsi="Times New Roman" w:cs="Times New Roman"/>
          <w:sz w:val="24"/>
          <w:szCs w:val="24"/>
        </w:rPr>
        <w:t>varies</w:t>
      </w:r>
      <w:r w:rsidR="000365BE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8C102A">
        <w:rPr>
          <w:rFonts w:ascii="Times New Roman" w:hAnsi="Times New Roman" w:cs="Times New Roman"/>
          <w:sz w:val="24"/>
          <w:szCs w:val="24"/>
        </w:rPr>
        <w:t>which may be due to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8C102A">
        <w:rPr>
          <w:rFonts w:ascii="Times New Roman" w:hAnsi="Times New Roman" w:cs="Times New Roman"/>
          <w:sz w:val="24"/>
          <w:szCs w:val="24"/>
        </w:rPr>
        <w:t>variation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i</w:t>
      </w:r>
      <w:r w:rsidR="008C102A">
        <w:rPr>
          <w:rFonts w:ascii="Times New Roman" w:hAnsi="Times New Roman" w:cs="Times New Roman"/>
          <w:sz w:val="24"/>
          <w:szCs w:val="24"/>
        </w:rPr>
        <w:t xml:space="preserve">n study design </w:t>
      </w:r>
      <w:r w:rsidR="001065A2">
        <w:rPr>
          <w:rFonts w:ascii="Times New Roman" w:hAnsi="Times New Roman" w:cs="Times New Roman"/>
          <w:sz w:val="24"/>
          <w:szCs w:val="24"/>
        </w:rPr>
        <w:t>or difference</w:t>
      </w:r>
      <w:r w:rsidR="008C102A">
        <w:rPr>
          <w:rFonts w:ascii="Times New Roman" w:hAnsi="Times New Roman" w:cs="Times New Roman"/>
          <w:sz w:val="24"/>
          <w:szCs w:val="24"/>
        </w:rPr>
        <w:t xml:space="preserve"> in demographic profile.</w:t>
      </w:r>
      <w:r w:rsidR="001065A2">
        <w:rPr>
          <w:rFonts w:ascii="Times New Roman" w:hAnsi="Times New Roman" w:cs="Times New Roman"/>
          <w:sz w:val="24"/>
          <w:szCs w:val="24"/>
        </w:rPr>
        <w:t xml:space="preserve"> </w:t>
      </w:r>
      <w:r w:rsidR="00F55E99">
        <w:rPr>
          <w:rFonts w:ascii="Times New Roman" w:hAnsi="Times New Roman" w:cs="Times New Roman"/>
          <w:sz w:val="24"/>
          <w:szCs w:val="24"/>
        </w:rPr>
        <w:t>Thirty five percent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of patients with a </w:t>
      </w:r>
      <w:r w:rsidR="00625C19" w:rsidRPr="00C272C9">
        <w:rPr>
          <w:rFonts w:ascii="Times New Roman" w:hAnsi="Times New Roman" w:cs="Times New Roman"/>
          <w:sz w:val="24"/>
          <w:szCs w:val="24"/>
        </w:rPr>
        <w:t>first</w:t>
      </w:r>
      <w:r w:rsidR="001065A2">
        <w:rPr>
          <w:rFonts w:ascii="Times New Roman" w:hAnsi="Times New Roman" w:cs="Times New Roman"/>
          <w:sz w:val="24"/>
          <w:szCs w:val="24"/>
        </w:rPr>
        <w:t xml:space="preserve"> unprovoked </w:t>
      </w:r>
      <w:r w:rsidR="001065A2" w:rsidRPr="00C272C9">
        <w:rPr>
          <w:rFonts w:ascii="Times New Roman" w:hAnsi="Times New Roman" w:cs="Times New Roman"/>
          <w:sz w:val="24"/>
          <w:szCs w:val="24"/>
        </w:rPr>
        <w:t>seizure</w:t>
      </w:r>
      <w:r w:rsidR="00F55E99">
        <w:rPr>
          <w:rFonts w:ascii="Times New Roman" w:hAnsi="Times New Roman" w:cs="Times New Roman"/>
          <w:sz w:val="24"/>
          <w:szCs w:val="24"/>
        </w:rPr>
        <w:t xml:space="preserve"> develop</w:t>
      </w:r>
      <w:r w:rsidR="00FA7EDF" w:rsidRPr="00C272C9">
        <w:rPr>
          <w:rFonts w:ascii="Times New Roman" w:hAnsi="Times New Roman" w:cs="Times New Roman"/>
          <w:sz w:val="24"/>
          <w:szCs w:val="24"/>
        </w:rPr>
        <w:t xml:space="preserve"> a second </w:t>
      </w:r>
      <w:r w:rsidR="00F55E99">
        <w:rPr>
          <w:rFonts w:ascii="Times New Roman" w:hAnsi="Times New Roman" w:cs="Times New Roman"/>
          <w:sz w:val="24"/>
          <w:szCs w:val="24"/>
        </w:rPr>
        <w:t xml:space="preserve">attack of seizure </w:t>
      </w:r>
      <w:r w:rsidR="00F829C9" w:rsidRPr="00C272C9">
        <w:rPr>
          <w:rFonts w:ascii="Times New Roman" w:hAnsi="Times New Roman" w:cs="Times New Roman"/>
          <w:sz w:val="24"/>
          <w:szCs w:val="24"/>
        </w:rPr>
        <w:t>in</w:t>
      </w:r>
      <w:r w:rsidR="00576CC7">
        <w:rPr>
          <w:rFonts w:ascii="Times New Roman" w:hAnsi="Times New Roman" w:cs="Times New Roman"/>
          <w:sz w:val="24"/>
          <w:szCs w:val="24"/>
        </w:rPr>
        <w:t xml:space="preserve"> the next 3 to 5</w:t>
      </w:r>
      <w:r w:rsidR="00004E4B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1C0E8B" w:rsidRPr="00C272C9">
        <w:rPr>
          <w:rFonts w:ascii="Times New Roman" w:hAnsi="Times New Roman" w:cs="Times New Roman"/>
          <w:sz w:val="24"/>
          <w:szCs w:val="24"/>
        </w:rPr>
        <w:t>years [</w:t>
      </w:r>
      <w:r w:rsidR="00BC3E0A" w:rsidRPr="00C272C9">
        <w:rPr>
          <w:rFonts w:ascii="Times New Roman" w:hAnsi="Times New Roman" w:cs="Times New Roman"/>
          <w:sz w:val="24"/>
          <w:szCs w:val="24"/>
        </w:rPr>
        <w:t>5-7]</w:t>
      </w:r>
      <w:r w:rsidR="00AB637C" w:rsidRPr="00C272C9">
        <w:rPr>
          <w:rFonts w:ascii="Times New Roman" w:hAnsi="Times New Roman" w:cs="Times New Roman"/>
          <w:sz w:val="24"/>
          <w:szCs w:val="24"/>
        </w:rPr>
        <w:t>.</w:t>
      </w:r>
    </w:p>
    <w:p w:rsidR="00DB0C0D" w:rsidRDefault="00DB0C0D" w:rsidP="0053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C0D" w:rsidRPr="00C272C9" w:rsidRDefault="00DB0C0D" w:rsidP="0053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common causes of seizure in the Nepalese </w:t>
      </w:r>
      <w:r w:rsidR="004300C2">
        <w:rPr>
          <w:rFonts w:ascii="Times New Roman" w:hAnsi="Times New Roman" w:cs="Times New Roman"/>
          <w:sz w:val="24"/>
          <w:szCs w:val="24"/>
        </w:rPr>
        <w:t>population have</w:t>
      </w:r>
      <w:r>
        <w:rPr>
          <w:rFonts w:ascii="Times New Roman" w:hAnsi="Times New Roman" w:cs="Times New Roman"/>
          <w:sz w:val="24"/>
          <w:szCs w:val="24"/>
        </w:rPr>
        <w:t xml:space="preserve"> been identified to be different from that in the western population.</w:t>
      </w:r>
    </w:p>
    <w:p w:rsidR="00537B57" w:rsidRPr="00C272C9" w:rsidRDefault="00FC2B5C" w:rsidP="00FC2B5C">
      <w:pPr>
        <w:tabs>
          <w:tab w:val="left" w:pos="236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59787D" w:rsidRPr="00C272C9" w:rsidRDefault="006F63FC" w:rsidP="007A2566">
      <w:pPr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This study</w:t>
      </w:r>
      <w:r w:rsidR="00C23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conducted </w:t>
      </w:r>
      <w:r w:rsidR="00C83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patients with first unprovoked </w:t>
      </w:r>
      <w:r w:rsidR="00A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seizure at</w:t>
      </w:r>
      <w:r w:rsidR="00C83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Tertiary care Hospital. The patients</w:t>
      </w:r>
      <w:r w:rsidR="00A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first unprovoked seizure </w:t>
      </w:r>
      <w:r w:rsidR="00C83A5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were followe</w:t>
      </w:r>
      <w:r w:rsidR="00A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 up for a period of four years. </w:t>
      </w:r>
      <w:r w:rsidR="00783B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The primary aim of the study was to identify the</w:t>
      </w:r>
      <w:r w:rsidR="00A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 of recurrence in those </w:t>
      </w:r>
      <w:r w:rsidR="00783B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patients taking</w:t>
      </w:r>
      <w:r w:rsidR="00A27F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note of the factors that </w:t>
      </w:r>
      <w:r w:rsidR="00783B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increased the</w:t>
      </w:r>
      <w:r w:rsidR="00C23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300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risk of having second </w:t>
      </w:r>
      <w:r w:rsidR="00783B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seizure following</w:t>
      </w:r>
      <w:r w:rsidR="004300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first unprovoked </w:t>
      </w:r>
      <w:r w:rsidR="00783B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seizure.</w:t>
      </w:r>
    </w:p>
    <w:p w:rsidR="0059787D" w:rsidRPr="00C272C9" w:rsidRDefault="0059787D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A0B" w:rsidRPr="00C272C9" w:rsidRDefault="000378A8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DB2E86" w:rsidRPr="00C272C9" w:rsidRDefault="00DB2E86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1FDA" w:rsidRPr="00C272C9" w:rsidRDefault="00421481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>All the patients who presented to</w:t>
      </w:r>
      <w:r w:rsidR="009E6A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Nobel M</w:t>
      </w:r>
      <w:r w:rsidR="00A56A0B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>edical College</w:t>
      </w:r>
      <w:r w:rsidR="009E6A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Neurology D</w:t>
      </w: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epartment with history of first 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unprovoked </w:t>
      </w: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>seizure</w:t>
      </w:r>
      <w:r w:rsidR="00A56A0B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6351">
        <w:rPr>
          <w:rFonts w:ascii="Times New Roman" w:eastAsia="Times New Roman" w:hAnsi="Times New Roman" w:cs="Times New Roman"/>
          <w:color w:val="000000"/>
          <w:sz w:val="24"/>
          <w:szCs w:val="24"/>
        </w:rPr>
        <w:t>from March 2015</w:t>
      </w:r>
      <w:r w:rsidR="00814A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March 2019</w:t>
      </w:r>
      <w:r w:rsidR="00B01FDA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4C78">
        <w:rPr>
          <w:rFonts w:ascii="Times New Roman" w:eastAsia="Times New Roman" w:hAnsi="Times New Roman" w:cs="Times New Roman"/>
          <w:color w:val="000000"/>
          <w:sz w:val="24"/>
          <w:szCs w:val="24"/>
        </w:rPr>
        <w:t>were included</w:t>
      </w:r>
      <w:r w:rsidR="0021789B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B3C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>in the</w:t>
      </w:r>
      <w:r w:rsidR="00A56A0B" w:rsidRPr="00C272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study.</w:t>
      </w:r>
      <w:r w:rsidR="0082555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Those patients with acute symptomatic seizure were excluded from the study.</w:t>
      </w:r>
      <w:r w:rsidR="00356B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Acute symptomatic seizure is the type of seizure which occurs with obvious precipitating factor for seizure like alcohol</w:t>
      </w:r>
      <w:r w:rsidR="000414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drug withdrawal</w:t>
      </w:r>
      <w:r w:rsidR="00A927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hypoglycemia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56B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acute brain trauma or a</w:t>
      </w:r>
      <w:r w:rsidR="00356B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</w:t>
      </w:r>
      <w:r w:rsidR="004F1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ute infection. </w:t>
      </w:r>
      <w:r w:rsidR="00DB2E86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Information regarding</w:t>
      </w:r>
      <w:r w:rsidR="00204452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age, sex, </w:t>
      </w: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duration </w:t>
      </w:r>
      <w:r w:rsidR="003C181E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of seizure</w:t>
      </w:r>
      <w:r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before coming to hospital and </w:t>
      </w:r>
      <w:r w:rsidR="00A31FA0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starting antiepileptic </w:t>
      </w:r>
      <w:r w:rsidR="00292374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medication,</w:t>
      </w:r>
      <w:r w:rsidR="003C181E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A3925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status </w:t>
      </w:r>
      <w:proofErr w:type="spellStart"/>
      <w:r w:rsidR="000A3925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epilepticus</w:t>
      </w:r>
      <w:proofErr w:type="spellEnd"/>
      <w:r w:rsidR="000A3925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00A5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and family</w:t>
      </w:r>
      <w:r w:rsidR="003C181E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history of </w:t>
      </w:r>
      <w:r w:rsidR="00672A0C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seizure, CT/</w:t>
      </w:r>
      <w:r w:rsidR="00D814A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MRI and</w:t>
      </w:r>
      <w:r w:rsidR="003C181E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electroencephalography finding were recorded</w:t>
      </w:r>
      <w:r w:rsidR="0082555A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127AD9" w:rsidRPr="00C272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2324" w:rsidRPr="00C272C9">
        <w:rPr>
          <w:rFonts w:ascii="Times New Roman" w:hAnsi="Times New Roman" w:cs="Times New Roman"/>
          <w:sz w:val="24"/>
          <w:szCs w:val="24"/>
        </w:rPr>
        <w:t>The patient’s seizures were categorized by etiology</w:t>
      </w:r>
      <w:r w:rsidR="001C0E8B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BC3E0A" w:rsidRPr="00C272C9">
        <w:rPr>
          <w:rFonts w:ascii="Times New Roman" w:hAnsi="Times New Roman" w:cs="Times New Roman"/>
          <w:sz w:val="24"/>
          <w:szCs w:val="24"/>
        </w:rPr>
        <w:t>[8]</w:t>
      </w:r>
      <w:r w:rsidR="00C83E57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062324" w:rsidRPr="00C272C9">
        <w:rPr>
          <w:rFonts w:ascii="Times New Roman" w:hAnsi="Times New Roman" w:cs="Times New Roman"/>
          <w:sz w:val="24"/>
          <w:szCs w:val="24"/>
        </w:rPr>
        <w:t xml:space="preserve">as </w:t>
      </w:r>
      <w:r w:rsidR="00062324" w:rsidRPr="00C272C9">
        <w:rPr>
          <w:rFonts w:ascii="Times New Roman" w:hAnsi="Times New Roman" w:cs="Times New Roman"/>
          <w:bCs/>
          <w:iCs/>
          <w:sz w:val="24"/>
          <w:szCs w:val="24"/>
        </w:rPr>
        <w:t xml:space="preserve">idiopathic </w:t>
      </w:r>
      <w:r w:rsidR="00062324" w:rsidRPr="00C272C9">
        <w:rPr>
          <w:rFonts w:ascii="Times New Roman" w:hAnsi="Times New Roman" w:cs="Times New Roman"/>
          <w:sz w:val="24"/>
          <w:szCs w:val="24"/>
        </w:rPr>
        <w:t xml:space="preserve">or </w:t>
      </w:r>
      <w:r w:rsidR="00062324" w:rsidRPr="00C272C9">
        <w:rPr>
          <w:rFonts w:ascii="Times New Roman" w:hAnsi="Times New Roman" w:cs="Times New Roman"/>
          <w:bCs/>
          <w:iCs/>
          <w:sz w:val="24"/>
          <w:szCs w:val="24"/>
        </w:rPr>
        <w:t>remote symptomatic</w:t>
      </w:r>
      <w:r w:rsidR="00062324" w:rsidRPr="00C27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B004B" w:rsidRPr="00C272C9">
        <w:rPr>
          <w:rFonts w:ascii="Times New Roman" w:hAnsi="Times New Roman" w:cs="Times New Roman"/>
          <w:sz w:val="24"/>
          <w:szCs w:val="24"/>
        </w:rPr>
        <w:t xml:space="preserve">(seizure </w:t>
      </w:r>
      <w:r w:rsidR="00736BCC" w:rsidRPr="00C272C9">
        <w:rPr>
          <w:rFonts w:ascii="Times New Roman" w:hAnsi="Times New Roman" w:cs="Times New Roman"/>
          <w:sz w:val="24"/>
          <w:szCs w:val="24"/>
        </w:rPr>
        <w:t>in patients</w:t>
      </w:r>
      <w:r w:rsidR="00062324" w:rsidRPr="00C272C9">
        <w:rPr>
          <w:rFonts w:ascii="Times New Roman" w:hAnsi="Times New Roman" w:cs="Times New Roman"/>
          <w:sz w:val="24"/>
          <w:szCs w:val="24"/>
        </w:rPr>
        <w:t xml:space="preserve"> with</w:t>
      </w:r>
      <w:r w:rsidR="00AB637C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736BCC" w:rsidRPr="00C272C9">
        <w:rPr>
          <w:rFonts w:ascii="Times New Roman" w:hAnsi="Times New Roman" w:cs="Times New Roman"/>
          <w:sz w:val="24"/>
          <w:szCs w:val="24"/>
        </w:rPr>
        <w:t>a</w:t>
      </w:r>
      <w:r w:rsidR="00062324" w:rsidRPr="00C272C9">
        <w:rPr>
          <w:rFonts w:ascii="Times New Roman" w:hAnsi="Times New Roman" w:cs="Times New Roman"/>
          <w:sz w:val="24"/>
          <w:szCs w:val="24"/>
        </w:rPr>
        <w:t xml:space="preserve"> history of CN</w:t>
      </w:r>
      <w:r w:rsidR="00A31FA0" w:rsidRPr="00C272C9">
        <w:rPr>
          <w:rFonts w:ascii="Times New Roman" w:hAnsi="Times New Roman" w:cs="Times New Roman"/>
          <w:sz w:val="24"/>
          <w:szCs w:val="24"/>
        </w:rPr>
        <w:t>S insult)</w:t>
      </w:r>
      <w:r w:rsidR="00A00A5C" w:rsidRPr="00C272C9">
        <w:rPr>
          <w:rFonts w:ascii="Times New Roman" w:hAnsi="Times New Roman" w:cs="Times New Roman"/>
          <w:sz w:val="24"/>
          <w:szCs w:val="24"/>
        </w:rPr>
        <w:t xml:space="preserve"> such as head injury</w:t>
      </w:r>
      <w:r w:rsidR="005978B7" w:rsidRPr="00C272C9">
        <w:rPr>
          <w:rFonts w:ascii="Times New Roman" w:hAnsi="Times New Roman" w:cs="Times New Roman"/>
          <w:sz w:val="24"/>
          <w:szCs w:val="24"/>
        </w:rPr>
        <w:t>,</w:t>
      </w:r>
      <w:r w:rsidR="00C83E57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9528FB" w:rsidRPr="00C272C9">
        <w:rPr>
          <w:rFonts w:ascii="Times New Roman" w:hAnsi="Times New Roman" w:cs="Times New Roman"/>
          <w:sz w:val="24"/>
          <w:szCs w:val="24"/>
        </w:rPr>
        <w:t>stroke</w:t>
      </w:r>
      <w:r w:rsidR="00672A0C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BC3E0A" w:rsidRPr="00C272C9">
        <w:rPr>
          <w:rFonts w:ascii="Times New Roman" w:hAnsi="Times New Roman" w:cs="Times New Roman"/>
          <w:sz w:val="24"/>
          <w:szCs w:val="24"/>
        </w:rPr>
        <w:t>[9</w:t>
      </w:r>
      <w:r w:rsidR="00DB24B3" w:rsidRPr="00C272C9">
        <w:rPr>
          <w:rFonts w:ascii="Times New Roman" w:hAnsi="Times New Roman" w:cs="Times New Roman"/>
          <w:sz w:val="24"/>
          <w:szCs w:val="24"/>
        </w:rPr>
        <w:t>],</w:t>
      </w:r>
      <w:r w:rsidR="005978B7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9528FB" w:rsidRPr="00C272C9">
        <w:rPr>
          <w:rFonts w:ascii="Times New Roman" w:hAnsi="Times New Roman" w:cs="Times New Roman"/>
          <w:sz w:val="24"/>
          <w:szCs w:val="24"/>
        </w:rPr>
        <w:t>CNS</w:t>
      </w:r>
      <w:r w:rsidR="00062324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5978B7" w:rsidRPr="00C272C9">
        <w:rPr>
          <w:rFonts w:ascii="Times New Roman" w:hAnsi="Times New Roman" w:cs="Times New Roman"/>
          <w:sz w:val="24"/>
          <w:szCs w:val="24"/>
        </w:rPr>
        <w:t>infection</w:t>
      </w:r>
      <w:r w:rsidR="00DB24B3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BC3E0A" w:rsidRPr="00C272C9">
        <w:rPr>
          <w:rFonts w:ascii="Times New Roman" w:hAnsi="Times New Roman" w:cs="Times New Roman"/>
          <w:sz w:val="24"/>
          <w:szCs w:val="24"/>
        </w:rPr>
        <w:t>[10]</w:t>
      </w:r>
      <w:r w:rsidR="00794868" w:rsidRPr="00C272C9">
        <w:rPr>
          <w:rFonts w:ascii="Times New Roman" w:hAnsi="Times New Roman" w:cs="Times New Roman"/>
          <w:sz w:val="24"/>
          <w:szCs w:val="24"/>
        </w:rPr>
        <w:t xml:space="preserve">    </w:t>
      </w:r>
      <w:r w:rsidR="00062324" w:rsidRPr="00C272C9">
        <w:rPr>
          <w:rFonts w:ascii="Times New Roman" w:hAnsi="Times New Roman" w:cs="Times New Roman"/>
          <w:sz w:val="24"/>
          <w:szCs w:val="24"/>
        </w:rPr>
        <w:t>or static encephalop</w:t>
      </w:r>
      <w:r w:rsidR="00B97752" w:rsidRPr="00C272C9">
        <w:rPr>
          <w:rFonts w:ascii="Times New Roman" w:hAnsi="Times New Roman" w:cs="Times New Roman"/>
          <w:sz w:val="24"/>
          <w:szCs w:val="24"/>
        </w:rPr>
        <w:t xml:space="preserve">athy from birth </w:t>
      </w:r>
      <w:r w:rsidR="00BC3E0A" w:rsidRPr="00C272C9">
        <w:rPr>
          <w:rFonts w:ascii="Times New Roman" w:hAnsi="Times New Roman" w:cs="Times New Roman"/>
          <w:sz w:val="24"/>
          <w:szCs w:val="24"/>
        </w:rPr>
        <w:t>[11</w:t>
      </w:r>
      <w:r w:rsidR="00D814A9" w:rsidRPr="00C272C9">
        <w:rPr>
          <w:rFonts w:ascii="Times New Roman" w:hAnsi="Times New Roman" w:cs="Times New Roman"/>
          <w:sz w:val="24"/>
          <w:szCs w:val="24"/>
        </w:rPr>
        <w:t>, 12</w:t>
      </w:r>
      <w:r w:rsidR="00BC3E0A" w:rsidRPr="00C272C9">
        <w:rPr>
          <w:rFonts w:ascii="Times New Roman" w:hAnsi="Times New Roman" w:cs="Times New Roman"/>
          <w:sz w:val="24"/>
          <w:szCs w:val="24"/>
        </w:rPr>
        <w:t>]</w:t>
      </w:r>
      <w:r w:rsidR="00AB637C" w:rsidRPr="00C272C9">
        <w:rPr>
          <w:rFonts w:ascii="Times New Roman" w:hAnsi="Times New Roman" w:cs="Times New Roman"/>
          <w:sz w:val="24"/>
          <w:szCs w:val="24"/>
        </w:rPr>
        <w:t>.</w:t>
      </w:r>
      <w:r w:rsidR="00664124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9C6D5A" w:rsidRPr="00C272C9">
        <w:rPr>
          <w:rFonts w:ascii="Times New Roman" w:hAnsi="Times New Roman" w:cs="Times New Roman"/>
          <w:sz w:val="24"/>
          <w:szCs w:val="24"/>
        </w:rPr>
        <w:t>During each visit of the patients they were asked if they had recurrence of their seizure. Patients who did not visit hospital were inquired about recurrence</w:t>
      </w:r>
      <w:r w:rsidR="005E4C78">
        <w:rPr>
          <w:rFonts w:ascii="Times New Roman" w:hAnsi="Times New Roman" w:cs="Times New Roman"/>
          <w:sz w:val="24"/>
          <w:szCs w:val="24"/>
        </w:rPr>
        <w:t xml:space="preserve"> of the seizure</w:t>
      </w:r>
      <w:r w:rsidR="009C6D5A" w:rsidRPr="00C272C9">
        <w:rPr>
          <w:rFonts w:ascii="Times New Roman" w:hAnsi="Times New Roman" w:cs="Times New Roman"/>
          <w:sz w:val="24"/>
          <w:szCs w:val="24"/>
        </w:rPr>
        <w:t xml:space="preserve"> through telephone.</w:t>
      </w:r>
    </w:p>
    <w:p w:rsidR="00D816AA" w:rsidRPr="00C272C9" w:rsidRDefault="00794868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C4C" w:rsidRDefault="00D816AA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The definition of sin</w:t>
      </w:r>
      <w:r w:rsidR="00B01FDA" w:rsidRPr="00C272C9">
        <w:rPr>
          <w:rFonts w:ascii="Times New Roman" w:hAnsi="Times New Roman" w:cs="Times New Roman"/>
          <w:sz w:val="24"/>
          <w:szCs w:val="24"/>
        </w:rPr>
        <w:t>gle seizure included</w:t>
      </w:r>
      <w:r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Pr="00C272C9">
        <w:rPr>
          <w:rFonts w:ascii="Times New Roman" w:hAnsi="Times New Roman" w:cs="Times New Roman"/>
          <w:bCs/>
          <w:iCs/>
          <w:sz w:val="24"/>
          <w:szCs w:val="24"/>
        </w:rPr>
        <w:t xml:space="preserve">status </w:t>
      </w:r>
      <w:proofErr w:type="spellStart"/>
      <w:r w:rsidRPr="00C272C9">
        <w:rPr>
          <w:rFonts w:ascii="Times New Roman" w:hAnsi="Times New Roman" w:cs="Times New Roman"/>
          <w:bCs/>
          <w:iCs/>
          <w:sz w:val="24"/>
          <w:szCs w:val="24"/>
        </w:rPr>
        <w:t>epilepticus</w:t>
      </w:r>
      <w:proofErr w:type="spellEnd"/>
      <w:r w:rsidRPr="00C272C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C272C9">
        <w:rPr>
          <w:rFonts w:ascii="Times New Roman" w:hAnsi="Times New Roman" w:cs="Times New Roman"/>
          <w:sz w:val="24"/>
          <w:szCs w:val="24"/>
        </w:rPr>
        <w:t xml:space="preserve">and </w:t>
      </w:r>
      <w:r w:rsidR="00231FF3" w:rsidRPr="00C272C9">
        <w:rPr>
          <w:rFonts w:ascii="Times New Roman" w:hAnsi="Times New Roman" w:cs="Times New Roman"/>
          <w:bCs/>
          <w:iCs/>
          <w:sz w:val="24"/>
          <w:szCs w:val="24"/>
        </w:rPr>
        <w:t>multiple</w:t>
      </w:r>
      <w:r w:rsidRPr="00C272C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12AAA" w:rsidRPr="00C272C9">
        <w:rPr>
          <w:rFonts w:ascii="Times New Roman" w:hAnsi="Times New Roman" w:cs="Times New Roman"/>
          <w:bCs/>
          <w:iCs/>
          <w:sz w:val="24"/>
          <w:szCs w:val="24"/>
        </w:rPr>
        <w:t xml:space="preserve">seizures </w:t>
      </w:r>
      <w:r w:rsidR="00012AAA" w:rsidRPr="00C272C9">
        <w:rPr>
          <w:rFonts w:ascii="Times New Roman" w:hAnsi="Times New Roman" w:cs="Times New Roman"/>
          <w:sz w:val="24"/>
          <w:szCs w:val="24"/>
        </w:rPr>
        <w:t>within</w:t>
      </w:r>
      <w:r w:rsidR="000A3925" w:rsidRPr="00C272C9">
        <w:rPr>
          <w:rFonts w:ascii="Times New Roman" w:hAnsi="Times New Roman" w:cs="Times New Roman"/>
          <w:sz w:val="24"/>
          <w:szCs w:val="24"/>
        </w:rPr>
        <w:t xml:space="preserve"> a day</w:t>
      </w:r>
      <w:r w:rsidR="00B01FDA" w:rsidRPr="00C272C9">
        <w:rPr>
          <w:rFonts w:ascii="Times New Roman" w:hAnsi="Times New Roman" w:cs="Times New Roman"/>
          <w:sz w:val="24"/>
          <w:szCs w:val="24"/>
        </w:rPr>
        <w:t xml:space="preserve">. Patients with  </w:t>
      </w:r>
      <w:r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Pr="00C272C9">
        <w:rPr>
          <w:rFonts w:ascii="Times New Roman" w:hAnsi="Times New Roman" w:cs="Times New Roman"/>
          <w:bCs/>
          <w:iCs/>
          <w:sz w:val="24"/>
          <w:szCs w:val="24"/>
        </w:rPr>
        <w:t>acute symptomatic seizures</w:t>
      </w:r>
      <w:r w:rsidRPr="00C272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01FDA" w:rsidRPr="00C272C9">
        <w:rPr>
          <w:rFonts w:ascii="Times New Roman" w:hAnsi="Times New Roman" w:cs="Times New Roman"/>
          <w:sz w:val="24"/>
          <w:szCs w:val="24"/>
        </w:rPr>
        <w:t>were excluded from the study.</w:t>
      </w:r>
      <w:r w:rsidR="004F12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C4C" w:rsidRDefault="00631C4C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0EB" w:rsidRDefault="006A60EB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Patients who did not give informed consent </w:t>
      </w:r>
      <w:r w:rsidR="00631C4C">
        <w:rPr>
          <w:rFonts w:ascii="Times New Roman" w:hAnsi="Times New Roman" w:cs="Times New Roman"/>
          <w:sz w:val="24"/>
          <w:szCs w:val="24"/>
        </w:rPr>
        <w:t xml:space="preserve">and those patients with acute symptomatic seizure </w:t>
      </w:r>
      <w:r w:rsidR="0030309B">
        <w:rPr>
          <w:rFonts w:ascii="Times New Roman" w:hAnsi="Times New Roman" w:cs="Times New Roman"/>
          <w:sz w:val="24"/>
          <w:szCs w:val="24"/>
        </w:rPr>
        <w:t>were excluded</w:t>
      </w:r>
      <w:r>
        <w:rPr>
          <w:rFonts w:ascii="Times New Roman" w:hAnsi="Times New Roman" w:cs="Times New Roman"/>
          <w:sz w:val="24"/>
          <w:szCs w:val="24"/>
        </w:rPr>
        <w:t xml:space="preserve"> from the study.</w:t>
      </w:r>
    </w:p>
    <w:p w:rsidR="00794868" w:rsidRPr="00C272C9" w:rsidRDefault="004F12E6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Seizure was defined as unprovoked if it occurred without obvious precipitating factor for seizure like </w:t>
      </w:r>
      <w:r w:rsidR="009E2006">
        <w:rPr>
          <w:rFonts w:ascii="Times New Roman" w:hAnsi="Times New Roman" w:cs="Times New Roman"/>
          <w:sz w:val="24"/>
          <w:szCs w:val="24"/>
        </w:rPr>
        <w:t>drugs, alcohol and hypoglycemia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4868" w:rsidRPr="00C272C9" w:rsidRDefault="00794868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2E6" w:rsidRDefault="009D5E93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Either CT scan or MRI of the brain</w:t>
      </w:r>
      <w:r w:rsidR="00131491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C86A53" w:rsidRPr="00C272C9">
        <w:rPr>
          <w:rFonts w:ascii="Times New Roman" w:hAnsi="Times New Roman" w:cs="Times New Roman"/>
          <w:sz w:val="24"/>
          <w:szCs w:val="24"/>
        </w:rPr>
        <w:t>and Electroencephalography</w:t>
      </w:r>
      <w:r w:rsidR="003229F9" w:rsidRPr="00C272C9">
        <w:rPr>
          <w:rFonts w:ascii="Times New Roman" w:hAnsi="Times New Roman" w:cs="Times New Roman"/>
          <w:sz w:val="24"/>
          <w:szCs w:val="24"/>
        </w:rPr>
        <w:t xml:space="preserve"> were</w:t>
      </w:r>
      <w:r w:rsidR="00131491" w:rsidRPr="00C272C9">
        <w:rPr>
          <w:rFonts w:ascii="Times New Roman" w:hAnsi="Times New Roman" w:cs="Times New Roman"/>
          <w:sz w:val="24"/>
          <w:szCs w:val="24"/>
        </w:rPr>
        <w:t xml:space="preserve"> done in all patients</w:t>
      </w:r>
      <w:r w:rsidR="00B21A9E">
        <w:rPr>
          <w:rFonts w:ascii="Times New Roman" w:hAnsi="Times New Roman" w:cs="Times New Roman"/>
          <w:sz w:val="24"/>
          <w:szCs w:val="24"/>
        </w:rPr>
        <w:t xml:space="preserve"> with</w:t>
      </w:r>
      <w:r w:rsidR="00693A26" w:rsidRPr="00C272C9">
        <w:rPr>
          <w:rFonts w:ascii="Times New Roman" w:hAnsi="Times New Roman" w:cs="Times New Roman"/>
          <w:sz w:val="24"/>
          <w:szCs w:val="24"/>
        </w:rPr>
        <w:t xml:space="preserve"> first</w:t>
      </w:r>
      <w:r w:rsidR="003229F9" w:rsidRPr="00C272C9">
        <w:rPr>
          <w:rFonts w:ascii="Times New Roman" w:hAnsi="Times New Roman" w:cs="Times New Roman"/>
          <w:sz w:val="24"/>
          <w:szCs w:val="24"/>
        </w:rPr>
        <w:t xml:space="preserve"> sei</w:t>
      </w:r>
      <w:r w:rsidR="00012AAA" w:rsidRPr="00C272C9">
        <w:rPr>
          <w:rFonts w:ascii="Times New Roman" w:hAnsi="Times New Roman" w:cs="Times New Roman"/>
          <w:sz w:val="24"/>
          <w:szCs w:val="24"/>
        </w:rPr>
        <w:t xml:space="preserve">zure. </w:t>
      </w:r>
    </w:p>
    <w:p w:rsidR="004F12E6" w:rsidRDefault="00012AAA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Informed consent was obtained</w:t>
      </w:r>
      <w:r w:rsidR="003229F9" w:rsidRPr="00C272C9">
        <w:rPr>
          <w:rFonts w:ascii="Times New Roman" w:hAnsi="Times New Roman" w:cs="Times New Roman"/>
          <w:sz w:val="24"/>
          <w:szCs w:val="24"/>
        </w:rPr>
        <w:t xml:space="preserve"> from all the patients</w:t>
      </w:r>
      <w:r w:rsidR="00081EF8">
        <w:rPr>
          <w:rFonts w:ascii="Times New Roman" w:hAnsi="Times New Roman" w:cs="Times New Roman"/>
          <w:sz w:val="24"/>
          <w:szCs w:val="24"/>
        </w:rPr>
        <w:t xml:space="preserve"> who took part</w:t>
      </w:r>
      <w:r w:rsidR="00A00A5C" w:rsidRPr="00C272C9">
        <w:rPr>
          <w:rFonts w:ascii="Times New Roman" w:hAnsi="Times New Roman" w:cs="Times New Roman"/>
          <w:sz w:val="24"/>
          <w:szCs w:val="24"/>
        </w:rPr>
        <w:t xml:space="preserve"> in the study</w:t>
      </w:r>
      <w:r w:rsidR="003229F9" w:rsidRPr="00C272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168B" w:rsidRDefault="003229F9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Ethical clearance for the study was </w:t>
      </w:r>
      <w:r w:rsidR="005539F4">
        <w:rPr>
          <w:rFonts w:ascii="Times New Roman" w:hAnsi="Times New Roman" w:cs="Times New Roman"/>
          <w:sz w:val="24"/>
          <w:szCs w:val="24"/>
        </w:rPr>
        <w:t xml:space="preserve">obtained from </w:t>
      </w:r>
      <w:r w:rsidR="00961DE5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14226B">
        <w:rPr>
          <w:rFonts w:ascii="Times New Roman" w:hAnsi="Times New Roman" w:cs="Times New Roman"/>
          <w:sz w:val="24"/>
          <w:szCs w:val="24"/>
        </w:rPr>
        <w:t xml:space="preserve">Review </w:t>
      </w:r>
      <w:r w:rsidR="005539F4">
        <w:rPr>
          <w:rFonts w:ascii="Times New Roman" w:hAnsi="Times New Roman" w:cs="Times New Roman"/>
          <w:sz w:val="24"/>
          <w:szCs w:val="24"/>
        </w:rPr>
        <w:t>Board of Nobel Medical College.</w:t>
      </w:r>
    </w:p>
    <w:p w:rsidR="00C507EC" w:rsidRDefault="0015168B" w:rsidP="00A2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9B">
        <w:rPr>
          <w:rFonts w:ascii="Times New Roman" w:hAnsi="Times New Roman" w:cs="Times New Roman"/>
          <w:sz w:val="24"/>
          <w:szCs w:val="24"/>
        </w:rPr>
        <w:t xml:space="preserve">Analysis of the data was done using SPSS software. If P value ≤0.05 the result was </w:t>
      </w:r>
      <w:r w:rsidR="006A60EB" w:rsidRPr="0030309B">
        <w:rPr>
          <w:rFonts w:ascii="Times New Roman" w:hAnsi="Times New Roman" w:cs="Times New Roman"/>
          <w:sz w:val="24"/>
          <w:szCs w:val="24"/>
        </w:rPr>
        <w:t>consider</w:t>
      </w:r>
      <w:r w:rsidRPr="0030309B">
        <w:rPr>
          <w:rFonts w:ascii="Times New Roman" w:hAnsi="Times New Roman" w:cs="Times New Roman"/>
          <w:sz w:val="24"/>
          <w:szCs w:val="24"/>
        </w:rPr>
        <w:t>ed statistically significant.</w:t>
      </w:r>
    </w:p>
    <w:p w:rsidR="00C507EC" w:rsidRDefault="00C507EC" w:rsidP="00A2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07EC" w:rsidRDefault="00C507EC" w:rsidP="00A2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A5D" w:rsidRPr="00C272C9" w:rsidRDefault="005F7811" w:rsidP="00A2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2C9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A22AB6" w:rsidRPr="00C272C9" w:rsidRDefault="00A22AB6" w:rsidP="00A22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350" w:rsidRDefault="007F13CD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72C9">
        <w:rPr>
          <w:rFonts w:ascii="Times New Roman" w:hAnsi="Times New Roman" w:cs="Times New Roman"/>
          <w:bCs/>
          <w:sz w:val="24"/>
          <w:szCs w:val="24"/>
        </w:rPr>
        <w:t>Table 1:</w:t>
      </w:r>
      <w:r w:rsidR="00FC6F96" w:rsidRPr="00C272C9">
        <w:rPr>
          <w:rFonts w:ascii="Times New Roman" w:hAnsi="Times New Roman" w:cs="Times New Roman"/>
          <w:bCs/>
          <w:sz w:val="24"/>
          <w:szCs w:val="24"/>
        </w:rPr>
        <w:t xml:space="preserve"> Baseline </w:t>
      </w:r>
      <w:r w:rsidR="008D7BC4" w:rsidRPr="00C272C9">
        <w:rPr>
          <w:rFonts w:ascii="Times New Roman" w:hAnsi="Times New Roman" w:cs="Times New Roman"/>
          <w:bCs/>
          <w:sz w:val="24"/>
          <w:szCs w:val="24"/>
        </w:rPr>
        <w:t>characteristics of</w:t>
      </w:r>
      <w:r w:rsidR="0003365D" w:rsidRPr="00C272C9">
        <w:rPr>
          <w:rFonts w:ascii="Times New Roman" w:hAnsi="Times New Roman" w:cs="Times New Roman"/>
          <w:bCs/>
          <w:sz w:val="24"/>
          <w:szCs w:val="24"/>
        </w:rPr>
        <w:t xml:space="preserve"> the study population (n=</w:t>
      </w:r>
      <w:r w:rsidR="00794868" w:rsidRPr="00C272C9">
        <w:rPr>
          <w:rFonts w:ascii="Times New Roman" w:hAnsi="Times New Roman" w:cs="Times New Roman"/>
          <w:bCs/>
          <w:sz w:val="24"/>
          <w:szCs w:val="24"/>
        </w:rPr>
        <w:t>86</w:t>
      </w:r>
      <w:r w:rsidR="0003365D" w:rsidRPr="00C272C9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TableGrid"/>
        <w:tblW w:w="0" w:type="auto"/>
        <w:tblLook w:val="04A0"/>
      </w:tblPr>
      <w:tblGrid>
        <w:gridCol w:w="4782"/>
        <w:gridCol w:w="6"/>
        <w:gridCol w:w="4788"/>
      </w:tblGrid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Men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61(71%)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Age of study patients</w:t>
            </w:r>
          </w:p>
        </w:tc>
        <w:tc>
          <w:tcPr>
            <w:tcW w:w="4788" w:type="dxa"/>
          </w:tcPr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34±16.7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Seizure type </w:t>
            </w:r>
          </w:p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  Focal </w:t>
            </w:r>
          </w:p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 Generalized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21(24.4%)</w:t>
            </w:r>
          </w:p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65(75.6%)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Age at first seizure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34±17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Duration of seizure before seeking medical help(In months)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5±4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History of epilepsy in </w:t>
            </w:r>
            <w:r w:rsidR="00B70777">
              <w:rPr>
                <w:rFonts w:ascii="Times New Roman" w:hAnsi="Times New Roman" w:cs="Times New Roman"/>
                <w:sz w:val="24"/>
                <w:szCs w:val="24"/>
              </w:rPr>
              <w:t>first degree family member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18(21%)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Pr="00C272C9" w:rsidRDefault="00FF6350" w:rsidP="004F09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90B" w:rsidRPr="00C272C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eizure</w:t>
            </w:r>
            <w:r w:rsidR="00B4690B">
              <w:rPr>
                <w:rFonts w:ascii="Times New Roman" w:hAnsi="Times New Roman" w:cs="Times New Roman"/>
                <w:sz w:val="24"/>
                <w:szCs w:val="24"/>
              </w:rPr>
              <w:t xml:space="preserve"> recurrence </w:t>
            </w:r>
          </w:p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No recurrence of seizure</w:t>
            </w:r>
          </w:p>
        </w:tc>
        <w:tc>
          <w:tcPr>
            <w:tcW w:w="4788" w:type="dxa"/>
          </w:tcPr>
          <w:p w:rsidR="00FF6350" w:rsidRPr="00C272C9" w:rsidRDefault="00FF6350" w:rsidP="00F433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21(24.4%)</w:t>
            </w:r>
          </w:p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65(75.6%)</w:t>
            </w:r>
          </w:p>
        </w:tc>
      </w:tr>
      <w:tr w:rsidR="00FF6350" w:rsidTr="00FF6350">
        <w:tc>
          <w:tcPr>
            <w:tcW w:w="4788" w:type="dxa"/>
            <w:gridSpan w:val="2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Abnormal</w:t>
            </w:r>
            <w:r w:rsidR="002358EE">
              <w:rPr>
                <w:rFonts w:ascii="Times New Roman" w:hAnsi="Times New Roman" w:cs="Times New Roman"/>
                <w:sz w:val="24"/>
                <w:szCs w:val="24"/>
              </w:rPr>
              <w:t xml:space="preserve"> EEG</w:t>
            </w:r>
          </w:p>
        </w:tc>
        <w:tc>
          <w:tcPr>
            <w:tcW w:w="4788" w:type="dxa"/>
          </w:tcPr>
          <w:p w:rsidR="00FF6350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36(42%)</w:t>
            </w:r>
          </w:p>
        </w:tc>
      </w:tr>
      <w:tr w:rsidR="00FF6350" w:rsidTr="00FF6350">
        <w:tblPrEx>
          <w:tblLook w:val="0000"/>
        </w:tblPrEx>
        <w:trPr>
          <w:trHeight w:val="435"/>
        </w:trPr>
        <w:tc>
          <w:tcPr>
            <w:tcW w:w="4782" w:type="dxa"/>
          </w:tcPr>
          <w:p w:rsidR="00FF6350" w:rsidRDefault="00FF6350" w:rsidP="006F2D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(CT or MRI)Abnormal</w:t>
            </w:r>
          </w:p>
        </w:tc>
        <w:tc>
          <w:tcPr>
            <w:tcW w:w="4794" w:type="dxa"/>
            <w:gridSpan w:val="2"/>
          </w:tcPr>
          <w:p w:rsidR="00FF6350" w:rsidRDefault="00FF6350" w:rsidP="00F433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46(53.5%)</w:t>
            </w:r>
          </w:p>
        </w:tc>
      </w:tr>
      <w:tr w:rsidR="00FF6350" w:rsidTr="00FF6350">
        <w:tblPrEx>
          <w:tblLook w:val="0000"/>
        </w:tblPrEx>
        <w:trPr>
          <w:trHeight w:val="340"/>
        </w:trPr>
        <w:tc>
          <w:tcPr>
            <w:tcW w:w="4782" w:type="dxa"/>
          </w:tcPr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Started</w:t>
            </w:r>
          </w:p>
          <w:p w:rsidR="00FF6350" w:rsidRDefault="001E7383" w:rsidP="00FF6350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F6350"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Not started</w:t>
            </w:r>
          </w:p>
        </w:tc>
        <w:tc>
          <w:tcPr>
            <w:tcW w:w="4794" w:type="dxa"/>
            <w:gridSpan w:val="2"/>
          </w:tcPr>
          <w:p w:rsidR="001E7383" w:rsidRDefault="001E7383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350" w:rsidRPr="00C272C9" w:rsidRDefault="00FF6350" w:rsidP="00FF63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70(81.4%)</w:t>
            </w:r>
          </w:p>
          <w:p w:rsidR="00FF6350" w:rsidRDefault="00FF6350" w:rsidP="001E73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16(18.6%)</w:t>
            </w:r>
          </w:p>
        </w:tc>
      </w:tr>
    </w:tbl>
    <w:p w:rsidR="00FF6350" w:rsidRDefault="00FF6350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420" w:rsidRDefault="00795D52" w:rsidP="004F09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Most of the study population were male 61(71%).Most of the patients were young with mean age </w:t>
      </w:r>
      <w:r w:rsidR="00AE38AD">
        <w:rPr>
          <w:rFonts w:ascii="Times New Roman" w:hAnsi="Times New Roman" w:cs="Times New Roman"/>
          <w:sz w:val="24"/>
          <w:szCs w:val="24"/>
        </w:rPr>
        <w:t xml:space="preserve">at seizure onset </w:t>
      </w:r>
      <w:r w:rsidRPr="00C272C9">
        <w:rPr>
          <w:rFonts w:ascii="Times New Roman" w:hAnsi="Times New Roman" w:cs="Times New Roman"/>
          <w:sz w:val="24"/>
          <w:szCs w:val="24"/>
        </w:rPr>
        <w:t>of 34.Generalised seizure was reported in 65</w:t>
      </w:r>
      <w:r w:rsidR="0006738A" w:rsidRPr="00C272C9">
        <w:rPr>
          <w:rFonts w:ascii="Times New Roman" w:hAnsi="Times New Roman" w:cs="Times New Roman"/>
          <w:sz w:val="24"/>
          <w:szCs w:val="24"/>
        </w:rPr>
        <w:t>(75.6%)</w:t>
      </w:r>
      <w:r w:rsidRPr="00C272C9">
        <w:rPr>
          <w:rFonts w:ascii="Times New Roman" w:hAnsi="Times New Roman" w:cs="Times New Roman"/>
          <w:sz w:val="24"/>
          <w:szCs w:val="24"/>
        </w:rPr>
        <w:t xml:space="preserve"> patients while 21</w:t>
      </w:r>
      <w:r w:rsidR="0006738A" w:rsidRPr="00C272C9">
        <w:rPr>
          <w:rFonts w:ascii="Times New Roman" w:hAnsi="Times New Roman" w:cs="Times New Roman"/>
          <w:sz w:val="24"/>
          <w:szCs w:val="24"/>
        </w:rPr>
        <w:t>(24.4%)</w:t>
      </w:r>
      <w:r w:rsidRPr="00C272C9">
        <w:rPr>
          <w:rFonts w:ascii="Times New Roman" w:hAnsi="Times New Roman" w:cs="Times New Roman"/>
          <w:sz w:val="24"/>
          <w:szCs w:val="24"/>
        </w:rPr>
        <w:t xml:space="preserve"> patients had focal </w:t>
      </w:r>
      <w:r w:rsidR="00EF6383">
        <w:rPr>
          <w:rFonts w:ascii="Times New Roman" w:hAnsi="Times New Roman" w:cs="Times New Roman"/>
          <w:sz w:val="24"/>
          <w:szCs w:val="24"/>
        </w:rPr>
        <w:t>seizure</w:t>
      </w:r>
      <w:r w:rsidR="00891FBF" w:rsidRPr="00C272C9">
        <w:rPr>
          <w:rFonts w:ascii="Times New Roman" w:hAnsi="Times New Roman" w:cs="Times New Roman"/>
          <w:sz w:val="24"/>
          <w:szCs w:val="24"/>
        </w:rPr>
        <w:t>.</w:t>
      </w:r>
      <w:r w:rsidR="00431420">
        <w:rPr>
          <w:rFonts w:ascii="Times New Roman" w:hAnsi="Times New Roman" w:cs="Times New Roman"/>
          <w:sz w:val="24"/>
          <w:szCs w:val="24"/>
        </w:rPr>
        <w:t xml:space="preserve"> </w:t>
      </w:r>
      <w:r w:rsidR="00AE38AD">
        <w:rPr>
          <w:rFonts w:ascii="Times New Roman" w:hAnsi="Times New Roman" w:cs="Times New Roman"/>
          <w:sz w:val="24"/>
          <w:szCs w:val="24"/>
        </w:rPr>
        <w:t>Eighteen patients reported having family history of epilepsy in their first degree relative.</w:t>
      </w:r>
      <w:r w:rsidR="00891FBF" w:rsidRPr="00C272C9">
        <w:rPr>
          <w:rFonts w:ascii="Times New Roman" w:hAnsi="Times New Roman" w:cs="Times New Roman"/>
          <w:sz w:val="24"/>
          <w:szCs w:val="24"/>
        </w:rPr>
        <w:t xml:space="preserve"> Recurrence of seizure occurred in 21</w:t>
      </w:r>
      <w:r w:rsidR="00EF6383">
        <w:rPr>
          <w:rFonts w:ascii="Times New Roman" w:hAnsi="Times New Roman" w:cs="Times New Roman"/>
          <w:sz w:val="24"/>
          <w:szCs w:val="24"/>
        </w:rPr>
        <w:t xml:space="preserve">patients </w:t>
      </w:r>
      <w:r w:rsidR="00891FBF" w:rsidRPr="00C272C9">
        <w:rPr>
          <w:rFonts w:ascii="Times New Roman" w:hAnsi="Times New Roman" w:cs="Times New Roman"/>
          <w:sz w:val="24"/>
          <w:szCs w:val="24"/>
        </w:rPr>
        <w:t>(24.4%) while 65</w:t>
      </w:r>
      <w:r w:rsidR="00EF6383">
        <w:rPr>
          <w:rFonts w:ascii="Times New Roman" w:hAnsi="Times New Roman" w:cs="Times New Roman"/>
          <w:sz w:val="24"/>
          <w:szCs w:val="24"/>
        </w:rPr>
        <w:t xml:space="preserve">patients </w:t>
      </w:r>
      <w:r w:rsidR="00891FBF" w:rsidRPr="00C272C9">
        <w:rPr>
          <w:rFonts w:ascii="Times New Roman" w:hAnsi="Times New Roman" w:cs="Times New Roman"/>
          <w:sz w:val="24"/>
          <w:szCs w:val="24"/>
        </w:rPr>
        <w:t>(75.6%) were seizure free.</w:t>
      </w:r>
      <w:r w:rsidR="00CF5212" w:rsidRPr="00C272C9">
        <w:rPr>
          <w:rFonts w:ascii="Times New Roman" w:hAnsi="Times New Roman" w:cs="Times New Roman"/>
          <w:sz w:val="24"/>
          <w:szCs w:val="24"/>
        </w:rPr>
        <w:t xml:space="preserve"> Antiepileptic Medication was started in 70(81.4%) </w:t>
      </w:r>
      <w:r w:rsidR="004C216D" w:rsidRPr="00C272C9">
        <w:rPr>
          <w:rFonts w:ascii="Times New Roman" w:hAnsi="Times New Roman" w:cs="Times New Roman"/>
          <w:sz w:val="24"/>
          <w:szCs w:val="24"/>
        </w:rPr>
        <w:t xml:space="preserve">patients while in </w:t>
      </w:r>
      <w:r w:rsidR="00CF5212" w:rsidRPr="00C272C9">
        <w:rPr>
          <w:rFonts w:ascii="Times New Roman" w:hAnsi="Times New Roman" w:cs="Times New Roman"/>
          <w:sz w:val="24"/>
          <w:szCs w:val="24"/>
        </w:rPr>
        <w:t>16(18.6%)</w:t>
      </w:r>
      <w:r w:rsidR="004C216D" w:rsidRPr="00C272C9">
        <w:rPr>
          <w:rFonts w:ascii="Times New Roman" w:hAnsi="Times New Roman" w:cs="Times New Roman"/>
          <w:sz w:val="24"/>
          <w:szCs w:val="24"/>
        </w:rPr>
        <w:t xml:space="preserve"> patients</w:t>
      </w:r>
      <w:r w:rsidR="00CF5212" w:rsidRPr="00C272C9">
        <w:rPr>
          <w:rFonts w:ascii="Times New Roman" w:hAnsi="Times New Roman" w:cs="Times New Roman"/>
          <w:sz w:val="24"/>
          <w:szCs w:val="24"/>
        </w:rPr>
        <w:t xml:space="preserve"> no drug was started. Electroencephalography was normal in 50(58%)</w:t>
      </w:r>
      <w:r w:rsidR="009708EE" w:rsidRPr="00C272C9">
        <w:rPr>
          <w:rFonts w:ascii="Times New Roman" w:hAnsi="Times New Roman" w:cs="Times New Roman"/>
          <w:sz w:val="24"/>
          <w:szCs w:val="24"/>
        </w:rPr>
        <w:t>.</w:t>
      </w:r>
      <w:r w:rsidR="00AE38AD">
        <w:rPr>
          <w:rFonts w:ascii="Times New Roman" w:hAnsi="Times New Roman" w:cs="Times New Roman"/>
          <w:sz w:val="24"/>
          <w:szCs w:val="24"/>
        </w:rPr>
        <w:t>However EEG was abnormal in 36(42%) of patients.</w:t>
      </w:r>
      <w:r w:rsidR="004314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8EE" w:rsidRPr="00C272C9">
        <w:rPr>
          <w:rFonts w:ascii="Times New Roman" w:hAnsi="Times New Roman" w:cs="Times New Roman"/>
          <w:sz w:val="24"/>
          <w:szCs w:val="24"/>
        </w:rPr>
        <w:t>Neuroimaging</w:t>
      </w:r>
      <w:proofErr w:type="spellEnd"/>
      <w:r w:rsidR="009708EE" w:rsidRPr="00C272C9">
        <w:rPr>
          <w:rFonts w:ascii="Times New Roman" w:hAnsi="Times New Roman" w:cs="Times New Roman"/>
          <w:sz w:val="24"/>
          <w:szCs w:val="24"/>
        </w:rPr>
        <w:t xml:space="preserve"> (CT/MRI) revealed the cause of seizure in 46(53.5%)</w:t>
      </w:r>
      <w:r w:rsidR="00FD4C1D" w:rsidRPr="00C272C9">
        <w:rPr>
          <w:rFonts w:ascii="Times New Roman" w:hAnsi="Times New Roman" w:cs="Times New Roman"/>
          <w:sz w:val="24"/>
          <w:szCs w:val="24"/>
        </w:rPr>
        <w:t xml:space="preserve"> patients.</w:t>
      </w:r>
    </w:p>
    <w:p w:rsidR="003E777E" w:rsidRDefault="003E777E" w:rsidP="004F09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A2DE3" w:rsidRPr="00C272C9" w:rsidRDefault="001A2DE3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72C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Table 2: </w:t>
      </w:r>
      <w:r w:rsidR="000B02E0" w:rsidRPr="00C272C9">
        <w:rPr>
          <w:rFonts w:ascii="Times New Roman" w:hAnsi="Times New Roman" w:cs="Times New Roman"/>
          <w:bCs/>
          <w:sz w:val="24"/>
          <w:szCs w:val="24"/>
        </w:rPr>
        <w:t>Age of</w:t>
      </w:r>
      <w:r w:rsidRPr="00C272C9">
        <w:rPr>
          <w:rFonts w:ascii="Times New Roman" w:hAnsi="Times New Roman" w:cs="Times New Roman"/>
          <w:bCs/>
          <w:sz w:val="24"/>
          <w:szCs w:val="24"/>
        </w:rPr>
        <w:t xml:space="preserve"> study population (years)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1A2DE3" w:rsidRPr="00C272C9" w:rsidTr="001A2DE3">
        <w:tc>
          <w:tcPr>
            <w:tcW w:w="4788" w:type="dxa"/>
          </w:tcPr>
          <w:p w:rsidR="001A2DE3" w:rsidRPr="00C272C9" w:rsidRDefault="00BD0FA8" w:rsidP="00BD0F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  <w:r w:rsidR="001A2DE3"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F48">
              <w:rPr>
                <w:rFonts w:ascii="Times New Roman" w:hAnsi="Times New Roman" w:cs="Times New Roman"/>
                <w:sz w:val="24"/>
                <w:szCs w:val="24"/>
              </w:rPr>
              <w:t>in years</w:t>
            </w:r>
          </w:p>
        </w:tc>
        <w:tc>
          <w:tcPr>
            <w:tcW w:w="4788" w:type="dxa"/>
          </w:tcPr>
          <w:p w:rsidR="001A2DE3" w:rsidRPr="00C272C9" w:rsidRDefault="001A2DE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</w:tr>
      <w:tr w:rsidR="001A2DE3" w:rsidRPr="00C272C9" w:rsidTr="001A2DE3">
        <w:tc>
          <w:tcPr>
            <w:tcW w:w="4788" w:type="dxa"/>
          </w:tcPr>
          <w:p w:rsidR="001A2DE3" w:rsidRPr="00C272C9" w:rsidRDefault="001A2DE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≤20</w:t>
            </w:r>
          </w:p>
        </w:tc>
        <w:tc>
          <w:tcPr>
            <w:tcW w:w="4788" w:type="dxa"/>
          </w:tcPr>
          <w:p w:rsidR="001A2DE3" w:rsidRPr="00C272C9" w:rsidRDefault="00195954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E3BD8" w:rsidRPr="00C272C9">
              <w:rPr>
                <w:rFonts w:ascii="Times New Roman" w:hAnsi="Times New Roman" w:cs="Times New Roman"/>
                <w:sz w:val="24"/>
                <w:szCs w:val="24"/>
              </w:rPr>
              <w:t>(23.2%)</w:t>
            </w:r>
          </w:p>
        </w:tc>
      </w:tr>
      <w:tr w:rsidR="001A2DE3" w:rsidRPr="00C272C9" w:rsidTr="001A2DE3">
        <w:tc>
          <w:tcPr>
            <w:tcW w:w="4788" w:type="dxa"/>
          </w:tcPr>
          <w:p w:rsidR="001A2DE3" w:rsidRPr="00C272C9" w:rsidRDefault="001A2DE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21-40</w:t>
            </w:r>
          </w:p>
        </w:tc>
        <w:tc>
          <w:tcPr>
            <w:tcW w:w="4788" w:type="dxa"/>
          </w:tcPr>
          <w:p w:rsidR="001A2DE3" w:rsidRPr="00C272C9" w:rsidRDefault="00195954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BE3BD8" w:rsidRPr="00C272C9">
              <w:rPr>
                <w:rFonts w:ascii="Times New Roman" w:hAnsi="Times New Roman" w:cs="Times New Roman"/>
                <w:sz w:val="24"/>
                <w:szCs w:val="24"/>
              </w:rPr>
              <w:t>(44%)</w:t>
            </w:r>
          </w:p>
        </w:tc>
      </w:tr>
      <w:tr w:rsidR="001A2DE3" w:rsidRPr="00C272C9" w:rsidTr="001A2DE3">
        <w:tc>
          <w:tcPr>
            <w:tcW w:w="4788" w:type="dxa"/>
          </w:tcPr>
          <w:p w:rsidR="001A2DE3" w:rsidRPr="00C272C9" w:rsidRDefault="001A2DE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41-60</w:t>
            </w:r>
          </w:p>
        </w:tc>
        <w:tc>
          <w:tcPr>
            <w:tcW w:w="4788" w:type="dxa"/>
          </w:tcPr>
          <w:p w:rsidR="001A2DE3" w:rsidRPr="00C272C9" w:rsidRDefault="00195954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E3BD8" w:rsidRPr="00C272C9">
              <w:rPr>
                <w:rFonts w:ascii="Times New Roman" w:hAnsi="Times New Roman" w:cs="Times New Roman"/>
                <w:sz w:val="24"/>
                <w:szCs w:val="24"/>
              </w:rPr>
              <w:t>(25.6)</w:t>
            </w:r>
          </w:p>
        </w:tc>
      </w:tr>
      <w:tr w:rsidR="001A2DE3" w:rsidRPr="00C272C9" w:rsidTr="001A2DE3">
        <w:tc>
          <w:tcPr>
            <w:tcW w:w="4788" w:type="dxa"/>
          </w:tcPr>
          <w:p w:rsidR="001A2DE3" w:rsidRPr="00C272C9" w:rsidRDefault="001A2DE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≥60</w:t>
            </w:r>
          </w:p>
        </w:tc>
        <w:tc>
          <w:tcPr>
            <w:tcW w:w="4788" w:type="dxa"/>
          </w:tcPr>
          <w:p w:rsidR="001A2DE3" w:rsidRPr="00C272C9" w:rsidRDefault="00195954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3BD8" w:rsidRPr="00C272C9">
              <w:rPr>
                <w:rFonts w:ascii="Times New Roman" w:hAnsi="Times New Roman" w:cs="Times New Roman"/>
                <w:sz w:val="24"/>
                <w:szCs w:val="24"/>
              </w:rPr>
              <w:t>(7%)</w:t>
            </w:r>
          </w:p>
        </w:tc>
      </w:tr>
    </w:tbl>
    <w:p w:rsidR="00562762" w:rsidRPr="00C272C9" w:rsidRDefault="000C23C6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72C9">
        <w:rPr>
          <w:rFonts w:ascii="Times New Roman" w:hAnsi="Times New Roman" w:cs="Times New Roman"/>
          <w:bCs/>
          <w:sz w:val="24"/>
          <w:szCs w:val="24"/>
        </w:rPr>
        <w:t>Most o</w:t>
      </w:r>
      <w:r w:rsidR="00431420">
        <w:rPr>
          <w:rFonts w:ascii="Times New Roman" w:hAnsi="Times New Roman" w:cs="Times New Roman"/>
          <w:bCs/>
          <w:sz w:val="24"/>
          <w:szCs w:val="24"/>
        </w:rPr>
        <w:t>f our study patients were young .Only 6(7%) of our patients were older than 60 years.</w:t>
      </w:r>
    </w:p>
    <w:p w:rsidR="00562762" w:rsidRPr="00C272C9" w:rsidRDefault="00562762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226B" w:rsidRDefault="0014226B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762" w:rsidRPr="00C272C9" w:rsidRDefault="00562762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Table 3: </w:t>
      </w: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seizure</w:t>
      </w:r>
      <w:r w:rsidR="00A60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duration</w:t>
      </w: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before </w:t>
      </w:r>
      <w:r w:rsidR="00A60019">
        <w:rPr>
          <w:rFonts w:ascii="Times New Roman" w:hAnsi="Times New Roman" w:cs="Times New Roman"/>
          <w:bCs/>
          <w:color w:val="000000"/>
          <w:sz w:val="24"/>
          <w:szCs w:val="24"/>
        </w:rPr>
        <w:t>coming to hospital</w:t>
      </w:r>
    </w:p>
    <w:tbl>
      <w:tblPr>
        <w:tblStyle w:val="TableGrid"/>
        <w:tblW w:w="0" w:type="auto"/>
        <w:tblLook w:val="04A0"/>
      </w:tblPr>
      <w:tblGrid>
        <w:gridCol w:w="5058"/>
        <w:gridCol w:w="4518"/>
      </w:tblGrid>
      <w:tr w:rsidR="00562762" w:rsidRPr="00C272C9" w:rsidTr="00C20191">
        <w:tc>
          <w:tcPr>
            <w:tcW w:w="5058" w:type="dxa"/>
          </w:tcPr>
          <w:p w:rsidR="00562762" w:rsidRPr="00C272C9" w:rsidRDefault="00A06509" w:rsidP="005627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</w:t>
            </w:r>
            <w:r w:rsidR="00562762"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eizure </w:t>
            </w:r>
            <w:r w:rsidR="00A600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duration </w:t>
            </w:r>
          </w:p>
        </w:tc>
        <w:tc>
          <w:tcPr>
            <w:tcW w:w="4518" w:type="dxa"/>
          </w:tcPr>
          <w:p w:rsidR="00562762" w:rsidRPr="00C272C9" w:rsidRDefault="00562762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>Number of patients</w:t>
            </w:r>
          </w:p>
        </w:tc>
      </w:tr>
      <w:tr w:rsidR="00562762" w:rsidRPr="00C272C9" w:rsidTr="00C20191">
        <w:tc>
          <w:tcPr>
            <w:tcW w:w="5058" w:type="dxa"/>
          </w:tcPr>
          <w:p w:rsidR="00562762" w:rsidRPr="00C272C9" w:rsidRDefault="00A60019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≤</w:t>
            </w:r>
            <w:r w:rsidR="00562762"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month</w:t>
            </w:r>
          </w:p>
        </w:tc>
        <w:tc>
          <w:tcPr>
            <w:tcW w:w="4518" w:type="dxa"/>
          </w:tcPr>
          <w:p w:rsidR="00562762" w:rsidRPr="00C272C9" w:rsidRDefault="00562762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>65(75.4%)</w:t>
            </w:r>
          </w:p>
        </w:tc>
      </w:tr>
      <w:tr w:rsidR="00562762" w:rsidRPr="00C272C9" w:rsidTr="00C20191">
        <w:tc>
          <w:tcPr>
            <w:tcW w:w="5058" w:type="dxa"/>
          </w:tcPr>
          <w:p w:rsidR="00562762" w:rsidRPr="00C272C9" w:rsidRDefault="00A60019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month to &lt;</w:t>
            </w:r>
            <w:r w:rsidR="00562762"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 month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4518" w:type="dxa"/>
          </w:tcPr>
          <w:p w:rsidR="00562762" w:rsidRPr="00C272C9" w:rsidRDefault="00562762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>6(7%)</w:t>
            </w:r>
          </w:p>
        </w:tc>
      </w:tr>
      <w:tr w:rsidR="00562762" w:rsidRPr="00C272C9" w:rsidTr="00C20191">
        <w:tc>
          <w:tcPr>
            <w:tcW w:w="5058" w:type="dxa"/>
          </w:tcPr>
          <w:p w:rsidR="00562762" w:rsidRPr="00C272C9" w:rsidRDefault="00A60019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&gt; 6 months to&lt;</w:t>
            </w:r>
            <w:r w:rsidR="00562762"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year</w:t>
            </w:r>
          </w:p>
        </w:tc>
        <w:tc>
          <w:tcPr>
            <w:tcW w:w="4518" w:type="dxa"/>
          </w:tcPr>
          <w:p w:rsidR="00562762" w:rsidRPr="00C272C9" w:rsidRDefault="00562762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>10(11.6%)</w:t>
            </w:r>
          </w:p>
        </w:tc>
      </w:tr>
      <w:tr w:rsidR="00562762" w:rsidRPr="00C272C9" w:rsidTr="00C20191">
        <w:tc>
          <w:tcPr>
            <w:tcW w:w="5058" w:type="dxa"/>
          </w:tcPr>
          <w:p w:rsidR="00562762" w:rsidRPr="00C272C9" w:rsidRDefault="00A60019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&gt;</w:t>
            </w:r>
            <w:r w:rsidR="00562762"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year</w:t>
            </w:r>
          </w:p>
        </w:tc>
        <w:tc>
          <w:tcPr>
            <w:tcW w:w="4518" w:type="dxa"/>
          </w:tcPr>
          <w:p w:rsidR="00562762" w:rsidRPr="00C272C9" w:rsidRDefault="00562762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sz w:val="24"/>
                <w:szCs w:val="24"/>
              </w:rPr>
              <w:t>5(5.8%)</w:t>
            </w:r>
          </w:p>
        </w:tc>
      </w:tr>
    </w:tbl>
    <w:p w:rsidR="00D65406" w:rsidRPr="00C272C9" w:rsidRDefault="002001B8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Most of the patients (75.4%) came to hospital within a month of the onset of the first seizure. Few (5.8%) patients reported more than 1 year of onset of the seizure.</w:t>
      </w:r>
    </w:p>
    <w:p w:rsidR="005F4771" w:rsidRPr="00C272C9" w:rsidRDefault="005F4771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F4771" w:rsidRPr="00C272C9" w:rsidRDefault="005F4771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A6DA7" w:rsidRPr="00C272C9" w:rsidRDefault="00E73D65" w:rsidP="0079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Table 4</w:t>
      </w:r>
      <w:r w:rsidR="007F13CD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A36FC2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Causes of</w:t>
      </w:r>
      <w:r w:rsidR="008D58C4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first seizure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3A6DA7" w:rsidRPr="00C272C9" w:rsidTr="003A6DA7">
        <w:tc>
          <w:tcPr>
            <w:tcW w:w="4788" w:type="dxa"/>
          </w:tcPr>
          <w:p w:rsidR="003A6DA7" w:rsidRPr="00C272C9" w:rsidRDefault="003A6DA7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FC2"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CT/MRI </w:t>
            </w: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finding</w:t>
            </w:r>
          </w:p>
        </w:tc>
        <w:tc>
          <w:tcPr>
            <w:tcW w:w="4788" w:type="dxa"/>
          </w:tcPr>
          <w:p w:rsidR="003A6DA7" w:rsidRPr="00C272C9" w:rsidRDefault="003A6DA7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Number of patients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3A6DA7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(46.5%)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361997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Neurocystice</w:t>
            </w:r>
            <w:r w:rsidR="003A6DA7" w:rsidRPr="00C272C9">
              <w:rPr>
                <w:rFonts w:ascii="Times New Roman" w:hAnsi="Times New Roman" w:cs="Times New Roman"/>
                <w:sz w:val="24"/>
                <w:szCs w:val="24"/>
              </w:rPr>
              <w:t>rcosis</w:t>
            </w:r>
            <w:proofErr w:type="spellEnd"/>
            <w:r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and calcified </w:t>
            </w:r>
            <w:proofErr w:type="spellStart"/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granuloma</w:t>
            </w:r>
            <w:proofErr w:type="spellEnd"/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(29%)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5F4771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(16.3%)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FC2E63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A6DA7" w:rsidRPr="00C272C9">
              <w:rPr>
                <w:rFonts w:ascii="Times New Roman" w:hAnsi="Times New Roman" w:cs="Times New Roman"/>
                <w:sz w:val="24"/>
                <w:szCs w:val="24"/>
              </w:rPr>
              <w:t>nfection</w:t>
            </w:r>
            <w:r w:rsidR="008A51CB">
              <w:rPr>
                <w:rFonts w:ascii="Times New Roman" w:hAnsi="Times New Roman" w:cs="Times New Roman"/>
                <w:sz w:val="24"/>
                <w:szCs w:val="24"/>
              </w:rPr>
              <w:t xml:space="preserve"> such as</w:t>
            </w:r>
            <w:r w:rsidR="00080C95"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0C95" w:rsidRPr="00C272C9">
              <w:rPr>
                <w:rFonts w:ascii="Times New Roman" w:hAnsi="Times New Roman" w:cs="Times New Roman"/>
                <w:sz w:val="24"/>
                <w:szCs w:val="24"/>
              </w:rPr>
              <w:t>tuberculoma</w:t>
            </w:r>
            <w:proofErr w:type="spellEnd"/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(2.3%)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3A6DA7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Brain tumor</w:t>
            </w:r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(3.5%)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7C3F7E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Brain</w:t>
            </w:r>
            <w:r w:rsidR="00456D8B" w:rsidRPr="00C27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DA7" w:rsidRPr="00C272C9">
              <w:rPr>
                <w:rFonts w:ascii="Times New Roman" w:hAnsi="Times New Roman" w:cs="Times New Roman"/>
                <w:sz w:val="24"/>
                <w:szCs w:val="24"/>
              </w:rPr>
              <w:t>atrophy</w:t>
            </w:r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(1.1%)</w:t>
            </w:r>
          </w:p>
        </w:tc>
      </w:tr>
      <w:tr w:rsidR="003A6DA7" w:rsidRPr="00C272C9" w:rsidTr="003A6DA7">
        <w:tc>
          <w:tcPr>
            <w:tcW w:w="4788" w:type="dxa"/>
          </w:tcPr>
          <w:p w:rsidR="003A6DA7" w:rsidRPr="00C272C9" w:rsidRDefault="003A6DA7" w:rsidP="00D37249">
            <w:pPr>
              <w:tabs>
                <w:tab w:val="left" w:pos="10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r w:rsidR="00D37249" w:rsidRPr="00C272C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88" w:type="dxa"/>
          </w:tcPr>
          <w:p w:rsidR="003A6DA7" w:rsidRPr="00C272C9" w:rsidRDefault="00456D8B" w:rsidP="007948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7679" w:rsidRPr="00C272C9">
              <w:rPr>
                <w:rFonts w:ascii="Times New Roman" w:hAnsi="Times New Roman" w:cs="Times New Roman"/>
                <w:sz w:val="24"/>
                <w:szCs w:val="24"/>
              </w:rPr>
              <w:t>(1.1%)</w:t>
            </w:r>
          </w:p>
        </w:tc>
      </w:tr>
    </w:tbl>
    <w:p w:rsidR="00D44E76" w:rsidRPr="00C272C9" w:rsidRDefault="00431420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Most of our patients (46.5%) had normal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neuroimaging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findings.</w:t>
      </w:r>
      <w:r w:rsidR="00002BB6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Neurocystercosis</w:t>
      </w:r>
      <w:proofErr w:type="spellEnd"/>
      <w:r w:rsidR="00002BB6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calcified </w:t>
      </w:r>
      <w:proofErr w:type="spellStart"/>
      <w:r w:rsidR="00002BB6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granuloma</w:t>
      </w:r>
      <w:proofErr w:type="spellEnd"/>
      <w:r w:rsidR="00002BB6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was the most common abnorm</w:t>
      </w:r>
      <w:r w:rsidR="002C7682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ality detected on brain imaging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followed by stroke.</w:t>
      </w:r>
      <w:r w:rsidR="003461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F7D4B">
        <w:rPr>
          <w:rFonts w:ascii="Times New Roman" w:hAnsi="Times New Roman" w:cs="Times New Roman"/>
          <w:bCs/>
          <w:color w:val="000000"/>
          <w:sz w:val="24"/>
          <w:szCs w:val="24"/>
        </w:rPr>
        <w:t>Brain tumor,</w:t>
      </w:r>
      <w:r w:rsidR="003461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E5F05">
        <w:rPr>
          <w:rFonts w:ascii="Times New Roman" w:hAnsi="Times New Roman" w:cs="Times New Roman"/>
          <w:bCs/>
          <w:color w:val="000000"/>
          <w:sz w:val="24"/>
          <w:szCs w:val="24"/>
        </w:rPr>
        <w:t>neuroinfection</w:t>
      </w:r>
      <w:proofErr w:type="spellEnd"/>
      <w:r w:rsidR="00CE5F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like</w:t>
      </w:r>
      <w:r w:rsidR="00CF7D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7D4B">
        <w:rPr>
          <w:rFonts w:ascii="Times New Roman" w:hAnsi="Times New Roman" w:cs="Times New Roman"/>
          <w:bCs/>
          <w:color w:val="000000"/>
          <w:sz w:val="24"/>
          <w:szCs w:val="24"/>
        </w:rPr>
        <w:t>tuberculoma</w:t>
      </w:r>
      <w:proofErr w:type="spellEnd"/>
      <w:r w:rsidR="00CF7D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vascular malformation of the brain was detected</w:t>
      </w:r>
      <w:r w:rsidR="003461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F7D4B">
        <w:rPr>
          <w:rFonts w:ascii="Times New Roman" w:hAnsi="Times New Roman" w:cs="Times New Roman"/>
          <w:bCs/>
          <w:color w:val="000000"/>
          <w:sz w:val="24"/>
          <w:szCs w:val="24"/>
        </w:rPr>
        <w:t>in minority of patients presenting with first seizure.</w:t>
      </w:r>
    </w:p>
    <w:p w:rsidR="00D44E76" w:rsidRPr="00C272C9" w:rsidRDefault="00D44E76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4E76" w:rsidRPr="00C272C9" w:rsidRDefault="00D44E76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44E76" w:rsidRPr="00C272C9" w:rsidRDefault="00D44E76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Table 5: Reurrence of seizure (N=86)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D44E76" w:rsidRPr="00C272C9" w:rsidTr="00D44E76">
        <w:tc>
          <w:tcPr>
            <w:tcW w:w="3192" w:type="dxa"/>
          </w:tcPr>
          <w:p w:rsidR="00D44E76" w:rsidRPr="00C272C9" w:rsidRDefault="00D44E76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Antiepileptic medication</w:t>
            </w:r>
            <w:r w:rsidR="009761F8"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(AED)</w:t>
            </w:r>
          </w:p>
        </w:tc>
        <w:tc>
          <w:tcPr>
            <w:tcW w:w="3192" w:type="dxa"/>
          </w:tcPr>
          <w:p w:rsidR="00D44E76" w:rsidRPr="00C272C9" w:rsidRDefault="00D44E76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number of patients</w:t>
            </w:r>
          </w:p>
        </w:tc>
        <w:tc>
          <w:tcPr>
            <w:tcW w:w="3192" w:type="dxa"/>
          </w:tcPr>
          <w:p w:rsidR="00D44E76" w:rsidRPr="00C272C9" w:rsidRDefault="00D44E76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Recurrence of seizure</w:t>
            </w:r>
          </w:p>
        </w:tc>
      </w:tr>
      <w:tr w:rsidR="00D44E76" w:rsidRPr="00C272C9" w:rsidTr="00D44E76"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AED Started</w:t>
            </w:r>
          </w:p>
        </w:tc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15(21.4%)</w:t>
            </w:r>
          </w:p>
        </w:tc>
      </w:tr>
      <w:tr w:rsidR="00D44E76" w:rsidRPr="00C272C9" w:rsidTr="00D44E76"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AED not started</w:t>
            </w:r>
          </w:p>
        </w:tc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2" w:type="dxa"/>
          </w:tcPr>
          <w:p w:rsidR="00D44E76" w:rsidRPr="00C272C9" w:rsidRDefault="009761F8" w:rsidP="00612B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72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6(37.5%)</w:t>
            </w:r>
          </w:p>
        </w:tc>
      </w:tr>
    </w:tbl>
    <w:p w:rsidR="00D44E76" w:rsidRPr="00C272C9" w:rsidRDefault="00CE5F05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Antiepileptic medication was started in those patients in whom the risk of recurrence was predicted to be high.</w:t>
      </w:r>
      <w:r w:rsidR="001F76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Those </w:t>
      </w:r>
      <w:r w:rsidR="00B20C62">
        <w:rPr>
          <w:rFonts w:ascii="Times New Roman" w:hAnsi="Times New Roman" w:cs="Times New Roman"/>
          <w:bCs/>
          <w:color w:val="000000"/>
          <w:sz w:val="24"/>
          <w:szCs w:val="24"/>
        </w:rPr>
        <w:t>patients in whom antiepileptic medication was started had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abnormal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neuroimaging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E777E">
        <w:rPr>
          <w:rFonts w:ascii="Times New Roman" w:hAnsi="Times New Roman" w:cs="Times New Roman"/>
          <w:bCs/>
          <w:color w:val="000000"/>
          <w:sz w:val="24"/>
          <w:szCs w:val="24"/>
        </w:rPr>
        <w:t>finding, abnormal</w:t>
      </w:r>
      <w:r w:rsidR="00B20C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physical </w:t>
      </w:r>
      <w:r w:rsidR="003E777E">
        <w:rPr>
          <w:rFonts w:ascii="Times New Roman" w:hAnsi="Times New Roman" w:cs="Times New Roman"/>
          <w:bCs/>
          <w:color w:val="000000"/>
          <w:sz w:val="24"/>
          <w:szCs w:val="24"/>
        </w:rPr>
        <w:t>examination, abnormal</w:t>
      </w:r>
      <w:r w:rsidR="00B20C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EEG,</w:t>
      </w:r>
      <w:r w:rsidR="003E777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family history of epilepsy in the first degree </w:t>
      </w:r>
      <w:r w:rsidR="00B20C62">
        <w:rPr>
          <w:rFonts w:ascii="Times New Roman" w:hAnsi="Times New Roman" w:cs="Times New Roman"/>
          <w:bCs/>
          <w:color w:val="000000"/>
          <w:sz w:val="24"/>
          <w:szCs w:val="24"/>
        </w:rPr>
        <w:t>relative, focal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onset</w:t>
      </w:r>
      <w:r w:rsidR="00B20C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seizure or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presented in a state of status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epilepticus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1758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A47A2">
        <w:rPr>
          <w:rFonts w:ascii="Times New Roman" w:hAnsi="Times New Roman" w:cs="Times New Roman"/>
          <w:bCs/>
          <w:color w:val="000000"/>
          <w:sz w:val="24"/>
          <w:szCs w:val="24"/>
        </w:rPr>
        <w:t>Recurrence of seizure was observed in 15</w:t>
      </w:r>
      <w:r w:rsidR="0017586F">
        <w:rPr>
          <w:rFonts w:ascii="Times New Roman" w:hAnsi="Times New Roman" w:cs="Times New Roman"/>
          <w:bCs/>
          <w:color w:val="000000"/>
          <w:sz w:val="24"/>
          <w:szCs w:val="24"/>
        </w:rPr>
        <w:t>(21.4%) of patients in whom antiepileptic medication was started whereas 6(37.5%</w:t>
      </w:r>
      <w:r w:rsidR="00DC7E50">
        <w:rPr>
          <w:rFonts w:ascii="Times New Roman" w:hAnsi="Times New Roman" w:cs="Times New Roman"/>
          <w:bCs/>
          <w:color w:val="000000"/>
          <w:sz w:val="24"/>
          <w:szCs w:val="24"/>
        </w:rPr>
        <w:t>) of</w:t>
      </w:r>
      <w:r w:rsidR="001758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patients in whom antiepileptic medication was not started had recurrence of seizure.</w:t>
      </w:r>
    </w:p>
    <w:p w:rsidR="009528FB" w:rsidRPr="00C272C9" w:rsidRDefault="009528FB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28FB" w:rsidRPr="00C272C9" w:rsidRDefault="009528FB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28FB" w:rsidRPr="00C272C9" w:rsidRDefault="009528FB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28FB" w:rsidRPr="00C272C9" w:rsidRDefault="009528FB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28FB" w:rsidRPr="00C272C9" w:rsidRDefault="009528FB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3BB4" w:rsidRPr="00C272C9" w:rsidRDefault="005F7811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DISCUSSION</w:t>
      </w:r>
    </w:p>
    <w:p w:rsidR="00295A49" w:rsidRPr="00C272C9" w:rsidRDefault="00295A49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D5446" w:rsidRPr="00C272C9" w:rsidRDefault="00AB253F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Many studies have tried to </w:t>
      </w:r>
      <w:r w:rsidR="00CA5EE4">
        <w:rPr>
          <w:rFonts w:ascii="Times New Roman" w:hAnsi="Times New Roman" w:cs="Times New Roman"/>
          <w:sz w:val="24"/>
          <w:szCs w:val="24"/>
        </w:rPr>
        <w:t xml:space="preserve">evaluate the risk of recurrence following a first unprovoked seizure and also </w:t>
      </w:r>
      <w:r w:rsidRPr="00C272C9">
        <w:rPr>
          <w:rFonts w:ascii="Times New Roman" w:hAnsi="Times New Roman" w:cs="Times New Roman"/>
          <w:sz w:val="24"/>
          <w:szCs w:val="24"/>
        </w:rPr>
        <w:t xml:space="preserve">identify </w:t>
      </w:r>
      <w:r w:rsidR="00351D68">
        <w:rPr>
          <w:rFonts w:ascii="Times New Roman" w:hAnsi="Times New Roman" w:cs="Times New Roman"/>
          <w:sz w:val="24"/>
          <w:szCs w:val="24"/>
        </w:rPr>
        <w:t>the factors which cause</w:t>
      </w:r>
      <w:r w:rsidR="00CA5EE4">
        <w:rPr>
          <w:rFonts w:ascii="Times New Roman" w:hAnsi="Times New Roman" w:cs="Times New Roman"/>
          <w:sz w:val="24"/>
          <w:szCs w:val="24"/>
        </w:rPr>
        <w:t xml:space="preserve"> the seizure to recur</w:t>
      </w:r>
      <w:r w:rsidRPr="00C272C9">
        <w:rPr>
          <w:rFonts w:ascii="Times New Roman" w:hAnsi="Times New Roman" w:cs="Times New Roman"/>
          <w:sz w:val="24"/>
          <w:szCs w:val="24"/>
        </w:rPr>
        <w:t>.</w:t>
      </w:r>
      <w:r w:rsidR="008672BD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295A49" w:rsidRPr="00C272C9">
        <w:rPr>
          <w:rFonts w:ascii="Times New Roman" w:hAnsi="Times New Roman" w:cs="Times New Roman"/>
          <w:sz w:val="24"/>
          <w:szCs w:val="24"/>
        </w:rPr>
        <w:t>I</w:t>
      </w:r>
      <w:r w:rsidR="00612B12" w:rsidRPr="00C272C9">
        <w:rPr>
          <w:rFonts w:ascii="Times New Roman" w:hAnsi="Times New Roman" w:cs="Times New Roman"/>
          <w:sz w:val="24"/>
          <w:szCs w:val="24"/>
        </w:rPr>
        <w:t xml:space="preserve">n our study we </w:t>
      </w:r>
      <w:r w:rsidR="00A62139" w:rsidRPr="00C272C9">
        <w:rPr>
          <w:rFonts w:ascii="Times New Roman" w:hAnsi="Times New Roman" w:cs="Times New Roman"/>
          <w:sz w:val="24"/>
          <w:szCs w:val="24"/>
        </w:rPr>
        <w:t>find risk</w:t>
      </w:r>
      <w:r w:rsidR="00295A49" w:rsidRPr="00C272C9">
        <w:rPr>
          <w:rFonts w:ascii="Times New Roman" w:hAnsi="Times New Roman" w:cs="Times New Roman"/>
          <w:sz w:val="24"/>
          <w:szCs w:val="24"/>
        </w:rPr>
        <w:t xml:space="preserve"> for rec</w:t>
      </w:r>
      <w:r w:rsidR="00612B12" w:rsidRPr="00C272C9">
        <w:rPr>
          <w:rFonts w:ascii="Times New Roman" w:hAnsi="Times New Roman" w:cs="Times New Roman"/>
          <w:sz w:val="24"/>
          <w:szCs w:val="24"/>
        </w:rPr>
        <w:t xml:space="preserve">urrence following a 1st seizure to </w:t>
      </w:r>
      <w:r w:rsidR="00A62139" w:rsidRPr="00C272C9">
        <w:rPr>
          <w:rFonts w:ascii="Times New Roman" w:hAnsi="Times New Roman" w:cs="Times New Roman"/>
          <w:sz w:val="24"/>
          <w:szCs w:val="24"/>
        </w:rPr>
        <w:t>be 24.4</w:t>
      </w:r>
      <w:r w:rsidR="00295A49" w:rsidRPr="00C272C9">
        <w:rPr>
          <w:rFonts w:ascii="Times New Roman" w:hAnsi="Times New Roman" w:cs="Times New Roman"/>
          <w:bCs/>
          <w:sz w:val="24"/>
          <w:szCs w:val="24"/>
        </w:rPr>
        <w:t xml:space="preserve">% </w:t>
      </w:r>
      <w:r w:rsidR="00295A49" w:rsidRPr="00C272C9">
        <w:rPr>
          <w:rFonts w:ascii="Times New Roman" w:hAnsi="Times New Roman" w:cs="Times New Roman"/>
          <w:sz w:val="24"/>
          <w:szCs w:val="24"/>
        </w:rPr>
        <w:t xml:space="preserve">at </w:t>
      </w:r>
      <w:r w:rsidR="005539F4">
        <w:rPr>
          <w:rFonts w:ascii="Times New Roman" w:hAnsi="Times New Roman" w:cs="Times New Roman"/>
          <w:bCs/>
          <w:sz w:val="24"/>
          <w:szCs w:val="24"/>
        </w:rPr>
        <w:t>4</w:t>
      </w:r>
      <w:r w:rsidR="00295A49" w:rsidRPr="00C272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1858" w:rsidRPr="00C272C9">
        <w:rPr>
          <w:rFonts w:ascii="Times New Roman" w:hAnsi="Times New Roman" w:cs="Times New Roman"/>
          <w:sz w:val="24"/>
          <w:szCs w:val="24"/>
        </w:rPr>
        <w:t xml:space="preserve">years. Earlier </w:t>
      </w:r>
      <w:r w:rsidR="00920124" w:rsidRPr="00C272C9">
        <w:rPr>
          <w:rFonts w:ascii="Times New Roman" w:hAnsi="Times New Roman" w:cs="Times New Roman"/>
          <w:sz w:val="24"/>
          <w:szCs w:val="24"/>
        </w:rPr>
        <w:t>studies have</w:t>
      </w:r>
      <w:r w:rsidR="00295A49" w:rsidRPr="00C272C9">
        <w:rPr>
          <w:rFonts w:ascii="Times New Roman" w:hAnsi="Times New Roman" w:cs="Times New Roman"/>
          <w:sz w:val="24"/>
          <w:szCs w:val="24"/>
        </w:rPr>
        <w:t xml:space="preserve"> reported seizure recurrence following 1st seizure from </w:t>
      </w:r>
      <w:r w:rsidR="00295A49" w:rsidRPr="00C272C9">
        <w:rPr>
          <w:rFonts w:ascii="Times New Roman" w:hAnsi="Times New Roman" w:cs="Times New Roman"/>
          <w:bCs/>
          <w:sz w:val="24"/>
          <w:szCs w:val="24"/>
        </w:rPr>
        <w:t>31%</w:t>
      </w:r>
      <w:r w:rsidR="00295A49" w:rsidRPr="00C272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5A49" w:rsidRPr="00C272C9">
        <w:rPr>
          <w:rFonts w:ascii="Times New Roman" w:hAnsi="Times New Roman" w:cs="Times New Roman"/>
          <w:sz w:val="24"/>
          <w:szCs w:val="24"/>
        </w:rPr>
        <w:t>to 71%</w:t>
      </w:r>
      <w:r w:rsidR="00551858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BC3E0A" w:rsidRPr="00C272C9">
        <w:rPr>
          <w:rFonts w:ascii="Times New Roman" w:hAnsi="Times New Roman" w:cs="Times New Roman"/>
          <w:sz w:val="24"/>
          <w:szCs w:val="24"/>
        </w:rPr>
        <w:t>[13-19]</w:t>
      </w:r>
      <w:r w:rsidR="00295A49" w:rsidRPr="00C272C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95A49" w:rsidRPr="00C272C9">
        <w:rPr>
          <w:rFonts w:ascii="Times New Roman" w:hAnsi="Times New Roman" w:cs="Times New Roman"/>
          <w:sz w:val="24"/>
          <w:szCs w:val="24"/>
        </w:rPr>
        <w:t>Such variation m</w:t>
      </w:r>
      <w:r w:rsidR="00011F68" w:rsidRPr="00C272C9">
        <w:rPr>
          <w:rFonts w:ascii="Times New Roman" w:hAnsi="Times New Roman" w:cs="Times New Roman"/>
          <w:sz w:val="24"/>
          <w:szCs w:val="24"/>
        </w:rPr>
        <w:t xml:space="preserve">ay be due to difference </w:t>
      </w:r>
      <w:r w:rsidR="00BC3E0A" w:rsidRPr="00C272C9">
        <w:rPr>
          <w:rFonts w:ascii="Times New Roman" w:hAnsi="Times New Roman" w:cs="Times New Roman"/>
          <w:sz w:val="24"/>
          <w:szCs w:val="24"/>
        </w:rPr>
        <w:t>in study</w:t>
      </w:r>
      <w:r w:rsidR="00295A49" w:rsidRPr="00C272C9">
        <w:rPr>
          <w:rFonts w:ascii="Times New Roman" w:hAnsi="Times New Roman" w:cs="Times New Roman"/>
          <w:sz w:val="24"/>
          <w:szCs w:val="24"/>
        </w:rPr>
        <w:t xml:space="preserve"> design</w:t>
      </w:r>
      <w:r w:rsidR="00164505">
        <w:rPr>
          <w:rFonts w:ascii="Times New Roman" w:hAnsi="Times New Roman" w:cs="Times New Roman"/>
          <w:sz w:val="24"/>
          <w:szCs w:val="24"/>
        </w:rPr>
        <w:t>, characteristics of population</w:t>
      </w:r>
      <w:r w:rsidR="00295A49" w:rsidRPr="00C272C9">
        <w:rPr>
          <w:rFonts w:ascii="Times New Roman" w:hAnsi="Times New Roman" w:cs="Times New Roman"/>
          <w:sz w:val="24"/>
          <w:szCs w:val="24"/>
        </w:rPr>
        <w:t xml:space="preserve"> stud</w:t>
      </w:r>
      <w:r w:rsidR="00011F68" w:rsidRPr="00C272C9">
        <w:rPr>
          <w:rFonts w:ascii="Times New Roman" w:hAnsi="Times New Roman" w:cs="Times New Roman"/>
          <w:sz w:val="24"/>
          <w:szCs w:val="24"/>
        </w:rPr>
        <w:t>ied and mean duration of follow-up</w:t>
      </w:r>
      <w:r w:rsidR="0025303E" w:rsidRPr="00C272C9">
        <w:rPr>
          <w:rFonts w:ascii="Times New Roman" w:hAnsi="Times New Roman" w:cs="Times New Roman"/>
          <w:sz w:val="24"/>
          <w:szCs w:val="24"/>
        </w:rPr>
        <w:t>.</w:t>
      </w:r>
      <w:r w:rsidR="000B6ABA">
        <w:rPr>
          <w:rFonts w:ascii="Times New Roman" w:hAnsi="Times New Roman" w:cs="Times New Roman"/>
          <w:sz w:val="24"/>
          <w:szCs w:val="24"/>
        </w:rPr>
        <w:t xml:space="preserve"> </w:t>
      </w:r>
      <w:r w:rsidR="00C5437E">
        <w:rPr>
          <w:rFonts w:ascii="Times New Roman" w:hAnsi="Times New Roman" w:cs="Times New Roman"/>
          <w:sz w:val="24"/>
          <w:szCs w:val="24"/>
        </w:rPr>
        <w:t>Patients with m</w:t>
      </w:r>
      <w:r w:rsidR="000B6ABA">
        <w:rPr>
          <w:rFonts w:ascii="Times New Roman" w:hAnsi="Times New Roman" w:cs="Times New Roman"/>
          <w:sz w:val="24"/>
          <w:szCs w:val="24"/>
        </w:rPr>
        <w:t xml:space="preserve">ild form of seizure are less likely to </w:t>
      </w:r>
      <w:r w:rsidR="00C5437E">
        <w:rPr>
          <w:rFonts w:ascii="Times New Roman" w:hAnsi="Times New Roman" w:cs="Times New Roman"/>
          <w:sz w:val="24"/>
          <w:szCs w:val="24"/>
        </w:rPr>
        <w:t>come for medical help after the first occurrence.</w:t>
      </w:r>
    </w:p>
    <w:p w:rsidR="00920124" w:rsidRPr="00C272C9" w:rsidRDefault="003C468E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C14" w:rsidRPr="0014226B" w:rsidRDefault="00920124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 our study </w:t>
      </w:r>
      <w:proofErr w:type="spellStart"/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>Neuroimaging</w:t>
      </w:r>
      <w:proofErr w:type="spellEnd"/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was done in all patients with new onset seizure. As MRI is </w:t>
      </w:r>
      <w:r w:rsidR="00C84838">
        <w:rPr>
          <w:rFonts w:ascii="Times New Roman" w:hAnsi="Times New Roman" w:cs="Times New Roman"/>
          <w:bCs/>
          <w:color w:val="000000"/>
          <w:sz w:val="24"/>
          <w:szCs w:val="24"/>
        </w:rPr>
        <w:t>the neuroimaging</w:t>
      </w:r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modality of choice to identify </w:t>
      </w:r>
      <w:r w:rsidR="003B1A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</w:t>
      </w:r>
      <w:r w:rsidR="007C5E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cause </w:t>
      </w:r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of </w:t>
      </w: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seizure </w:t>
      </w:r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>it was performed whenever patient could afford for it</w:t>
      </w:r>
      <w:r w:rsidR="00C848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.CT Scan of the brain was done i</w:t>
      </w:r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>n the emergency room and when the patient could not afford</w:t>
      </w:r>
      <w:r w:rsidR="00C848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 MRI or whenever there was contraindication to doing MRI because of metallic implant in the patient</w:t>
      </w:r>
      <w:r w:rsidR="00F90C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The cause of seizure </w:t>
      </w:r>
      <w:r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could be identified in 46.5% of patients</w:t>
      </w:r>
      <w:r w:rsidR="007731A8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based on </w:t>
      </w:r>
      <w:proofErr w:type="spellStart"/>
      <w:r w:rsidR="007731A8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>neuroimaging</w:t>
      </w:r>
      <w:proofErr w:type="spellEnd"/>
      <w:r w:rsidR="007731A8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64505">
        <w:rPr>
          <w:rFonts w:ascii="Times New Roman" w:hAnsi="Times New Roman" w:cs="Times New Roman"/>
          <w:bCs/>
          <w:color w:val="000000"/>
          <w:sz w:val="24"/>
          <w:szCs w:val="24"/>
        </w:rPr>
        <w:t>(CT scan or MRI) scan of the brain or</w:t>
      </w:r>
      <w:r w:rsidR="007731A8" w:rsidRPr="00C272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C5E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analysis of the cerebrospinal </w:t>
      </w:r>
      <w:r w:rsidR="00D26104">
        <w:rPr>
          <w:rFonts w:ascii="Times New Roman" w:hAnsi="Times New Roman" w:cs="Times New Roman"/>
          <w:bCs/>
          <w:color w:val="000000"/>
          <w:sz w:val="24"/>
          <w:szCs w:val="24"/>
        </w:rPr>
        <w:t>fluid</w:t>
      </w:r>
      <w:r w:rsidR="001645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when </w:t>
      </w:r>
      <w:r w:rsidR="00F139C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>meningoencephalitis was</w:t>
      </w:r>
      <w:r w:rsidR="00164505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suspected</w:t>
      </w:r>
      <w:r w:rsidR="00D2610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7731A8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Recurrence of seizure was found to be 60% in those patients with identified causes. This was much higher than the patients with idiopathic </w:t>
      </w:r>
      <w:r w:rsidR="00F139C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>seizure</w:t>
      </w:r>
      <w:r w:rsidR="007731A8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32F2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 </w:t>
      </w:r>
      <w:r w:rsidR="00C84838">
        <w:rPr>
          <w:rFonts w:ascii="Times New Roman" w:hAnsi="Times New Roman" w:cs="Times New Roman"/>
          <w:bCs/>
          <w:color w:val="000000"/>
          <w:sz w:val="24"/>
          <w:szCs w:val="24"/>
        </w:rPr>
        <w:t>whom</w:t>
      </w:r>
      <w:r w:rsidR="005432F2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139C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>the recurrence</w:t>
      </w:r>
      <w:r w:rsidR="005432F2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139C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>risk was</w:t>
      </w:r>
      <w:r w:rsidR="007731A8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20%</w:t>
      </w:r>
      <w:r w:rsidR="003F2C1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539F4">
        <w:rPr>
          <w:rFonts w:ascii="Times New Roman" w:hAnsi="Times New Roman" w:cs="Times New Roman"/>
          <w:bCs/>
          <w:color w:val="000000"/>
          <w:sz w:val="24"/>
          <w:szCs w:val="24"/>
        </w:rPr>
        <w:t>over the study period of 4</w:t>
      </w:r>
      <w:r w:rsidR="007731A8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years</w:t>
      </w:r>
      <w:r w:rsidR="003F2C14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5939B7" w:rsidRPr="0014226B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043681" w:rsidRPr="0014226B">
        <w:rPr>
          <w:rStyle w:val="A8"/>
          <w:rFonts w:ascii="Times New Roman" w:hAnsi="Times New Roman" w:cs="Times New Roman"/>
          <w:sz w:val="24"/>
          <w:szCs w:val="24"/>
        </w:rPr>
        <w:t xml:space="preserve">Calcified </w:t>
      </w:r>
      <w:proofErr w:type="spellStart"/>
      <w:r w:rsidR="00043681" w:rsidRPr="0014226B">
        <w:rPr>
          <w:rStyle w:val="A8"/>
          <w:rFonts w:ascii="Times New Roman" w:hAnsi="Times New Roman" w:cs="Times New Roman"/>
          <w:sz w:val="24"/>
          <w:szCs w:val="24"/>
        </w:rPr>
        <w:t>granuloma</w:t>
      </w:r>
      <w:proofErr w:type="spellEnd"/>
      <w:r w:rsidR="00043681" w:rsidRPr="0014226B">
        <w:rPr>
          <w:rStyle w:val="A8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43681" w:rsidRPr="0014226B">
        <w:rPr>
          <w:rStyle w:val="A8"/>
          <w:rFonts w:ascii="Times New Roman" w:hAnsi="Times New Roman" w:cs="Times New Roman"/>
          <w:sz w:val="24"/>
          <w:szCs w:val="24"/>
        </w:rPr>
        <w:t>neurocyster</w:t>
      </w:r>
      <w:r w:rsidR="00F81F8B">
        <w:rPr>
          <w:rStyle w:val="A8"/>
          <w:rFonts w:ascii="Times New Roman" w:hAnsi="Times New Roman" w:cs="Times New Roman"/>
          <w:sz w:val="24"/>
          <w:szCs w:val="24"/>
        </w:rPr>
        <w:t>cosis</w:t>
      </w:r>
      <w:proofErr w:type="spellEnd"/>
      <w:r w:rsidR="00F81F8B">
        <w:rPr>
          <w:rStyle w:val="A8"/>
          <w:rFonts w:ascii="Times New Roman" w:hAnsi="Times New Roman" w:cs="Times New Roman"/>
          <w:sz w:val="24"/>
          <w:szCs w:val="24"/>
        </w:rPr>
        <w:t xml:space="preserve"> were found to be an important </w:t>
      </w:r>
      <w:r w:rsidR="00F81F8B" w:rsidRPr="0014226B">
        <w:rPr>
          <w:rStyle w:val="A8"/>
          <w:rFonts w:ascii="Times New Roman" w:hAnsi="Times New Roman" w:cs="Times New Roman"/>
          <w:sz w:val="24"/>
          <w:szCs w:val="24"/>
        </w:rPr>
        <w:t>cause</w:t>
      </w:r>
      <w:r w:rsidR="00043681" w:rsidRPr="0014226B">
        <w:rPr>
          <w:rStyle w:val="A8"/>
          <w:rFonts w:ascii="Times New Roman" w:hAnsi="Times New Roman" w:cs="Times New Roman"/>
          <w:sz w:val="24"/>
          <w:szCs w:val="24"/>
        </w:rPr>
        <w:t xml:space="preserve"> of first seizure</w:t>
      </w:r>
      <w:r w:rsidR="00F81F8B">
        <w:rPr>
          <w:rFonts w:ascii="Times New Roman" w:hAnsi="Times New Roman" w:cs="Times New Roman"/>
          <w:color w:val="000000"/>
          <w:sz w:val="24"/>
          <w:szCs w:val="24"/>
        </w:rPr>
        <w:t>. Finding</w:t>
      </w:r>
      <w:r w:rsidR="00BD0EA7" w:rsidRPr="0014226B">
        <w:rPr>
          <w:rFonts w:ascii="Times New Roman" w:hAnsi="Times New Roman" w:cs="Times New Roman"/>
          <w:color w:val="000000"/>
          <w:sz w:val="24"/>
          <w:szCs w:val="24"/>
        </w:rPr>
        <w:t xml:space="preserve"> abnormal</w:t>
      </w:r>
      <w:r w:rsidR="00F81F8B">
        <w:rPr>
          <w:rFonts w:ascii="Times New Roman" w:hAnsi="Times New Roman" w:cs="Times New Roman"/>
          <w:color w:val="000000"/>
          <w:sz w:val="24"/>
          <w:szCs w:val="24"/>
        </w:rPr>
        <w:t xml:space="preserve">ity on the </w:t>
      </w:r>
      <w:proofErr w:type="spellStart"/>
      <w:r w:rsidR="00F81F8B">
        <w:rPr>
          <w:rFonts w:ascii="Times New Roman" w:hAnsi="Times New Roman" w:cs="Times New Roman"/>
          <w:color w:val="000000"/>
          <w:sz w:val="24"/>
          <w:szCs w:val="24"/>
        </w:rPr>
        <w:t>neuroimaging</w:t>
      </w:r>
      <w:proofErr w:type="spellEnd"/>
      <w:r w:rsidR="00F81F8B">
        <w:rPr>
          <w:rFonts w:ascii="Times New Roman" w:hAnsi="Times New Roman" w:cs="Times New Roman"/>
          <w:color w:val="000000"/>
          <w:sz w:val="24"/>
          <w:szCs w:val="24"/>
        </w:rPr>
        <w:t xml:space="preserve"> had significant association with </w:t>
      </w:r>
      <w:r w:rsidR="00F81F8B" w:rsidRPr="0014226B">
        <w:rPr>
          <w:rFonts w:ascii="Times New Roman" w:hAnsi="Times New Roman" w:cs="Times New Roman"/>
          <w:color w:val="000000"/>
          <w:sz w:val="24"/>
          <w:szCs w:val="24"/>
        </w:rPr>
        <w:t>recurrence</w:t>
      </w:r>
      <w:r w:rsidR="00F81F8B">
        <w:rPr>
          <w:rFonts w:ascii="Times New Roman" w:hAnsi="Times New Roman" w:cs="Times New Roman"/>
          <w:color w:val="000000"/>
          <w:sz w:val="24"/>
          <w:szCs w:val="24"/>
        </w:rPr>
        <w:t xml:space="preserve"> of the first seizure</w:t>
      </w:r>
      <w:r w:rsidR="00227564" w:rsidRPr="001422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2AE4" w:rsidRPr="0014226B">
        <w:rPr>
          <w:rFonts w:ascii="Times New Roman" w:hAnsi="Times New Roman" w:cs="Times New Roman"/>
          <w:color w:val="000000"/>
          <w:sz w:val="24"/>
          <w:szCs w:val="24"/>
        </w:rPr>
        <w:t>(P Value&lt;0.001)</w:t>
      </w:r>
      <w:r w:rsidR="00227564" w:rsidRPr="001422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Other </w:t>
      </w:r>
      <w:r w:rsidR="007338A3">
        <w:rPr>
          <w:rFonts w:ascii="Times New Roman" w:hAnsi="Times New Roman" w:cs="Times New Roman"/>
          <w:color w:val="000000"/>
          <w:sz w:val="24"/>
          <w:szCs w:val="24"/>
        </w:rPr>
        <w:t xml:space="preserve">causal </w:t>
      </w:r>
      <w:r w:rsidR="001978AC">
        <w:rPr>
          <w:rFonts w:ascii="Times New Roman" w:hAnsi="Times New Roman" w:cs="Times New Roman"/>
          <w:color w:val="000000"/>
          <w:sz w:val="24"/>
          <w:szCs w:val="24"/>
        </w:rPr>
        <w:t>factors</w:t>
      </w:r>
      <w:r w:rsidR="007338A3">
        <w:rPr>
          <w:rFonts w:ascii="Times New Roman" w:hAnsi="Times New Roman" w:cs="Times New Roman"/>
          <w:color w:val="000000"/>
          <w:sz w:val="24"/>
          <w:szCs w:val="24"/>
        </w:rPr>
        <w:t xml:space="preserve"> for seizure</w:t>
      </w:r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 which were found in our patients included </w:t>
      </w:r>
      <w:proofErr w:type="spellStart"/>
      <w:r w:rsidR="001978AC">
        <w:rPr>
          <w:rFonts w:ascii="Times New Roman" w:hAnsi="Times New Roman" w:cs="Times New Roman"/>
          <w:color w:val="000000"/>
          <w:sz w:val="24"/>
          <w:szCs w:val="24"/>
        </w:rPr>
        <w:t>stroke,vascular</w:t>
      </w:r>
      <w:proofErr w:type="spellEnd"/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78AC">
        <w:rPr>
          <w:rFonts w:ascii="Times New Roman" w:hAnsi="Times New Roman" w:cs="Times New Roman"/>
          <w:color w:val="000000"/>
          <w:sz w:val="24"/>
          <w:szCs w:val="24"/>
        </w:rPr>
        <w:t>malformation,head</w:t>
      </w:r>
      <w:proofErr w:type="spellEnd"/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78AC">
        <w:rPr>
          <w:rFonts w:ascii="Times New Roman" w:hAnsi="Times New Roman" w:cs="Times New Roman"/>
          <w:color w:val="000000"/>
          <w:sz w:val="24"/>
          <w:szCs w:val="24"/>
        </w:rPr>
        <w:t>trauma,brain</w:t>
      </w:r>
      <w:proofErr w:type="spellEnd"/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 tumors and degenerative brain disease like </w:t>
      </w:r>
      <w:proofErr w:type="spellStart"/>
      <w:r w:rsidR="001978AC">
        <w:rPr>
          <w:rFonts w:ascii="Times New Roman" w:hAnsi="Times New Roman" w:cs="Times New Roman"/>
          <w:color w:val="000000"/>
          <w:sz w:val="24"/>
          <w:szCs w:val="24"/>
        </w:rPr>
        <w:t>alzheimers</w:t>
      </w:r>
      <w:proofErr w:type="spellEnd"/>
      <w:r w:rsidR="00197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38A3">
        <w:rPr>
          <w:rFonts w:ascii="Times New Roman" w:hAnsi="Times New Roman" w:cs="Times New Roman"/>
          <w:color w:val="000000"/>
          <w:sz w:val="24"/>
          <w:szCs w:val="24"/>
        </w:rPr>
        <w:t>disease. We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did not include patients with acute symptomatic seizure in our study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 xml:space="preserve"> which has been known to occur in close temporal relationship with an acute CNS insult. Acute symptomatic seizure are caused by factors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like </w:t>
      </w:r>
      <w:proofErr w:type="spellStart"/>
      <w:r w:rsidR="00D6626D">
        <w:rPr>
          <w:rFonts w:ascii="Times New Roman" w:hAnsi="Times New Roman" w:cs="Times New Roman"/>
          <w:color w:val="000000"/>
          <w:sz w:val="24"/>
          <w:szCs w:val="24"/>
        </w:rPr>
        <w:t>hypoglycemia</w:t>
      </w:r>
      <w:proofErr w:type="gramStart"/>
      <w:r w:rsidR="00D6626D">
        <w:rPr>
          <w:rFonts w:ascii="Times New Roman" w:hAnsi="Times New Roman" w:cs="Times New Roman"/>
          <w:color w:val="000000"/>
          <w:sz w:val="24"/>
          <w:szCs w:val="24"/>
        </w:rPr>
        <w:t>,hyponatremia,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>hypocal</w:t>
      </w:r>
      <w:r w:rsidR="007338A3">
        <w:rPr>
          <w:rFonts w:ascii="Times New Roman" w:hAnsi="Times New Roman" w:cs="Times New Roman"/>
          <w:color w:val="000000"/>
          <w:sz w:val="24"/>
          <w:szCs w:val="24"/>
        </w:rPr>
        <w:t>cemia,hypomagnesemia</w:t>
      </w:r>
      <w:proofErr w:type="spellEnd"/>
      <w:proofErr w:type="gramEnd"/>
      <w:r w:rsidR="007338A3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r w:rsidR="00D552AA">
        <w:rPr>
          <w:rFonts w:ascii="Times New Roman" w:hAnsi="Times New Roman" w:cs="Times New Roman"/>
          <w:color w:val="000000"/>
          <w:sz w:val="24"/>
          <w:szCs w:val="24"/>
        </w:rPr>
        <w:t xml:space="preserve"> uremia and 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>acute brain injury. Drug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52AA">
        <w:rPr>
          <w:rFonts w:ascii="Times New Roman" w:hAnsi="Times New Roman" w:cs="Times New Roman"/>
          <w:color w:val="000000"/>
          <w:sz w:val="24"/>
          <w:szCs w:val="24"/>
        </w:rPr>
        <w:t>withdrawals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especially 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>alcohol, barbiturate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and benzodiazepine</w:t>
      </w:r>
      <w:r w:rsidR="00A07E56">
        <w:rPr>
          <w:rFonts w:ascii="Times New Roman" w:hAnsi="Times New Roman" w:cs="Times New Roman"/>
          <w:color w:val="000000"/>
          <w:sz w:val="24"/>
          <w:szCs w:val="24"/>
        </w:rPr>
        <w:t xml:space="preserve"> are associated with withdrawal seizure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7E56">
        <w:rPr>
          <w:rFonts w:ascii="Times New Roman" w:hAnsi="Times New Roman" w:cs="Times New Roman"/>
          <w:color w:val="000000"/>
          <w:sz w:val="24"/>
          <w:szCs w:val="24"/>
        </w:rPr>
        <w:t>.T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>he u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 xml:space="preserve">se of illicit drugs </w:t>
      </w:r>
      <w:r w:rsidR="007338A3">
        <w:rPr>
          <w:rFonts w:ascii="Times New Roman" w:hAnsi="Times New Roman" w:cs="Times New Roman"/>
          <w:color w:val="000000"/>
          <w:sz w:val="24"/>
          <w:szCs w:val="24"/>
        </w:rPr>
        <w:t>like</w:t>
      </w:r>
      <w:r w:rsidR="00C84838">
        <w:rPr>
          <w:rFonts w:ascii="Times New Roman" w:hAnsi="Times New Roman" w:cs="Times New Roman"/>
          <w:color w:val="000000"/>
          <w:sz w:val="24"/>
          <w:szCs w:val="24"/>
        </w:rPr>
        <w:t xml:space="preserve"> cocaine and amphetamine 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>have</w:t>
      </w:r>
      <w:r w:rsidR="00D6626D">
        <w:rPr>
          <w:rFonts w:ascii="Times New Roman" w:hAnsi="Times New Roman" w:cs="Times New Roman"/>
          <w:color w:val="000000"/>
          <w:sz w:val="24"/>
          <w:szCs w:val="24"/>
        </w:rPr>
        <w:t xml:space="preserve"> been known to provoke </w:t>
      </w:r>
      <w:r w:rsidR="00B80D95">
        <w:rPr>
          <w:rFonts w:ascii="Times New Roman" w:hAnsi="Times New Roman" w:cs="Times New Roman"/>
          <w:color w:val="000000"/>
          <w:sz w:val="24"/>
          <w:szCs w:val="24"/>
        </w:rPr>
        <w:t xml:space="preserve">seizure. </w:t>
      </w:r>
      <w:r w:rsidR="00BA28E7">
        <w:rPr>
          <w:rFonts w:ascii="Times New Roman" w:hAnsi="Times New Roman" w:cs="Times New Roman"/>
          <w:color w:val="000000"/>
          <w:sz w:val="24"/>
          <w:szCs w:val="24"/>
        </w:rPr>
        <w:t xml:space="preserve">Most of those factors </w:t>
      </w:r>
      <w:r w:rsidR="00D46A0E">
        <w:rPr>
          <w:rFonts w:ascii="Times New Roman" w:hAnsi="Times New Roman" w:cs="Times New Roman"/>
          <w:color w:val="000000"/>
          <w:sz w:val="24"/>
          <w:szCs w:val="24"/>
        </w:rPr>
        <w:t>do not lead to chronic epilepsy so they were excluded from our study.</w:t>
      </w:r>
    </w:p>
    <w:p w:rsidR="003F2C14" w:rsidRPr="0014226B" w:rsidRDefault="003F2C14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F2C14" w:rsidRPr="0014226B" w:rsidRDefault="003F2C14" w:rsidP="00612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26104" w:rsidRPr="0014226B" w:rsidRDefault="005540F5" w:rsidP="00D2610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 the present study electroencephalography was done in all </w:t>
      </w:r>
      <w:r w:rsidR="00A90D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patients who presented with history suggestive of </w:t>
      </w:r>
      <w:r w:rsidR="001113CE"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seizure.</w:t>
      </w:r>
      <w:r w:rsidR="00284A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EEG is very helpful in the </w:t>
      </w:r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>diagnosis, classification</w:t>
      </w:r>
      <w:r w:rsidR="00284A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seizure as focal or generalized and may even identify specific epileptic syndrome.</w:t>
      </w:r>
      <w:r w:rsidRPr="001422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>Routine EEG record</w:t>
      </w:r>
      <w:r w:rsidR="00C33F61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>interictal</w:t>
      </w:r>
      <w:proofErr w:type="spellEnd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>epileptiform</w:t>
      </w:r>
      <w:proofErr w:type="spellEnd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activity which includes </w:t>
      </w:r>
      <w:r w:rsidR="00C33F61">
        <w:rPr>
          <w:rFonts w:ascii="Times New Roman" w:hAnsi="Times New Roman" w:cs="Times New Roman"/>
          <w:bCs/>
          <w:color w:val="000000"/>
          <w:sz w:val="24"/>
          <w:szCs w:val="24"/>
        </w:rPr>
        <w:t>spikes, sharp</w:t>
      </w:r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33F61">
        <w:rPr>
          <w:rFonts w:ascii="Times New Roman" w:hAnsi="Times New Roman" w:cs="Times New Roman"/>
          <w:bCs/>
          <w:color w:val="000000"/>
          <w:sz w:val="24"/>
          <w:szCs w:val="24"/>
        </w:rPr>
        <w:t>waves, spike</w:t>
      </w:r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wave discharges and </w:t>
      </w:r>
      <w:proofErr w:type="spellStart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>polyspike</w:t>
      </w:r>
      <w:proofErr w:type="spellEnd"/>
      <w:r w:rsidR="00631A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wave </w:t>
      </w:r>
      <w:r w:rsidR="00955781">
        <w:rPr>
          <w:rFonts w:ascii="Times New Roman" w:hAnsi="Times New Roman" w:cs="Times New Roman"/>
          <w:bCs/>
          <w:color w:val="000000"/>
          <w:sz w:val="24"/>
          <w:szCs w:val="24"/>
        </w:rPr>
        <w:t>discharges. An</w:t>
      </w:r>
      <w:r w:rsidR="007338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EEG in addition to its diagnostic role helps in determini</w:t>
      </w:r>
      <w:r w:rsidR="00955781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="007338A3">
        <w:rPr>
          <w:rFonts w:ascii="Times New Roman" w:hAnsi="Times New Roman" w:cs="Times New Roman"/>
          <w:bCs/>
          <w:color w:val="000000"/>
          <w:sz w:val="24"/>
          <w:szCs w:val="24"/>
        </w:rPr>
        <w:t>g</w:t>
      </w:r>
      <w:r w:rsidR="009557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338A3">
        <w:rPr>
          <w:rFonts w:ascii="Times New Roman" w:hAnsi="Times New Roman" w:cs="Times New Roman"/>
          <w:bCs/>
          <w:color w:val="000000"/>
          <w:sz w:val="24"/>
          <w:szCs w:val="24"/>
        </w:rPr>
        <w:t>progn</w:t>
      </w:r>
      <w:r w:rsidR="00955781">
        <w:rPr>
          <w:rFonts w:ascii="Times New Roman" w:hAnsi="Times New Roman" w:cs="Times New Roman"/>
          <w:bCs/>
          <w:color w:val="000000"/>
          <w:sz w:val="24"/>
          <w:szCs w:val="24"/>
        </w:rPr>
        <w:t>o</w:t>
      </w:r>
      <w:r w:rsidR="007338A3">
        <w:rPr>
          <w:rFonts w:ascii="Times New Roman" w:hAnsi="Times New Roman" w:cs="Times New Roman"/>
          <w:bCs/>
          <w:color w:val="000000"/>
          <w:sz w:val="24"/>
          <w:szCs w:val="24"/>
        </w:rPr>
        <w:t>sis following a first seizure.</w:t>
      </w:r>
      <w:r w:rsidR="00C33F61" w:rsidRPr="0014226B">
        <w:rPr>
          <w:rFonts w:ascii="Times New Roman" w:hAnsi="Times New Roman" w:cs="Times New Roman"/>
          <w:sz w:val="24"/>
          <w:szCs w:val="24"/>
        </w:rPr>
        <w:t xml:space="preserve"> An</w:t>
      </w:r>
      <w:r w:rsidRPr="0014226B">
        <w:rPr>
          <w:rFonts w:ascii="Times New Roman" w:hAnsi="Times New Roman" w:cs="Times New Roman"/>
          <w:sz w:val="24"/>
          <w:szCs w:val="24"/>
        </w:rPr>
        <w:t xml:space="preserve"> ab</w:t>
      </w:r>
      <w:r w:rsidR="006170C5" w:rsidRPr="0014226B">
        <w:rPr>
          <w:rFonts w:ascii="Times New Roman" w:hAnsi="Times New Roman" w:cs="Times New Roman"/>
          <w:sz w:val="24"/>
          <w:szCs w:val="24"/>
        </w:rPr>
        <w:t xml:space="preserve">normal EEG </w:t>
      </w:r>
      <w:r w:rsidR="003C6970" w:rsidRPr="0014226B">
        <w:rPr>
          <w:rFonts w:ascii="Times New Roman" w:hAnsi="Times New Roman" w:cs="Times New Roman"/>
          <w:sz w:val="24"/>
          <w:szCs w:val="24"/>
        </w:rPr>
        <w:t>has been found to predict</w:t>
      </w:r>
      <w:r w:rsidR="000C027D" w:rsidRPr="0014226B">
        <w:rPr>
          <w:rFonts w:ascii="Times New Roman" w:hAnsi="Times New Roman" w:cs="Times New Roman"/>
          <w:sz w:val="24"/>
          <w:szCs w:val="24"/>
        </w:rPr>
        <w:t xml:space="preserve"> seizure</w:t>
      </w:r>
      <w:r w:rsidR="005950CD" w:rsidRPr="0014226B">
        <w:rPr>
          <w:rFonts w:ascii="Times New Roman" w:hAnsi="Times New Roman" w:cs="Times New Roman"/>
          <w:sz w:val="24"/>
          <w:szCs w:val="24"/>
        </w:rPr>
        <w:t xml:space="preserve"> </w:t>
      </w:r>
      <w:r w:rsidR="00BC3E0A" w:rsidRPr="0014226B">
        <w:rPr>
          <w:rFonts w:ascii="Times New Roman" w:hAnsi="Times New Roman" w:cs="Times New Roman"/>
          <w:sz w:val="24"/>
          <w:szCs w:val="24"/>
        </w:rPr>
        <w:t>recurrence.</w:t>
      </w:r>
      <w:r w:rsidR="005C594D" w:rsidRPr="0014226B">
        <w:rPr>
          <w:rStyle w:val="A7"/>
          <w:rFonts w:ascii="Times New Roman" w:hAnsi="Times New Roman" w:cs="Times New Roman"/>
          <w:sz w:val="24"/>
          <w:szCs w:val="24"/>
        </w:rPr>
        <w:t xml:space="preserve"> Abnormal Electroencephalography was </w:t>
      </w:r>
      <w:r w:rsidR="00E41A4C">
        <w:rPr>
          <w:rStyle w:val="A7"/>
          <w:rFonts w:ascii="Times New Roman" w:hAnsi="Times New Roman" w:cs="Times New Roman"/>
          <w:sz w:val="24"/>
          <w:szCs w:val="24"/>
        </w:rPr>
        <w:t xml:space="preserve">also shown to have a significant </w:t>
      </w:r>
      <w:r w:rsidR="00BD5F37">
        <w:rPr>
          <w:rStyle w:val="A7"/>
          <w:rFonts w:ascii="Times New Roman" w:hAnsi="Times New Roman" w:cs="Times New Roman"/>
          <w:sz w:val="24"/>
          <w:szCs w:val="24"/>
        </w:rPr>
        <w:t xml:space="preserve">association </w:t>
      </w:r>
      <w:r w:rsidR="00BD5F37" w:rsidRPr="0014226B">
        <w:rPr>
          <w:rStyle w:val="A7"/>
          <w:rFonts w:ascii="Times New Roman" w:hAnsi="Times New Roman" w:cs="Times New Roman"/>
          <w:sz w:val="24"/>
          <w:szCs w:val="24"/>
        </w:rPr>
        <w:t>with</w:t>
      </w:r>
      <w:r w:rsidR="00E41A4C">
        <w:rPr>
          <w:rStyle w:val="A7"/>
          <w:rFonts w:ascii="Times New Roman" w:hAnsi="Times New Roman" w:cs="Times New Roman"/>
          <w:sz w:val="24"/>
          <w:szCs w:val="24"/>
        </w:rPr>
        <w:t xml:space="preserve"> seizure recurrence </w:t>
      </w:r>
      <w:r w:rsidR="00BD5F37">
        <w:rPr>
          <w:rStyle w:val="A7"/>
          <w:rFonts w:ascii="Times New Roman" w:hAnsi="Times New Roman" w:cs="Times New Roman"/>
          <w:sz w:val="24"/>
          <w:szCs w:val="24"/>
        </w:rPr>
        <w:t xml:space="preserve">following </w:t>
      </w:r>
      <w:r w:rsidR="00BD5F37" w:rsidRPr="0014226B">
        <w:rPr>
          <w:rStyle w:val="A7"/>
          <w:rFonts w:ascii="Times New Roman" w:hAnsi="Times New Roman" w:cs="Times New Roman"/>
          <w:sz w:val="24"/>
          <w:szCs w:val="24"/>
        </w:rPr>
        <w:t>first</w:t>
      </w:r>
      <w:r w:rsidR="005C594D" w:rsidRPr="0014226B">
        <w:rPr>
          <w:rStyle w:val="A7"/>
          <w:rFonts w:ascii="Times New Roman" w:hAnsi="Times New Roman" w:cs="Times New Roman"/>
          <w:sz w:val="24"/>
          <w:szCs w:val="24"/>
        </w:rPr>
        <w:t xml:space="preserve"> seizure (P value&lt;0.001</w:t>
      </w:r>
      <w:r w:rsidR="008D181F" w:rsidRPr="0014226B">
        <w:rPr>
          <w:rStyle w:val="A7"/>
          <w:rFonts w:ascii="Times New Roman" w:hAnsi="Times New Roman" w:cs="Times New Roman"/>
          <w:sz w:val="24"/>
          <w:szCs w:val="24"/>
        </w:rPr>
        <w:t>)</w:t>
      </w:r>
      <w:r w:rsidR="008D181F" w:rsidRPr="0014226B">
        <w:rPr>
          <w:rFonts w:ascii="Times New Roman" w:hAnsi="Times New Roman" w:cs="Times New Roman"/>
          <w:sz w:val="24"/>
          <w:szCs w:val="24"/>
        </w:rPr>
        <w:t xml:space="preserve"> .In</w:t>
      </w:r>
      <w:r w:rsidR="006170C5" w:rsidRPr="0014226B">
        <w:rPr>
          <w:rFonts w:ascii="Times New Roman" w:hAnsi="Times New Roman" w:cs="Times New Roman"/>
          <w:sz w:val="24"/>
          <w:szCs w:val="24"/>
        </w:rPr>
        <w:t xml:space="preserve"> our</w:t>
      </w:r>
      <w:r w:rsidRPr="0014226B">
        <w:rPr>
          <w:rFonts w:ascii="Times New Roman" w:hAnsi="Times New Roman" w:cs="Times New Roman"/>
          <w:sz w:val="24"/>
          <w:szCs w:val="24"/>
        </w:rPr>
        <w:t xml:space="preserve"> study</w:t>
      </w:r>
      <w:r w:rsidR="006170C5" w:rsidRPr="0014226B">
        <w:rPr>
          <w:rFonts w:ascii="Times New Roman" w:hAnsi="Times New Roman" w:cs="Times New Roman"/>
          <w:sz w:val="24"/>
          <w:szCs w:val="24"/>
        </w:rPr>
        <w:t xml:space="preserve"> a</w:t>
      </w:r>
      <w:r w:rsidR="00BD5F37">
        <w:rPr>
          <w:rFonts w:ascii="Times New Roman" w:hAnsi="Times New Roman" w:cs="Times New Roman"/>
          <w:sz w:val="24"/>
          <w:szCs w:val="24"/>
        </w:rPr>
        <w:t xml:space="preserve"> </w:t>
      </w:r>
      <w:r w:rsidR="00BD5F37">
        <w:rPr>
          <w:rFonts w:ascii="Times New Roman" w:hAnsi="Times New Roman" w:cs="Times New Roman"/>
          <w:sz w:val="24"/>
          <w:szCs w:val="24"/>
        </w:rPr>
        <w:lastRenderedPageBreak/>
        <w:t>generalized sharp wave pattern and</w:t>
      </w:r>
      <w:r w:rsidR="006170C5" w:rsidRPr="0014226B">
        <w:rPr>
          <w:rFonts w:ascii="Times New Roman" w:hAnsi="Times New Roman" w:cs="Times New Roman"/>
          <w:sz w:val="24"/>
          <w:szCs w:val="24"/>
        </w:rPr>
        <w:t xml:space="preserve"> a focal abnormality on </w:t>
      </w:r>
      <w:r w:rsidR="00264FDB">
        <w:rPr>
          <w:rFonts w:ascii="Times New Roman" w:hAnsi="Times New Roman" w:cs="Times New Roman"/>
          <w:sz w:val="24"/>
          <w:szCs w:val="24"/>
        </w:rPr>
        <w:t xml:space="preserve">EEG </w:t>
      </w:r>
      <w:r w:rsidR="00264FDB" w:rsidRPr="0014226B">
        <w:rPr>
          <w:rFonts w:ascii="Times New Roman" w:hAnsi="Times New Roman" w:cs="Times New Roman"/>
          <w:sz w:val="24"/>
          <w:szCs w:val="24"/>
        </w:rPr>
        <w:t>influenced</w:t>
      </w:r>
      <w:r w:rsidRPr="0014226B">
        <w:rPr>
          <w:rFonts w:ascii="Times New Roman" w:hAnsi="Times New Roman" w:cs="Times New Roman"/>
          <w:sz w:val="24"/>
          <w:szCs w:val="24"/>
        </w:rPr>
        <w:t xml:space="preserve"> </w:t>
      </w:r>
      <w:r w:rsidR="00BD5F37">
        <w:rPr>
          <w:rFonts w:ascii="Times New Roman" w:hAnsi="Times New Roman" w:cs="Times New Roman"/>
          <w:sz w:val="24"/>
          <w:szCs w:val="24"/>
        </w:rPr>
        <w:t>recurrence rate</w:t>
      </w:r>
      <w:r w:rsidRPr="0014226B">
        <w:rPr>
          <w:rFonts w:ascii="Times New Roman" w:hAnsi="Times New Roman" w:cs="Times New Roman"/>
          <w:sz w:val="24"/>
          <w:szCs w:val="24"/>
        </w:rPr>
        <w:t xml:space="preserve">. </w:t>
      </w:r>
      <w:r w:rsidR="00D26104" w:rsidRPr="0014226B">
        <w:rPr>
          <w:rFonts w:ascii="Times-Roman" w:hAnsi="Times-Roman" w:cs="Times-Roman"/>
          <w:sz w:val="24"/>
          <w:szCs w:val="24"/>
        </w:rPr>
        <w:t>Abnormal EEG was shown to an important risk facto</w:t>
      </w:r>
      <w:r w:rsidR="00BD5F37">
        <w:rPr>
          <w:rFonts w:ascii="Times-Roman" w:hAnsi="Times-Roman" w:cs="Times-Roman"/>
          <w:sz w:val="24"/>
          <w:szCs w:val="24"/>
        </w:rPr>
        <w:t xml:space="preserve">r for seizure </w:t>
      </w:r>
      <w:r w:rsidR="00264FDB">
        <w:rPr>
          <w:rFonts w:ascii="Times-Roman" w:hAnsi="Times-Roman" w:cs="Times-Roman"/>
          <w:sz w:val="24"/>
          <w:szCs w:val="24"/>
        </w:rPr>
        <w:t xml:space="preserve">recurrence </w:t>
      </w:r>
      <w:r w:rsidR="00264FDB" w:rsidRPr="0014226B">
        <w:rPr>
          <w:rFonts w:ascii="Times-Roman" w:hAnsi="Times-Roman" w:cs="Times-Roman"/>
          <w:sz w:val="24"/>
          <w:szCs w:val="24"/>
        </w:rPr>
        <w:t>in</w:t>
      </w:r>
      <w:r w:rsidR="00D26104" w:rsidRPr="0014226B">
        <w:rPr>
          <w:rFonts w:ascii="Times-Roman" w:hAnsi="Times-Roman" w:cs="Times-Roman"/>
          <w:sz w:val="24"/>
          <w:szCs w:val="24"/>
        </w:rPr>
        <w:t xml:space="preserve"> the study done by Kim et </w:t>
      </w:r>
      <w:r w:rsidR="00366986" w:rsidRPr="0014226B">
        <w:rPr>
          <w:rFonts w:ascii="Times-Roman" w:hAnsi="Times-Roman" w:cs="Times-Roman"/>
          <w:sz w:val="24"/>
          <w:szCs w:val="24"/>
        </w:rPr>
        <w:t>al [</w:t>
      </w:r>
      <w:r w:rsidR="00BD30D3" w:rsidRPr="0014226B">
        <w:rPr>
          <w:rFonts w:ascii="Times-Roman" w:hAnsi="Times-Roman" w:cs="Times-Roman"/>
          <w:sz w:val="24"/>
          <w:szCs w:val="24"/>
        </w:rPr>
        <w:t>20]</w:t>
      </w:r>
      <w:r w:rsidR="00D26104" w:rsidRPr="0014226B">
        <w:rPr>
          <w:rFonts w:ascii="Times-Roman" w:hAnsi="Times-Roman" w:cs="Times-Roman"/>
          <w:sz w:val="24"/>
          <w:szCs w:val="24"/>
        </w:rPr>
        <w:t>.</w:t>
      </w:r>
    </w:p>
    <w:p w:rsidR="001B16C0" w:rsidRPr="00C272C9" w:rsidRDefault="001B16C0" w:rsidP="00D26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BB4" w:rsidRDefault="00D46A0E" w:rsidP="00962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our study antiepileptic medication was</w:t>
      </w:r>
      <w:r w:rsidR="001B16C0" w:rsidRPr="00520917">
        <w:rPr>
          <w:rFonts w:ascii="Times New Roman" w:hAnsi="Times New Roman" w:cs="Times New Roman"/>
          <w:sz w:val="24"/>
          <w:szCs w:val="24"/>
        </w:rPr>
        <w:t xml:space="preserve"> pr</w:t>
      </w:r>
      <w:r>
        <w:rPr>
          <w:rFonts w:ascii="Times New Roman" w:hAnsi="Times New Roman" w:cs="Times New Roman"/>
          <w:sz w:val="24"/>
          <w:szCs w:val="24"/>
        </w:rPr>
        <w:t>escribed to those patients in whom</w:t>
      </w:r>
      <w:r w:rsidR="001B16C0" w:rsidRPr="00520917">
        <w:rPr>
          <w:rFonts w:ascii="Times New Roman" w:hAnsi="Times New Roman" w:cs="Times New Roman"/>
          <w:sz w:val="24"/>
          <w:szCs w:val="24"/>
        </w:rPr>
        <w:t xml:space="preserve"> risk of recurren</w:t>
      </w:r>
      <w:r w:rsidR="00437F40" w:rsidRPr="00520917">
        <w:rPr>
          <w:rFonts w:ascii="Times New Roman" w:hAnsi="Times New Roman" w:cs="Times New Roman"/>
          <w:sz w:val="24"/>
          <w:szCs w:val="24"/>
        </w:rPr>
        <w:t>ce was assumed to be high.</w:t>
      </w:r>
      <w:r w:rsidR="00A62139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437F40" w:rsidRPr="00520917">
        <w:rPr>
          <w:rFonts w:ascii="Times New Roman" w:hAnsi="Times New Roman" w:cs="Times New Roman"/>
          <w:sz w:val="24"/>
          <w:szCs w:val="24"/>
        </w:rPr>
        <w:t xml:space="preserve">This </w:t>
      </w:r>
      <w:r w:rsidR="001B16C0" w:rsidRPr="00520917">
        <w:rPr>
          <w:rFonts w:ascii="Times New Roman" w:hAnsi="Times New Roman" w:cs="Times New Roman"/>
          <w:sz w:val="24"/>
          <w:szCs w:val="24"/>
        </w:rPr>
        <w:t xml:space="preserve">included </w:t>
      </w:r>
      <w:r w:rsidR="00437F40" w:rsidRPr="00520917">
        <w:rPr>
          <w:rFonts w:ascii="Times New Roman" w:hAnsi="Times New Roman" w:cs="Times New Roman"/>
          <w:sz w:val="24"/>
          <w:szCs w:val="24"/>
        </w:rPr>
        <w:t xml:space="preserve">patients with abnormal </w:t>
      </w:r>
      <w:proofErr w:type="spellStart"/>
      <w:r w:rsidR="00437F40" w:rsidRPr="00520917">
        <w:rPr>
          <w:rFonts w:ascii="Times New Roman" w:hAnsi="Times New Roman" w:cs="Times New Roman"/>
          <w:sz w:val="24"/>
          <w:szCs w:val="24"/>
        </w:rPr>
        <w:t>neuroimaging</w:t>
      </w:r>
      <w:proofErr w:type="spellEnd"/>
      <w:r w:rsidR="00437F40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893BB5" w:rsidRPr="00520917">
        <w:rPr>
          <w:rFonts w:ascii="Times New Roman" w:hAnsi="Times New Roman" w:cs="Times New Roman"/>
          <w:sz w:val="24"/>
          <w:szCs w:val="24"/>
        </w:rPr>
        <w:t>finding;</w:t>
      </w:r>
      <w:r w:rsidR="00A62139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437F40" w:rsidRPr="00520917">
        <w:rPr>
          <w:rFonts w:ascii="Times New Roman" w:hAnsi="Times New Roman" w:cs="Times New Roman"/>
          <w:sz w:val="24"/>
          <w:szCs w:val="24"/>
        </w:rPr>
        <w:t>family history of epilepsy in first degree relative,</w:t>
      </w:r>
      <w:r w:rsidR="00B80D95">
        <w:rPr>
          <w:rFonts w:ascii="Times New Roman" w:hAnsi="Times New Roman" w:cs="Times New Roman"/>
          <w:sz w:val="24"/>
          <w:szCs w:val="24"/>
        </w:rPr>
        <w:t xml:space="preserve"> focal onset of the seizure,</w:t>
      </w:r>
      <w:r w:rsidR="00A62139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437F40" w:rsidRPr="00520917">
        <w:rPr>
          <w:rFonts w:ascii="Times New Roman" w:hAnsi="Times New Roman" w:cs="Times New Roman"/>
          <w:sz w:val="24"/>
          <w:szCs w:val="24"/>
        </w:rPr>
        <w:t>abnormal physi</w:t>
      </w:r>
      <w:r w:rsidR="008C1507" w:rsidRPr="00520917">
        <w:rPr>
          <w:rFonts w:ascii="Times New Roman" w:hAnsi="Times New Roman" w:cs="Times New Roman"/>
          <w:sz w:val="24"/>
          <w:szCs w:val="24"/>
        </w:rPr>
        <w:t>cal examination and abnormal electroencephalography</w:t>
      </w:r>
      <w:r w:rsidR="00437F40" w:rsidRPr="00520917">
        <w:rPr>
          <w:rFonts w:ascii="Times New Roman" w:hAnsi="Times New Roman" w:cs="Times New Roman"/>
          <w:sz w:val="24"/>
          <w:szCs w:val="24"/>
        </w:rPr>
        <w:t xml:space="preserve"> finding</w:t>
      </w:r>
      <w:r w:rsidR="00B80D95">
        <w:rPr>
          <w:rFonts w:ascii="Times New Roman" w:hAnsi="Times New Roman" w:cs="Times New Roman"/>
          <w:sz w:val="24"/>
          <w:szCs w:val="24"/>
        </w:rPr>
        <w:t xml:space="preserve"> and patients who presented in </w:t>
      </w:r>
      <w:r w:rsidR="008C1507" w:rsidRPr="00520917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="008C1507" w:rsidRPr="00520917">
        <w:rPr>
          <w:rFonts w:ascii="Times New Roman" w:hAnsi="Times New Roman" w:cs="Times New Roman"/>
          <w:sz w:val="24"/>
          <w:szCs w:val="24"/>
        </w:rPr>
        <w:t>epilepticus</w:t>
      </w:r>
      <w:proofErr w:type="spellEnd"/>
      <w:r w:rsidR="00437F40" w:rsidRPr="00520917">
        <w:rPr>
          <w:rFonts w:ascii="Times New Roman" w:hAnsi="Times New Roman" w:cs="Times New Roman"/>
          <w:sz w:val="24"/>
          <w:szCs w:val="24"/>
        </w:rPr>
        <w:t>.</w:t>
      </w:r>
      <w:r w:rsidR="00351D68">
        <w:rPr>
          <w:rFonts w:ascii="Times New Roman" w:hAnsi="Times New Roman" w:cs="Times New Roman"/>
          <w:sz w:val="24"/>
          <w:szCs w:val="24"/>
        </w:rPr>
        <w:t xml:space="preserve"> </w:t>
      </w:r>
      <w:r w:rsidR="00E06B4F">
        <w:rPr>
          <w:rFonts w:ascii="Times New Roman" w:hAnsi="Times New Roman" w:cs="Times New Roman"/>
          <w:sz w:val="24"/>
          <w:szCs w:val="24"/>
        </w:rPr>
        <w:t>Abnormal neurological examination was associated with increased risk of seizure recurrence.</w:t>
      </w:r>
      <w:r w:rsidR="005939B7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CD5446" w:rsidRPr="00520917">
        <w:rPr>
          <w:rFonts w:ascii="Times New Roman" w:hAnsi="Times New Roman" w:cs="Times New Roman"/>
          <w:sz w:val="24"/>
          <w:szCs w:val="24"/>
        </w:rPr>
        <w:t xml:space="preserve">Recurrence of seizure was observed in 21.4% of patients in whom antiepileptic medication was started. In those patients in whom antiepileptic medication was not started recurrence of seizure was observed in 37.5% of patients. Starting an antiepileptic medication after a first seizure was significantly associated with lowered risk of seizure </w:t>
      </w:r>
      <w:r w:rsidR="00460397" w:rsidRPr="00520917">
        <w:rPr>
          <w:rFonts w:ascii="Times New Roman" w:hAnsi="Times New Roman" w:cs="Times New Roman"/>
          <w:sz w:val="24"/>
          <w:szCs w:val="24"/>
        </w:rPr>
        <w:t>recurrence (</w:t>
      </w:r>
      <w:r w:rsidR="00460397">
        <w:rPr>
          <w:rFonts w:ascii="Times New Roman" w:hAnsi="Times New Roman" w:cs="Times New Roman"/>
          <w:sz w:val="24"/>
          <w:szCs w:val="24"/>
        </w:rPr>
        <w:t>P Value &lt;0.001)</w:t>
      </w:r>
      <w:r w:rsidR="00CD5446" w:rsidRPr="00520917">
        <w:rPr>
          <w:rFonts w:ascii="Times New Roman" w:hAnsi="Times New Roman" w:cs="Times New Roman"/>
          <w:sz w:val="24"/>
          <w:szCs w:val="24"/>
        </w:rPr>
        <w:t>.</w:t>
      </w:r>
      <w:r w:rsidR="00DB1108" w:rsidRPr="00520917">
        <w:rPr>
          <w:rFonts w:ascii="Times New Roman" w:hAnsi="Times New Roman" w:cs="Times New Roman"/>
          <w:sz w:val="24"/>
          <w:szCs w:val="24"/>
        </w:rPr>
        <w:t xml:space="preserve"> </w:t>
      </w:r>
      <w:r w:rsidR="00317AB6">
        <w:rPr>
          <w:rFonts w:ascii="Times New Roman" w:hAnsi="Times New Roman" w:cs="Times New Roman"/>
          <w:sz w:val="24"/>
          <w:szCs w:val="24"/>
        </w:rPr>
        <w:t xml:space="preserve">The earlier study The MESS trial which was done in patients with first seizure showed 30% reduction in the rate of recurrence in those patients in whom treatment was started as compared to </w:t>
      </w:r>
      <w:r w:rsidR="000C69E6">
        <w:rPr>
          <w:rFonts w:ascii="Times New Roman" w:hAnsi="Times New Roman" w:cs="Times New Roman"/>
          <w:sz w:val="24"/>
          <w:szCs w:val="24"/>
        </w:rPr>
        <w:t>patients in</w:t>
      </w:r>
      <w:r w:rsidR="00317AB6">
        <w:rPr>
          <w:rFonts w:ascii="Times New Roman" w:hAnsi="Times New Roman" w:cs="Times New Roman"/>
          <w:sz w:val="24"/>
          <w:szCs w:val="24"/>
        </w:rPr>
        <w:t xml:space="preserve"> whom treatment was deferred</w:t>
      </w:r>
      <w:r w:rsidR="00B37A86">
        <w:rPr>
          <w:rFonts w:ascii="Times New Roman" w:hAnsi="Times New Roman" w:cs="Times New Roman"/>
          <w:sz w:val="24"/>
          <w:szCs w:val="24"/>
        </w:rPr>
        <w:t xml:space="preserve"> until they had another seizure</w:t>
      </w:r>
      <w:proofErr w:type="gramStart"/>
      <w:r w:rsidR="00B37A86">
        <w:rPr>
          <w:rFonts w:ascii="Times New Roman" w:hAnsi="Times New Roman" w:cs="Times New Roman"/>
          <w:sz w:val="24"/>
          <w:szCs w:val="24"/>
        </w:rPr>
        <w:t>.</w:t>
      </w:r>
      <w:r w:rsidR="002A2C40" w:rsidRPr="0014226B">
        <w:rPr>
          <w:rFonts w:ascii="Times-Roman" w:hAnsi="Times-Roman" w:cs="Times-Roman"/>
          <w:sz w:val="24"/>
          <w:szCs w:val="24"/>
        </w:rPr>
        <w:t>[</w:t>
      </w:r>
      <w:proofErr w:type="gramEnd"/>
      <w:r w:rsidR="002A2C40" w:rsidRPr="0014226B">
        <w:rPr>
          <w:rFonts w:ascii="Times-Roman" w:hAnsi="Times-Roman" w:cs="Times-Roman"/>
          <w:sz w:val="24"/>
          <w:szCs w:val="24"/>
        </w:rPr>
        <w:t>20]</w:t>
      </w:r>
    </w:p>
    <w:p w:rsidR="00BD2299" w:rsidRPr="00C272C9" w:rsidRDefault="00BD2299" w:rsidP="00962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our study we did not find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Todds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paresis as a significant predictor of recurrence. History of</w:t>
      </w:r>
      <w:r w:rsidR="00F81B01">
        <w:rPr>
          <w:rFonts w:ascii="Times New Roman" w:hAnsi="Times New Roman" w:cs="Times New Roman"/>
          <w:color w:val="000000"/>
          <w:sz w:val="24"/>
          <w:szCs w:val="24"/>
        </w:rPr>
        <w:t xml:space="preserve"> status </w:t>
      </w:r>
      <w:proofErr w:type="spellStart"/>
      <w:r w:rsidR="00F81B01">
        <w:rPr>
          <w:rFonts w:ascii="Times New Roman" w:hAnsi="Times New Roman" w:cs="Times New Roman"/>
          <w:color w:val="000000"/>
          <w:sz w:val="24"/>
          <w:szCs w:val="24"/>
        </w:rPr>
        <w:t>epilepticus</w:t>
      </w:r>
      <w:proofErr w:type="spellEnd"/>
      <w:r w:rsidR="00F81B01">
        <w:rPr>
          <w:rFonts w:ascii="Times New Roman" w:hAnsi="Times New Roman" w:cs="Times New Roman"/>
          <w:color w:val="000000"/>
          <w:sz w:val="24"/>
          <w:szCs w:val="24"/>
        </w:rPr>
        <w:t xml:space="preserve"> was </w:t>
      </w:r>
      <w:r w:rsidR="00493A54">
        <w:rPr>
          <w:rFonts w:ascii="Times New Roman" w:hAnsi="Times New Roman" w:cs="Times New Roman"/>
          <w:color w:val="000000"/>
          <w:sz w:val="24"/>
          <w:szCs w:val="24"/>
        </w:rPr>
        <w:t>also not</w:t>
      </w:r>
      <w:r w:rsidR="00F81B01">
        <w:rPr>
          <w:rFonts w:ascii="Times New Roman" w:hAnsi="Times New Roman" w:cs="Times New Roman"/>
          <w:color w:val="000000"/>
          <w:sz w:val="24"/>
          <w:szCs w:val="24"/>
        </w:rPr>
        <w:t xml:space="preserve"> associated with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increase</w:t>
      </w:r>
      <w:r w:rsidR="00F81B01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risk of recurrence.</w:t>
      </w:r>
      <w:r w:rsidR="00F81B01">
        <w:rPr>
          <w:rFonts w:ascii="Times New Roman" w:hAnsi="Times New Roman" w:cs="Times New Roman"/>
          <w:color w:val="000000"/>
          <w:sz w:val="24"/>
          <w:szCs w:val="24"/>
        </w:rPr>
        <w:t xml:space="preserve"> Similarly age at seizure onset,</w:t>
      </w:r>
      <w:r w:rsidR="00493A54">
        <w:rPr>
          <w:rFonts w:ascii="Times New Roman" w:hAnsi="Times New Roman" w:cs="Times New Roman"/>
          <w:color w:val="000000"/>
          <w:sz w:val="24"/>
          <w:szCs w:val="24"/>
        </w:rPr>
        <w:t xml:space="preserve"> sex of the study population did not predict seizure recurrence.</w:t>
      </w:r>
    </w:p>
    <w:p w:rsidR="00E83BB4" w:rsidRPr="00C272C9" w:rsidRDefault="00E83BB4" w:rsidP="00962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1916" w:rsidRPr="00C272C9" w:rsidRDefault="00CE2043" w:rsidP="00F1714D">
      <w:pPr>
        <w:autoSpaceDE w:val="0"/>
        <w:autoSpaceDN w:val="0"/>
        <w:adjustRightInd w:val="0"/>
        <w:spacing w:after="0" w:line="240" w:lineRule="auto"/>
        <w:jc w:val="both"/>
        <w:rPr>
          <w:rStyle w:val="A7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Family history of epilepsy was found in e</w:t>
      </w:r>
      <w:r w:rsidR="00A771F4" w:rsidRPr="00C272C9">
        <w:rPr>
          <w:rFonts w:ascii="Times New Roman" w:hAnsi="Times New Roman" w:cs="Times New Roman"/>
          <w:color w:val="000000"/>
          <w:sz w:val="24"/>
          <w:szCs w:val="24"/>
        </w:rPr>
        <w:t>ighteen (</w:t>
      </w:r>
      <w:r w:rsidR="00D65B15" w:rsidRPr="00C272C9">
        <w:rPr>
          <w:rFonts w:ascii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hAnsi="Times New Roman" w:cs="Times New Roman"/>
          <w:color w:val="000000"/>
          <w:sz w:val="24"/>
          <w:szCs w:val="24"/>
        </w:rPr>
        <w:t>%) patients</w:t>
      </w:r>
      <w:r w:rsidR="00E83BB4" w:rsidRPr="00C272C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65B15" w:rsidRPr="00C272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714D">
        <w:rPr>
          <w:rFonts w:ascii="Times New Roman" w:hAnsi="Times New Roman" w:cs="Times New Roman"/>
          <w:color w:val="000000"/>
          <w:sz w:val="24"/>
          <w:szCs w:val="24"/>
        </w:rPr>
        <w:t>Risk of seizure recurrence was higher in those patients who had a positive family history of epilepsy</w:t>
      </w:r>
      <w:r w:rsidR="00BD6063">
        <w:rPr>
          <w:rFonts w:ascii="Times New Roman" w:hAnsi="Times New Roman" w:cs="Times New Roman"/>
          <w:color w:val="000000"/>
          <w:sz w:val="24"/>
          <w:szCs w:val="24"/>
        </w:rPr>
        <w:t xml:space="preserve"> though it was not statically significant.</w:t>
      </w:r>
    </w:p>
    <w:p w:rsidR="00211916" w:rsidRPr="00C272C9" w:rsidRDefault="00211916" w:rsidP="00835EF3">
      <w:pPr>
        <w:pStyle w:val="Pa1"/>
        <w:spacing w:before="40" w:after="40"/>
        <w:jc w:val="both"/>
        <w:rPr>
          <w:rStyle w:val="A7"/>
          <w:rFonts w:ascii="Times New Roman" w:hAnsi="Times New Roman" w:cs="Times New Roman"/>
          <w:b/>
          <w:bCs/>
          <w:sz w:val="24"/>
          <w:szCs w:val="24"/>
        </w:rPr>
      </w:pPr>
    </w:p>
    <w:p w:rsidR="003B1A72" w:rsidRDefault="003B1A72" w:rsidP="00835EF3">
      <w:pPr>
        <w:pStyle w:val="Pa1"/>
        <w:spacing w:before="40" w:after="40"/>
        <w:jc w:val="both"/>
        <w:rPr>
          <w:rStyle w:val="A7"/>
          <w:rFonts w:ascii="Times New Roman" w:hAnsi="Times New Roman" w:cs="Times New Roman"/>
          <w:b/>
          <w:bCs/>
          <w:sz w:val="24"/>
          <w:szCs w:val="24"/>
        </w:rPr>
      </w:pPr>
    </w:p>
    <w:p w:rsidR="00835EF3" w:rsidRPr="00C272C9" w:rsidRDefault="00835EF3" w:rsidP="00835EF3">
      <w:pPr>
        <w:pStyle w:val="Pa1"/>
        <w:spacing w:before="40" w:after="40"/>
        <w:jc w:val="both"/>
        <w:rPr>
          <w:rFonts w:ascii="Times New Roman" w:hAnsi="Times New Roman" w:cs="Times New Roman"/>
          <w:color w:val="000000"/>
        </w:rPr>
      </w:pPr>
      <w:r w:rsidRPr="00C272C9">
        <w:rPr>
          <w:rStyle w:val="A7"/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787422" w:rsidRDefault="002F7234" w:rsidP="00913CFC">
      <w:pPr>
        <w:jc w:val="both"/>
        <w:rPr>
          <w:rStyle w:val="A7"/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sz w:val="24"/>
          <w:szCs w:val="24"/>
        </w:rPr>
        <w:t xml:space="preserve">About 5 -10% of the </w:t>
      </w:r>
      <w:r w:rsidRPr="00C272C9">
        <w:rPr>
          <w:rStyle w:val="A7"/>
          <w:rFonts w:ascii="Times New Roman" w:hAnsi="Times New Roman" w:cs="Times New Roman"/>
          <w:sz w:val="24"/>
          <w:szCs w:val="24"/>
        </w:rPr>
        <w:t>general</w:t>
      </w:r>
      <w:r w:rsidR="00E63512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population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develop at least one seizure</w:t>
      </w:r>
      <w:r w:rsidR="00E63512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. Recurrence of 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the first </w:t>
      </w:r>
      <w:r w:rsidR="00E63512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seizure was observed in almost a quarter of patients </w:t>
      </w:r>
      <w:r w:rsidR="00814AF0">
        <w:rPr>
          <w:rStyle w:val="A7"/>
          <w:rFonts w:ascii="Times New Roman" w:hAnsi="Times New Roman" w:cs="Times New Roman"/>
          <w:sz w:val="24"/>
          <w:szCs w:val="24"/>
        </w:rPr>
        <w:t>within the study period of four</w:t>
      </w:r>
      <w:r w:rsidR="00E63512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years.</w:t>
      </w:r>
      <w:r w:rsidR="005868B4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Recurrence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of first</w:t>
      </w:r>
      <w:r w:rsidR="00841096">
        <w:rPr>
          <w:rStyle w:val="A7"/>
          <w:rFonts w:ascii="Times New Roman" w:hAnsi="Times New Roman" w:cs="Times New Roman"/>
          <w:sz w:val="24"/>
          <w:szCs w:val="24"/>
        </w:rPr>
        <w:t xml:space="preserve"> unprovoked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seizure was observed </w:t>
      </w:r>
      <w:r w:rsidR="00F312E2">
        <w:rPr>
          <w:rStyle w:val="A7"/>
          <w:rFonts w:ascii="Times New Roman" w:hAnsi="Times New Roman" w:cs="Times New Roman"/>
          <w:sz w:val="24"/>
          <w:szCs w:val="24"/>
        </w:rPr>
        <w:t xml:space="preserve">to be higher </w:t>
      </w:r>
      <w:r w:rsidR="00813522">
        <w:rPr>
          <w:rStyle w:val="A7"/>
          <w:rFonts w:ascii="Times New Roman" w:hAnsi="Times New Roman" w:cs="Times New Roman"/>
          <w:sz w:val="24"/>
          <w:szCs w:val="24"/>
        </w:rPr>
        <w:t>in those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patients in whom the cause of seizure could be ident</w:t>
      </w:r>
      <w:r w:rsidR="00841096">
        <w:rPr>
          <w:rStyle w:val="A7"/>
          <w:rFonts w:ascii="Times New Roman" w:hAnsi="Times New Roman" w:cs="Times New Roman"/>
          <w:sz w:val="24"/>
          <w:szCs w:val="24"/>
        </w:rPr>
        <w:t>ified and in those patients who had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abnormal EEG.</w:t>
      </w:r>
      <w:r w:rsidR="005868B4" w:rsidRPr="00C272C9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841096">
        <w:rPr>
          <w:rStyle w:val="A7"/>
          <w:rFonts w:ascii="Times New Roman" w:hAnsi="Times New Roman" w:cs="Times New Roman"/>
          <w:sz w:val="24"/>
          <w:szCs w:val="24"/>
        </w:rPr>
        <w:t>Similarly starting antiepileptic medication also decreased the risk of recurrence.</w:t>
      </w:r>
    </w:p>
    <w:p w:rsidR="000378A8" w:rsidRPr="00C272C9" w:rsidRDefault="000378A8" w:rsidP="00913C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5A5">
        <w:rPr>
          <w:rStyle w:val="A7"/>
          <w:rFonts w:ascii="Times New Roman" w:hAnsi="Times New Roman" w:cs="Times New Roman"/>
          <w:b/>
          <w:sz w:val="24"/>
          <w:szCs w:val="24"/>
        </w:rPr>
        <w:t xml:space="preserve">Conflict of </w:t>
      </w:r>
      <w:proofErr w:type="spellStart"/>
      <w:r w:rsidRPr="006E35A5">
        <w:rPr>
          <w:rStyle w:val="A7"/>
          <w:rFonts w:ascii="Times New Roman" w:hAnsi="Times New Roman" w:cs="Times New Roman"/>
          <w:b/>
          <w:sz w:val="24"/>
          <w:szCs w:val="24"/>
        </w:rPr>
        <w:t>Interest</w:t>
      </w:r>
      <w:proofErr w:type="gramStart"/>
      <w:r>
        <w:rPr>
          <w:rStyle w:val="A7"/>
          <w:rFonts w:ascii="Times New Roman" w:hAnsi="Times New Roman" w:cs="Times New Roman"/>
          <w:sz w:val="24"/>
          <w:szCs w:val="24"/>
        </w:rPr>
        <w:t>:None</w:t>
      </w:r>
      <w:proofErr w:type="spellEnd"/>
      <w:proofErr w:type="gramEnd"/>
    </w:p>
    <w:p w:rsidR="00B65F26" w:rsidRDefault="00B65F26" w:rsidP="00913C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5F26" w:rsidRDefault="00B65F26" w:rsidP="00913C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3CFC" w:rsidRPr="00C272C9" w:rsidRDefault="00913CFC" w:rsidP="00913C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2C9">
        <w:rPr>
          <w:rFonts w:ascii="Times New Roman" w:hAnsi="Times New Roman" w:cs="Times New Roman"/>
          <w:b/>
          <w:sz w:val="24"/>
          <w:szCs w:val="24"/>
        </w:rPr>
        <w:t>REFERENCE</w:t>
      </w:r>
      <w:r w:rsidR="00147F0B" w:rsidRPr="00C272C9">
        <w:rPr>
          <w:rFonts w:ascii="Times New Roman" w:hAnsi="Times New Roman" w:cs="Times New Roman"/>
          <w:b/>
          <w:sz w:val="24"/>
          <w:szCs w:val="24"/>
        </w:rPr>
        <w:t>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913CFC" w:rsidRPr="00C272C9" w:rsidTr="00CF3C21">
        <w:trPr>
          <w:tblCellSpacing w:w="0" w:type="dxa"/>
        </w:trPr>
        <w:tc>
          <w:tcPr>
            <w:tcW w:w="0" w:type="auto"/>
            <w:vAlign w:val="center"/>
            <w:hideMark/>
          </w:tcPr>
          <w:p w:rsidR="00913CFC" w:rsidRPr="00C272C9" w:rsidRDefault="00917059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.Hauser WA, 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Annegers</w:t>
            </w:r>
            <w:proofErr w:type="spellEnd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JF: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Epidemiology of epilepsy. </w:t>
            </w:r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Laidlaw JP, Richens A, Chadwick D (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eds</w:t>
            </w:r>
            <w:proofErr w:type="spellEnd"/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Text Book of Epilepsy, 4th ed., Churchill Livingstone, New York. </w:t>
            </w:r>
            <w:r w:rsidR="005D784E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1992</w:t>
            </w:r>
            <w:r w:rsidR="005D784E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 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23-45.   </w:t>
            </w:r>
          </w:p>
          <w:p w:rsidR="00913CFC" w:rsidRPr="00C272C9" w:rsidRDefault="00913CFC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</w:tr>
      <w:tr w:rsidR="00913CFC" w:rsidRPr="00C272C9" w:rsidTr="00CF3C21">
        <w:trPr>
          <w:tblCellSpacing w:w="0" w:type="dxa"/>
        </w:trPr>
        <w:tc>
          <w:tcPr>
            <w:tcW w:w="0" w:type="auto"/>
            <w:vAlign w:val="center"/>
            <w:hideMark/>
          </w:tcPr>
          <w:p w:rsidR="00094D53" w:rsidRPr="00C272C9" w:rsidRDefault="00094D53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3CFC" w:rsidRPr="00C272C9" w:rsidRDefault="00917059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Commission on Epidemiology and Prognosis, International League against </w:t>
            </w:r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Epilepsy: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Guidelines for epidemiologic studies on epilepsy. 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Epilepsia</w:t>
            </w:r>
            <w:proofErr w:type="spellEnd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  <w:r w:rsidR="005D784E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(1993) 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592.     </w:t>
            </w:r>
          </w:p>
          <w:p w:rsidR="00913CFC" w:rsidRPr="00C272C9" w:rsidRDefault="00913CFC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CFC" w:rsidRPr="00C272C9" w:rsidTr="00CF3C21">
        <w:trPr>
          <w:tblCellSpacing w:w="0" w:type="dxa"/>
        </w:trPr>
        <w:tc>
          <w:tcPr>
            <w:tcW w:w="0" w:type="auto"/>
            <w:vAlign w:val="center"/>
            <w:hideMark/>
          </w:tcPr>
          <w:p w:rsidR="00913CFC" w:rsidRPr="00C272C9" w:rsidRDefault="00917059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[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.Cleland DY, 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Mosquera</w:t>
            </w:r>
            <w:proofErr w:type="spellEnd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I, Steward WP et </w:t>
            </w:r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Prognosis of isolated seizures in adult 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Iife</w:t>
            </w:r>
            <w:proofErr w:type="spellEnd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002BB6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Lancet 2</w:t>
            </w:r>
            <w:r w:rsidR="005D784E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(1981)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1364.   </w:t>
            </w:r>
          </w:p>
          <w:p w:rsidR="00913CFC" w:rsidRPr="00C272C9" w:rsidRDefault="00913CFC" w:rsidP="00CF3C21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CFC" w:rsidRPr="00C272C9" w:rsidTr="00CF3C21">
        <w:trPr>
          <w:tblCellSpacing w:w="0" w:type="dxa"/>
        </w:trPr>
        <w:tc>
          <w:tcPr>
            <w:tcW w:w="0" w:type="auto"/>
            <w:vAlign w:val="center"/>
            <w:hideMark/>
          </w:tcPr>
          <w:p w:rsidR="00913CFC" w:rsidRPr="00C272C9" w:rsidRDefault="00917059" w:rsidP="005D784E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.Hauser WA, Anderson VE, </w:t>
            </w:r>
            <w:proofErr w:type="spellStart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Lowenson</w:t>
            </w:r>
            <w:proofErr w:type="spellEnd"/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RB et </w:t>
            </w:r>
            <w:r w:rsidR="002F2592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al: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Seizure recurrence after a first unprovoked seizure. N Eng J Med </w:t>
            </w:r>
            <w:r w:rsidR="005D784E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307(1982)</w:t>
            </w:r>
            <w:r w:rsidR="00913CFC" w:rsidRPr="00C27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522-528.     </w:t>
            </w:r>
          </w:p>
        </w:tc>
      </w:tr>
    </w:tbl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5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.Hauser WA, Rich SS,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Annegers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JF, Anderson VE. Seizure recurrence after a 1st unprovoked seizure: an extended follow-up. Neurology </w:t>
      </w:r>
      <w:r w:rsidR="005D784E" w:rsidRPr="00C272C9">
        <w:rPr>
          <w:rFonts w:ascii="Times New Roman" w:hAnsi="Times New Roman" w:cs="Times New Roman"/>
          <w:sz w:val="24"/>
          <w:szCs w:val="24"/>
        </w:rPr>
        <w:t>40(1990)</w:t>
      </w:r>
      <w:r w:rsidR="00913CFC" w:rsidRPr="00C272C9">
        <w:rPr>
          <w:rFonts w:ascii="Times New Roman" w:hAnsi="Times New Roman" w:cs="Times New Roman"/>
          <w:sz w:val="24"/>
          <w:szCs w:val="24"/>
        </w:rPr>
        <w:t>1163-70.</w:t>
      </w:r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6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Shinnar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S, Berg AT, Moshe SL, et al. Risk of seizure recurrence following a first unprovoked seizure in childhood: a prospec</w:t>
      </w:r>
      <w:r w:rsidR="005D784E" w:rsidRPr="00C272C9">
        <w:rPr>
          <w:rFonts w:ascii="Times New Roman" w:hAnsi="Times New Roman" w:cs="Times New Roman"/>
          <w:sz w:val="24"/>
          <w:szCs w:val="24"/>
        </w:rPr>
        <w:t>tive study. Pediatrics 85(1990)</w:t>
      </w:r>
      <w:r w:rsidR="00913CFC" w:rsidRPr="00C272C9">
        <w:rPr>
          <w:rFonts w:ascii="Times New Roman" w:hAnsi="Times New Roman" w:cs="Times New Roman"/>
          <w:sz w:val="24"/>
          <w:szCs w:val="24"/>
        </w:rPr>
        <w:t>1076-85.</w:t>
      </w:r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7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Shinnar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S, Berg AT, Moshe SL, et al. The risk of seizure recurrence after a first unprovoked seizure in childhood: an exte</w:t>
      </w:r>
      <w:r w:rsidR="005D784E" w:rsidRPr="00C272C9">
        <w:rPr>
          <w:rFonts w:ascii="Times New Roman" w:hAnsi="Times New Roman" w:cs="Times New Roman"/>
          <w:sz w:val="24"/>
          <w:szCs w:val="24"/>
        </w:rPr>
        <w:t xml:space="preserve">nded follow-up. </w:t>
      </w:r>
      <w:proofErr w:type="gramStart"/>
      <w:r w:rsidR="005D784E" w:rsidRPr="00C272C9">
        <w:rPr>
          <w:rFonts w:ascii="Times New Roman" w:hAnsi="Times New Roman" w:cs="Times New Roman"/>
          <w:sz w:val="24"/>
          <w:szCs w:val="24"/>
        </w:rPr>
        <w:t xml:space="preserve">Pediatrics </w:t>
      </w:r>
      <w:r w:rsidR="00913CFC" w:rsidRPr="00C272C9">
        <w:rPr>
          <w:rFonts w:ascii="Times New Roman" w:hAnsi="Times New Roman" w:cs="Times New Roman"/>
          <w:sz w:val="24"/>
          <w:szCs w:val="24"/>
        </w:rPr>
        <w:t>98</w:t>
      </w:r>
      <w:r w:rsidR="005D784E" w:rsidRPr="00C272C9">
        <w:rPr>
          <w:rFonts w:ascii="Times New Roman" w:hAnsi="Times New Roman" w:cs="Times New Roman"/>
          <w:sz w:val="24"/>
          <w:szCs w:val="24"/>
        </w:rPr>
        <w:t>(1996)</w:t>
      </w:r>
      <w:r w:rsidR="00913CFC" w:rsidRPr="00C272C9">
        <w:rPr>
          <w:rFonts w:ascii="Times New Roman" w:hAnsi="Times New Roman" w:cs="Times New Roman"/>
          <w:sz w:val="24"/>
          <w:szCs w:val="24"/>
        </w:rPr>
        <w:t>216-25.</w:t>
      </w:r>
      <w:proofErr w:type="gramEnd"/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8</w:t>
      </w:r>
      <w:r w:rsidRPr="00C272C9">
        <w:rPr>
          <w:rFonts w:ascii="Times New Roman" w:hAnsi="Times New Roman" w:cs="Times New Roman"/>
          <w:sz w:val="24"/>
          <w:szCs w:val="24"/>
        </w:rPr>
        <w:t>].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Hauser WA, Anderson VE,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Loewenson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RB,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McRoberts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SM. Seizure recurrence after a first unprovoked</w:t>
      </w:r>
      <w:r w:rsidR="005D784E" w:rsidRPr="00C272C9">
        <w:rPr>
          <w:rFonts w:ascii="Times New Roman" w:hAnsi="Times New Roman" w:cs="Times New Roman"/>
          <w:sz w:val="24"/>
          <w:szCs w:val="24"/>
        </w:rPr>
        <w:t xml:space="preserve"> seizure. N </w:t>
      </w:r>
      <w:proofErr w:type="spellStart"/>
      <w:r w:rsidR="005D784E" w:rsidRPr="00C272C9">
        <w:rPr>
          <w:rFonts w:ascii="Times New Roman" w:hAnsi="Times New Roman" w:cs="Times New Roman"/>
          <w:sz w:val="24"/>
          <w:szCs w:val="24"/>
        </w:rPr>
        <w:t>Engl</w:t>
      </w:r>
      <w:proofErr w:type="spellEnd"/>
      <w:r w:rsidR="005D784E" w:rsidRPr="00C272C9">
        <w:rPr>
          <w:rFonts w:ascii="Times New Roman" w:hAnsi="Times New Roman" w:cs="Times New Roman"/>
          <w:sz w:val="24"/>
          <w:szCs w:val="24"/>
        </w:rPr>
        <w:t xml:space="preserve"> J Med 307(1982)</w:t>
      </w:r>
      <w:r w:rsidR="00913CFC" w:rsidRPr="00C272C9">
        <w:rPr>
          <w:rFonts w:ascii="Times New Roman" w:hAnsi="Times New Roman" w:cs="Times New Roman"/>
          <w:sz w:val="24"/>
          <w:szCs w:val="24"/>
        </w:rPr>
        <w:t>522-528.</w:t>
      </w:r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9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>. Hauser WA, Ramirez-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Lassepas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M, Rosenstein R. Risk for seizures and epilepsy following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i</w:t>
      </w:r>
      <w:r w:rsidR="00CC72B2" w:rsidRPr="00C272C9">
        <w:rPr>
          <w:rFonts w:ascii="Times New Roman" w:hAnsi="Times New Roman" w:cs="Times New Roman"/>
          <w:sz w:val="24"/>
          <w:szCs w:val="24"/>
        </w:rPr>
        <w:t xml:space="preserve">nsults. </w:t>
      </w:r>
      <w:proofErr w:type="spellStart"/>
      <w:proofErr w:type="gramStart"/>
      <w:r w:rsidR="00CC72B2" w:rsidRPr="00C272C9">
        <w:rPr>
          <w:rFonts w:ascii="Times New Roman" w:hAnsi="Times New Roman" w:cs="Times New Roman"/>
          <w:sz w:val="24"/>
          <w:szCs w:val="24"/>
        </w:rPr>
        <w:t>Abstract.Epilepsia</w:t>
      </w:r>
      <w:proofErr w:type="spellEnd"/>
      <w:r w:rsidR="00CC72B2" w:rsidRPr="00C272C9">
        <w:rPr>
          <w:rFonts w:ascii="Times New Roman" w:hAnsi="Times New Roman" w:cs="Times New Roman"/>
          <w:sz w:val="24"/>
          <w:szCs w:val="24"/>
        </w:rPr>
        <w:t xml:space="preserve"> (1984)</w:t>
      </w:r>
      <w:r w:rsidR="00913CFC" w:rsidRPr="00C272C9">
        <w:rPr>
          <w:rFonts w:ascii="Times New Roman" w:hAnsi="Times New Roman" w:cs="Times New Roman"/>
          <w:sz w:val="24"/>
          <w:szCs w:val="24"/>
        </w:rPr>
        <w:t>25666.</w:t>
      </w:r>
      <w:proofErr w:type="gramEnd"/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10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Annegers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JF,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Nicolosi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Beghi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E, Hauser WA, Kurland LT. </w:t>
      </w:r>
      <w:proofErr w:type="gramStart"/>
      <w:r w:rsidR="00913CFC" w:rsidRPr="00C272C9">
        <w:rPr>
          <w:rFonts w:ascii="Times New Roman" w:hAnsi="Times New Roman" w:cs="Times New Roman"/>
          <w:sz w:val="24"/>
          <w:szCs w:val="24"/>
        </w:rPr>
        <w:t>The risk of unprovoked seizures after encephalit</w:t>
      </w:r>
      <w:r w:rsidR="00CC72B2" w:rsidRPr="00C272C9">
        <w:rPr>
          <w:rFonts w:ascii="Times New Roman" w:hAnsi="Times New Roman" w:cs="Times New Roman"/>
          <w:sz w:val="24"/>
          <w:szCs w:val="24"/>
        </w:rPr>
        <w:t xml:space="preserve">is and </w:t>
      </w:r>
      <w:proofErr w:type="spellStart"/>
      <w:r w:rsidR="00CC72B2" w:rsidRPr="00C272C9">
        <w:rPr>
          <w:rFonts w:ascii="Times New Roman" w:hAnsi="Times New Roman" w:cs="Times New Roman"/>
          <w:sz w:val="24"/>
          <w:szCs w:val="24"/>
        </w:rPr>
        <w:t>meningitis.Neurology</w:t>
      </w:r>
      <w:proofErr w:type="spellEnd"/>
      <w:r w:rsidR="00CC72B2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38 </w:t>
      </w:r>
      <w:r w:rsidR="00CC72B2" w:rsidRPr="00C272C9">
        <w:rPr>
          <w:rFonts w:ascii="Times New Roman" w:hAnsi="Times New Roman" w:cs="Times New Roman"/>
          <w:sz w:val="24"/>
          <w:szCs w:val="24"/>
        </w:rPr>
        <w:t>(1988)</w:t>
      </w:r>
      <w:r w:rsidR="00913CFC" w:rsidRPr="00C272C9">
        <w:rPr>
          <w:rFonts w:ascii="Times New Roman" w:hAnsi="Times New Roman" w:cs="Times New Roman"/>
          <w:sz w:val="24"/>
          <w:szCs w:val="24"/>
        </w:rPr>
        <w:t>1407-1410.</w:t>
      </w:r>
      <w:proofErr w:type="gramEnd"/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11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. Benedetti MD,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Shinnar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S, Cohen H,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Inbar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D, Hauser WA. </w:t>
      </w:r>
      <w:proofErr w:type="gramStart"/>
      <w:r w:rsidR="00913CFC" w:rsidRPr="00C272C9">
        <w:rPr>
          <w:rFonts w:ascii="Times New Roman" w:hAnsi="Times New Roman" w:cs="Times New Roman"/>
          <w:sz w:val="24"/>
          <w:szCs w:val="24"/>
        </w:rPr>
        <w:t>Risk factors for epilepsy in children with cerebral palsy and/or mental retardati</w:t>
      </w:r>
      <w:r w:rsidR="00DE02D3" w:rsidRPr="00C272C9">
        <w:rPr>
          <w:rFonts w:ascii="Times New Roman" w:hAnsi="Times New Roman" w:cs="Times New Roman"/>
          <w:sz w:val="24"/>
          <w:szCs w:val="24"/>
        </w:rPr>
        <w:t>on.</w:t>
      </w:r>
      <w:proofErr w:type="gramEnd"/>
      <w:r w:rsidR="00DE02D3" w:rsidRPr="00C272C9">
        <w:rPr>
          <w:rFonts w:ascii="Times New Roman" w:hAnsi="Times New Roman" w:cs="Times New Roman"/>
          <w:sz w:val="24"/>
          <w:szCs w:val="24"/>
        </w:rPr>
        <w:t xml:space="preserve"> Abstract. </w:t>
      </w:r>
      <w:proofErr w:type="spellStart"/>
      <w:proofErr w:type="gramStart"/>
      <w:r w:rsidR="00DE02D3" w:rsidRPr="00C272C9">
        <w:rPr>
          <w:rFonts w:ascii="Times New Roman" w:hAnsi="Times New Roman" w:cs="Times New Roman"/>
          <w:sz w:val="24"/>
          <w:szCs w:val="24"/>
        </w:rPr>
        <w:t>Epilepsia</w:t>
      </w:r>
      <w:proofErr w:type="spellEnd"/>
      <w:r w:rsidR="00DE02D3" w:rsidRPr="00C272C9">
        <w:rPr>
          <w:rFonts w:ascii="Times New Roman" w:hAnsi="Times New Roman" w:cs="Times New Roman"/>
          <w:sz w:val="24"/>
          <w:szCs w:val="24"/>
        </w:rPr>
        <w:t xml:space="preserve"> 27(1986)</w:t>
      </w:r>
      <w:r w:rsidR="00913CFC" w:rsidRPr="00C272C9">
        <w:rPr>
          <w:rFonts w:ascii="Times New Roman" w:hAnsi="Times New Roman" w:cs="Times New Roman"/>
          <w:sz w:val="24"/>
          <w:szCs w:val="24"/>
        </w:rPr>
        <w:t>614.</w:t>
      </w:r>
      <w:proofErr w:type="gramEnd"/>
    </w:p>
    <w:p w:rsidR="00913CFC" w:rsidRPr="00C272C9" w:rsidRDefault="00913CFC" w:rsidP="00913C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FC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913CFC" w:rsidRPr="00C272C9">
        <w:rPr>
          <w:rFonts w:ascii="Times New Roman" w:hAnsi="Times New Roman" w:cs="Times New Roman"/>
          <w:sz w:val="24"/>
          <w:szCs w:val="24"/>
        </w:rPr>
        <w:t>12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913CFC" w:rsidRPr="00C272C9">
        <w:rPr>
          <w:rFonts w:ascii="Times New Roman" w:hAnsi="Times New Roman" w:cs="Times New Roman"/>
          <w:sz w:val="24"/>
          <w:szCs w:val="24"/>
        </w:rPr>
        <w:t xml:space="preserve">. Nelson KB, </w:t>
      </w:r>
      <w:proofErr w:type="spellStart"/>
      <w:r w:rsidR="00913CFC" w:rsidRPr="00C272C9">
        <w:rPr>
          <w:rFonts w:ascii="Times New Roman" w:hAnsi="Times New Roman" w:cs="Times New Roman"/>
          <w:sz w:val="24"/>
          <w:szCs w:val="24"/>
        </w:rPr>
        <w:t>Ellenberg</w:t>
      </w:r>
      <w:proofErr w:type="spellEnd"/>
      <w:r w:rsidR="00913CFC" w:rsidRPr="00C272C9">
        <w:rPr>
          <w:rFonts w:ascii="Times New Roman" w:hAnsi="Times New Roman" w:cs="Times New Roman"/>
          <w:sz w:val="24"/>
          <w:szCs w:val="24"/>
        </w:rPr>
        <w:t xml:space="preserve"> JH. </w:t>
      </w:r>
      <w:proofErr w:type="gramStart"/>
      <w:r w:rsidR="00913CFC" w:rsidRPr="00C272C9">
        <w:rPr>
          <w:rFonts w:ascii="Times New Roman" w:hAnsi="Times New Roman" w:cs="Times New Roman"/>
          <w:sz w:val="24"/>
          <w:szCs w:val="24"/>
        </w:rPr>
        <w:t>Antecedents of seizure disorders in early chi</w:t>
      </w:r>
      <w:r w:rsidR="001863D5" w:rsidRPr="00C272C9">
        <w:rPr>
          <w:rFonts w:ascii="Times New Roman" w:hAnsi="Times New Roman" w:cs="Times New Roman"/>
          <w:sz w:val="24"/>
          <w:szCs w:val="24"/>
        </w:rPr>
        <w:t>ldhood.</w:t>
      </w:r>
      <w:proofErr w:type="gram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Am J </w:t>
      </w:r>
      <w:proofErr w:type="spellStart"/>
      <w:r w:rsidR="001863D5" w:rsidRPr="00C272C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Child 140(1986)</w:t>
      </w:r>
      <w:r w:rsidR="00913CFC" w:rsidRPr="00C272C9">
        <w:rPr>
          <w:rFonts w:ascii="Times New Roman" w:hAnsi="Times New Roman" w:cs="Times New Roman"/>
          <w:sz w:val="24"/>
          <w:szCs w:val="24"/>
        </w:rPr>
        <w:t>1053-1061.</w:t>
      </w: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13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Elwes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RDC,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Chesterman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P, Reynolds EH. </w:t>
      </w:r>
      <w:proofErr w:type="gramStart"/>
      <w:r w:rsidR="00A10C58" w:rsidRPr="00C272C9">
        <w:rPr>
          <w:rFonts w:ascii="Times New Roman" w:hAnsi="Times New Roman" w:cs="Times New Roman"/>
          <w:sz w:val="24"/>
          <w:szCs w:val="24"/>
        </w:rPr>
        <w:t>Prognosis after a first untreated toni</w:t>
      </w:r>
      <w:r w:rsidR="001863D5" w:rsidRPr="00C272C9">
        <w:rPr>
          <w:rFonts w:ascii="Times New Roman" w:hAnsi="Times New Roman" w:cs="Times New Roman"/>
          <w:sz w:val="24"/>
          <w:szCs w:val="24"/>
        </w:rPr>
        <w:t>c-</w:t>
      </w:r>
      <w:proofErr w:type="spellStart"/>
      <w:r w:rsidR="001863D5" w:rsidRPr="00C272C9">
        <w:rPr>
          <w:rFonts w:ascii="Times New Roman" w:hAnsi="Times New Roman" w:cs="Times New Roman"/>
          <w:sz w:val="24"/>
          <w:szCs w:val="24"/>
        </w:rPr>
        <w:t>clonic</w:t>
      </w:r>
      <w:proofErr w:type="spell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seizure.</w:t>
      </w:r>
      <w:proofErr w:type="gram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Lancet 2(1985)</w:t>
      </w:r>
      <w:r w:rsidR="00A10C58" w:rsidRPr="00C272C9">
        <w:rPr>
          <w:rFonts w:ascii="Times New Roman" w:hAnsi="Times New Roman" w:cs="Times New Roman"/>
          <w:sz w:val="24"/>
          <w:szCs w:val="24"/>
        </w:rPr>
        <w:t>752-753.</w:t>
      </w: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14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Annegers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JF, Shirts SB, Hauser WA, Kurland LT. Risk of recurrence after an initial unprov</w:t>
      </w:r>
      <w:r w:rsidR="001863D5" w:rsidRPr="00C272C9">
        <w:rPr>
          <w:rFonts w:ascii="Times New Roman" w:hAnsi="Times New Roman" w:cs="Times New Roman"/>
          <w:sz w:val="24"/>
          <w:szCs w:val="24"/>
        </w:rPr>
        <w:t xml:space="preserve">oked seizure. </w:t>
      </w:r>
      <w:proofErr w:type="spellStart"/>
      <w:r w:rsidR="001863D5" w:rsidRPr="00C272C9">
        <w:rPr>
          <w:rFonts w:ascii="Times New Roman" w:hAnsi="Times New Roman" w:cs="Times New Roman"/>
          <w:sz w:val="24"/>
          <w:szCs w:val="24"/>
        </w:rPr>
        <w:t>Epilepsia</w:t>
      </w:r>
      <w:proofErr w:type="spell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27 (1986)</w:t>
      </w:r>
      <w:r w:rsidR="00A10C58" w:rsidRPr="00C272C9">
        <w:rPr>
          <w:rFonts w:ascii="Times New Roman" w:hAnsi="Times New Roman" w:cs="Times New Roman"/>
          <w:sz w:val="24"/>
          <w:szCs w:val="24"/>
        </w:rPr>
        <w:t>43-50.</w:t>
      </w: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15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Hirtz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DB,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Ellenberg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JH, Nelson KB. </w:t>
      </w:r>
      <w:proofErr w:type="gramStart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The risk of recurrence of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nonfebrile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seizures</w:t>
      </w:r>
      <w:r w:rsidR="001863D5" w:rsidRPr="00C272C9">
        <w:rPr>
          <w:rFonts w:ascii="Times New Roman" w:hAnsi="Times New Roman" w:cs="Times New Roman"/>
          <w:sz w:val="24"/>
          <w:szCs w:val="24"/>
        </w:rPr>
        <w:t xml:space="preserve"> in children.</w:t>
      </w:r>
      <w:proofErr w:type="gram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Neurology 34(1984)</w:t>
      </w:r>
      <w:r w:rsidR="00A10C58" w:rsidRPr="00C272C9">
        <w:rPr>
          <w:rFonts w:ascii="Times New Roman" w:hAnsi="Times New Roman" w:cs="Times New Roman"/>
          <w:sz w:val="24"/>
          <w:szCs w:val="24"/>
        </w:rPr>
        <w:t>637-641.</w:t>
      </w: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16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Hopkins A, Garman A, Clarke C. </w:t>
      </w:r>
      <w:proofErr w:type="gramStart"/>
      <w:r w:rsidR="00A10C58" w:rsidRPr="00C272C9">
        <w:rPr>
          <w:rFonts w:ascii="Times New Roman" w:hAnsi="Times New Roman" w:cs="Times New Roman"/>
          <w:sz w:val="24"/>
          <w:szCs w:val="24"/>
        </w:rPr>
        <w:t>The first seiz</w:t>
      </w:r>
      <w:r w:rsidR="001863D5" w:rsidRPr="00C272C9">
        <w:rPr>
          <w:rFonts w:ascii="Times New Roman" w:hAnsi="Times New Roman" w:cs="Times New Roman"/>
          <w:sz w:val="24"/>
          <w:szCs w:val="24"/>
        </w:rPr>
        <w:t xml:space="preserve">ure in adult </w:t>
      </w:r>
      <w:proofErr w:type="spellStart"/>
      <w:r w:rsidR="001863D5" w:rsidRPr="00C272C9">
        <w:rPr>
          <w:rFonts w:ascii="Times New Roman" w:hAnsi="Times New Roman" w:cs="Times New Roman"/>
          <w:sz w:val="24"/>
          <w:szCs w:val="24"/>
        </w:rPr>
        <w:t>life.Lancet</w:t>
      </w:r>
      <w:proofErr w:type="spell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1(1988)</w:t>
      </w:r>
      <w:r w:rsidR="00A10C58" w:rsidRPr="00C272C9">
        <w:rPr>
          <w:rFonts w:ascii="Times New Roman" w:hAnsi="Times New Roman" w:cs="Times New Roman"/>
          <w:sz w:val="24"/>
          <w:szCs w:val="24"/>
        </w:rPr>
        <w:t>721-726.</w:t>
      </w:r>
      <w:proofErr w:type="gramEnd"/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17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Cleland PG,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Mosbue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A10C58" w:rsidRPr="00C272C9">
        <w:rPr>
          <w:rFonts w:ascii="Times New Roman" w:hAnsi="Times New Roman" w:cs="Times New Roman"/>
          <w:bCs/>
          <w:sz w:val="24"/>
          <w:szCs w:val="24"/>
        </w:rPr>
        <w:t>RJ</w:t>
      </w:r>
      <w:r w:rsidR="00A10C58" w:rsidRPr="00C272C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Steward WP,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Fosta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JB. </w:t>
      </w:r>
      <w:proofErr w:type="gramStart"/>
      <w:r w:rsidR="00A10C58" w:rsidRPr="00C272C9">
        <w:rPr>
          <w:rFonts w:ascii="Times New Roman" w:hAnsi="Times New Roman" w:cs="Times New Roman"/>
          <w:sz w:val="24"/>
          <w:szCs w:val="24"/>
        </w:rPr>
        <w:t>Prognosis of isolated seizures i</w:t>
      </w:r>
      <w:r w:rsidR="001863D5" w:rsidRPr="00C272C9">
        <w:rPr>
          <w:rFonts w:ascii="Times New Roman" w:hAnsi="Times New Roman" w:cs="Times New Roman"/>
          <w:sz w:val="24"/>
          <w:szCs w:val="24"/>
        </w:rPr>
        <w:t>n adult life.</w:t>
      </w:r>
      <w:proofErr w:type="gram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63D5" w:rsidRPr="00C272C9">
        <w:rPr>
          <w:rFonts w:ascii="Times New Roman" w:hAnsi="Times New Roman" w:cs="Times New Roman"/>
          <w:sz w:val="24"/>
          <w:szCs w:val="24"/>
        </w:rPr>
        <w:t>Br Med J 283(1981)</w:t>
      </w:r>
      <w:r w:rsidR="00A10C58" w:rsidRPr="00C272C9">
        <w:rPr>
          <w:rFonts w:ascii="Times New Roman" w:hAnsi="Times New Roman" w:cs="Times New Roman"/>
          <w:sz w:val="24"/>
          <w:szCs w:val="24"/>
        </w:rPr>
        <w:t>1364.</w:t>
      </w:r>
      <w:proofErr w:type="gramEnd"/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Pr="00C272C9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lastRenderedPageBreak/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18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Shinnar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S, Berg D, Moshe SL, et al. </w:t>
      </w:r>
      <w:proofErr w:type="gramStart"/>
      <w:r w:rsidR="00A10C58" w:rsidRPr="00C272C9">
        <w:rPr>
          <w:rFonts w:ascii="Times New Roman" w:hAnsi="Times New Roman" w:cs="Times New Roman"/>
          <w:sz w:val="24"/>
          <w:szCs w:val="24"/>
        </w:rPr>
        <w:t>The risk of seizure recurrence following a first unprovoked seizure in childhood a prospe</w:t>
      </w:r>
      <w:r w:rsidR="001863D5" w:rsidRPr="00C272C9">
        <w:rPr>
          <w:rFonts w:ascii="Times New Roman" w:hAnsi="Times New Roman" w:cs="Times New Roman"/>
          <w:sz w:val="24"/>
          <w:szCs w:val="24"/>
        </w:rPr>
        <w:t>ctive study.</w:t>
      </w:r>
      <w:proofErr w:type="gram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Pediatrics 85(1990)</w:t>
      </w:r>
      <w:r w:rsidR="00A10C58" w:rsidRPr="00C272C9">
        <w:rPr>
          <w:rFonts w:ascii="Times New Roman" w:hAnsi="Times New Roman" w:cs="Times New Roman"/>
          <w:sz w:val="24"/>
          <w:szCs w:val="24"/>
        </w:rPr>
        <w:t>1076-1085.</w:t>
      </w:r>
    </w:p>
    <w:p w:rsidR="00A10C58" w:rsidRPr="00C272C9" w:rsidRDefault="00A10C5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C58" w:rsidRDefault="00917059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C9">
        <w:rPr>
          <w:rFonts w:ascii="Times New Roman" w:hAnsi="Times New Roman" w:cs="Times New Roman"/>
          <w:sz w:val="24"/>
          <w:szCs w:val="24"/>
        </w:rPr>
        <w:t>[</w:t>
      </w:r>
      <w:r w:rsidR="001F57A6" w:rsidRPr="00C272C9">
        <w:rPr>
          <w:rFonts w:ascii="Times New Roman" w:hAnsi="Times New Roman" w:cs="Times New Roman"/>
          <w:sz w:val="24"/>
          <w:szCs w:val="24"/>
        </w:rPr>
        <w:t>19</w:t>
      </w:r>
      <w:r w:rsidRPr="00C272C9">
        <w:rPr>
          <w:rFonts w:ascii="Times New Roman" w:hAnsi="Times New Roman" w:cs="Times New Roman"/>
          <w:sz w:val="24"/>
          <w:szCs w:val="24"/>
        </w:rPr>
        <w:t>]</w:t>
      </w:r>
      <w:r w:rsidR="00A10C58" w:rsidRPr="00C272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Camfield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PR,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Camfield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CS, Dooley JM,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Tibbles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JAR, Fung </w:t>
      </w:r>
      <w:proofErr w:type="spellStart"/>
      <w:r w:rsidR="00A10C58" w:rsidRPr="00C272C9">
        <w:rPr>
          <w:rFonts w:ascii="Times New Roman" w:hAnsi="Times New Roman" w:cs="Times New Roman"/>
          <w:sz w:val="24"/>
          <w:szCs w:val="24"/>
        </w:rPr>
        <w:t>T,Garner</w:t>
      </w:r>
      <w:proofErr w:type="spellEnd"/>
      <w:r w:rsidR="00A10C58" w:rsidRPr="00C272C9">
        <w:rPr>
          <w:rFonts w:ascii="Times New Roman" w:hAnsi="Times New Roman" w:cs="Times New Roman"/>
          <w:sz w:val="24"/>
          <w:szCs w:val="24"/>
        </w:rPr>
        <w:t xml:space="preserve"> B. Epilepsy after a first unprovoked seiz</w:t>
      </w:r>
      <w:r w:rsidR="001863D5" w:rsidRPr="00C272C9">
        <w:rPr>
          <w:rFonts w:ascii="Times New Roman" w:hAnsi="Times New Roman" w:cs="Times New Roman"/>
          <w:sz w:val="24"/>
          <w:szCs w:val="24"/>
        </w:rPr>
        <w:t xml:space="preserve">ure in </w:t>
      </w:r>
      <w:proofErr w:type="spellStart"/>
      <w:r w:rsidR="001863D5" w:rsidRPr="00C272C9">
        <w:rPr>
          <w:rFonts w:ascii="Times New Roman" w:hAnsi="Times New Roman" w:cs="Times New Roman"/>
          <w:sz w:val="24"/>
          <w:szCs w:val="24"/>
        </w:rPr>
        <w:t>childhood.Neurology</w:t>
      </w:r>
      <w:proofErr w:type="spellEnd"/>
      <w:r w:rsidR="001863D5" w:rsidRPr="00C272C9">
        <w:rPr>
          <w:rFonts w:ascii="Times New Roman" w:hAnsi="Times New Roman" w:cs="Times New Roman"/>
          <w:sz w:val="24"/>
          <w:szCs w:val="24"/>
        </w:rPr>
        <w:t xml:space="preserve"> </w:t>
      </w:r>
      <w:r w:rsidR="00A10C58" w:rsidRPr="00C272C9">
        <w:rPr>
          <w:rFonts w:ascii="Times New Roman" w:hAnsi="Times New Roman" w:cs="Times New Roman"/>
          <w:sz w:val="24"/>
          <w:szCs w:val="24"/>
        </w:rPr>
        <w:t>35</w:t>
      </w:r>
      <w:r w:rsidR="001863D5" w:rsidRPr="00C272C9">
        <w:rPr>
          <w:rFonts w:ascii="Times New Roman" w:hAnsi="Times New Roman" w:cs="Times New Roman"/>
          <w:sz w:val="24"/>
          <w:szCs w:val="24"/>
        </w:rPr>
        <w:t>(1985)</w:t>
      </w:r>
      <w:r w:rsidR="00A10C58" w:rsidRPr="00C272C9">
        <w:rPr>
          <w:rFonts w:ascii="Times New Roman" w:hAnsi="Times New Roman" w:cs="Times New Roman"/>
          <w:sz w:val="24"/>
          <w:szCs w:val="24"/>
        </w:rPr>
        <w:t>1657-1660</w:t>
      </w:r>
    </w:p>
    <w:p w:rsidR="00274178" w:rsidRDefault="0027417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4178" w:rsidRDefault="00274178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[20]</w:t>
      </w:r>
      <w:proofErr w:type="gramStart"/>
      <w:r w:rsidRPr="00274178">
        <w:rPr>
          <w:rFonts w:ascii="Times New Roman" w:hAnsi="Times New Roman" w:cs="Times New Roman"/>
          <w:sz w:val="24"/>
          <w:szCs w:val="24"/>
        </w:rPr>
        <w:t xml:space="preserve">Kim LG, Johnson TL, </w:t>
      </w:r>
      <w:proofErr w:type="spellStart"/>
      <w:r w:rsidRPr="00274178">
        <w:rPr>
          <w:rFonts w:ascii="Times New Roman" w:hAnsi="Times New Roman" w:cs="Times New Roman"/>
          <w:sz w:val="24"/>
          <w:szCs w:val="24"/>
        </w:rPr>
        <w:t>Marson</w:t>
      </w:r>
      <w:proofErr w:type="spellEnd"/>
      <w:r w:rsidRPr="00274178">
        <w:rPr>
          <w:rFonts w:ascii="Times New Roman" w:hAnsi="Times New Roman" w:cs="Times New Roman"/>
          <w:sz w:val="24"/>
          <w:szCs w:val="24"/>
        </w:rPr>
        <w:t xml:space="preserve"> AG, Chadwick DW.</w:t>
      </w:r>
      <w:proofErr w:type="gramEnd"/>
      <w:r w:rsidRPr="00274178">
        <w:rPr>
          <w:rFonts w:ascii="Times New Roman" w:hAnsi="Times New Roman" w:cs="Times New Roman"/>
          <w:sz w:val="24"/>
          <w:szCs w:val="24"/>
        </w:rPr>
        <w:t xml:space="preserve"> (2006) Prediction of risk of seizure recurrence after a single seizure and early </w:t>
      </w:r>
      <w:proofErr w:type="spellStart"/>
      <w:r w:rsidRPr="00274178">
        <w:rPr>
          <w:rFonts w:ascii="Times New Roman" w:hAnsi="Times New Roman" w:cs="Times New Roman"/>
          <w:sz w:val="24"/>
          <w:szCs w:val="24"/>
        </w:rPr>
        <w:t>epilepsy</w:t>
      </w:r>
      <w:proofErr w:type="gramStart"/>
      <w:r w:rsidRPr="00274178">
        <w:rPr>
          <w:rFonts w:ascii="Times New Roman" w:hAnsi="Times New Roman" w:cs="Times New Roman"/>
          <w:sz w:val="24"/>
          <w:szCs w:val="24"/>
        </w:rPr>
        <w:t>:further</w:t>
      </w:r>
      <w:proofErr w:type="spellEnd"/>
      <w:proofErr w:type="gramEnd"/>
      <w:r w:rsidRPr="00274178">
        <w:rPr>
          <w:rFonts w:ascii="Times New Roman" w:hAnsi="Times New Roman" w:cs="Times New Roman"/>
          <w:sz w:val="24"/>
          <w:szCs w:val="24"/>
        </w:rPr>
        <w:t xml:space="preserve"> results from the MESS trial. </w:t>
      </w:r>
      <w:r w:rsidRPr="00274178">
        <w:rPr>
          <w:rFonts w:ascii="Times New Roman" w:hAnsi="Times New Roman" w:cs="Times New Roman"/>
          <w:i/>
          <w:iCs/>
          <w:sz w:val="24"/>
          <w:szCs w:val="24"/>
        </w:rPr>
        <w:t xml:space="preserve">Lancet </w:t>
      </w:r>
      <w:proofErr w:type="spellStart"/>
      <w:r w:rsidRPr="00274178">
        <w:rPr>
          <w:rFonts w:ascii="Times New Roman" w:hAnsi="Times New Roman" w:cs="Times New Roman"/>
          <w:i/>
          <w:iCs/>
          <w:sz w:val="24"/>
          <w:szCs w:val="24"/>
        </w:rPr>
        <w:t>Neurol</w:t>
      </w:r>
      <w:proofErr w:type="spellEnd"/>
      <w:r w:rsidRPr="00274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74178">
        <w:rPr>
          <w:rFonts w:ascii="Times New Roman" w:hAnsi="Times New Roman" w:cs="Times New Roman"/>
          <w:sz w:val="24"/>
          <w:szCs w:val="24"/>
        </w:rPr>
        <w:t>5:317–322.</w:t>
      </w:r>
    </w:p>
    <w:p w:rsidR="002A2C40" w:rsidRDefault="002A2C40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BB4" w:rsidRPr="00C272C9" w:rsidRDefault="00E83BB4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BB4" w:rsidRPr="00C272C9" w:rsidRDefault="00E83BB4" w:rsidP="00A5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3BB4" w:rsidRPr="00C272C9" w:rsidSect="00001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F7992"/>
    <w:rsid w:val="0000126B"/>
    <w:rsid w:val="00002BB6"/>
    <w:rsid w:val="00004E4B"/>
    <w:rsid w:val="00011F68"/>
    <w:rsid w:val="00012AAA"/>
    <w:rsid w:val="0001599B"/>
    <w:rsid w:val="0003365D"/>
    <w:rsid w:val="000365BE"/>
    <w:rsid w:val="000378A8"/>
    <w:rsid w:val="0004099A"/>
    <w:rsid w:val="000414B2"/>
    <w:rsid w:val="00041D7E"/>
    <w:rsid w:val="00043681"/>
    <w:rsid w:val="0005139F"/>
    <w:rsid w:val="00061513"/>
    <w:rsid w:val="00061EE8"/>
    <w:rsid w:val="00062324"/>
    <w:rsid w:val="00065264"/>
    <w:rsid w:val="0006738A"/>
    <w:rsid w:val="0007134B"/>
    <w:rsid w:val="0007159F"/>
    <w:rsid w:val="00080C95"/>
    <w:rsid w:val="00081EF8"/>
    <w:rsid w:val="00094D53"/>
    <w:rsid w:val="0009696F"/>
    <w:rsid w:val="000A103B"/>
    <w:rsid w:val="000A3925"/>
    <w:rsid w:val="000A47A2"/>
    <w:rsid w:val="000A4F73"/>
    <w:rsid w:val="000B02E0"/>
    <w:rsid w:val="000B6ABA"/>
    <w:rsid w:val="000C027D"/>
    <w:rsid w:val="000C23C6"/>
    <w:rsid w:val="000C69E6"/>
    <w:rsid w:val="000D0E26"/>
    <w:rsid w:val="000D13C3"/>
    <w:rsid w:val="000E3BC8"/>
    <w:rsid w:val="001065A2"/>
    <w:rsid w:val="00106F0A"/>
    <w:rsid w:val="001113CE"/>
    <w:rsid w:val="001134B5"/>
    <w:rsid w:val="00114D20"/>
    <w:rsid w:val="0011553C"/>
    <w:rsid w:val="00125DF5"/>
    <w:rsid w:val="00127AD9"/>
    <w:rsid w:val="00131491"/>
    <w:rsid w:val="001338C0"/>
    <w:rsid w:val="00141303"/>
    <w:rsid w:val="0014226B"/>
    <w:rsid w:val="00142B11"/>
    <w:rsid w:val="00147DBF"/>
    <w:rsid w:val="00147E89"/>
    <w:rsid w:val="00147F0B"/>
    <w:rsid w:val="0015168B"/>
    <w:rsid w:val="00152001"/>
    <w:rsid w:val="00152AE4"/>
    <w:rsid w:val="00154EC3"/>
    <w:rsid w:val="00161F4F"/>
    <w:rsid w:val="00164505"/>
    <w:rsid w:val="0017586F"/>
    <w:rsid w:val="001830DF"/>
    <w:rsid w:val="00183742"/>
    <w:rsid w:val="00184AC8"/>
    <w:rsid w:val="001863D5"/>
    <w:rsid w:val="001867AC"/>
    <w:rsid w:val="00195954"/>
    <w:rsid w:val="001978AC"/>
    <w:rsid w:val="001A2DE3"/>
    <w:rsid w:val="001A50A8"/>
    <w:rsid w:val="001B16C0"/>
    <w:rsid w:val="001C0E8B"/>
    <w:rsid w:val="001C7672"/>
    <w:rsid w:val="001C7679"/>
    <w:rsid w:val="001D0C46"/>
    <w:rsid w:val="001D27C7"/>
    <w:rsid w:val="001D4962"/>
    <w:rsid w:val="001E1090"/>
    <w:rsid w:val="001E7383"/>
    <w:rsid w:val="001F2E67"/>
    <w:rsid w:val="001F57A6"/>
    <w:rsid w:val="001F768B"/>
    <w:rsid w:val="002001B8"/>
    <w:rsid w:val="00204452"/>
    <w:rsid w:val="00211916"/>
    <w:rsid w:val="00211D00"/>
    <w:rsid w:val="0021789B"/>
    <w:rsid w:val="00221032"/>
    <w:rsid w:val="002212EF"/>
    <w:rsid w:val="00226C6E"/>
    <w:rsid w:val="002271E8"/>
    <w:rsid w:val="00227564"/>
    <w:rsid w:val="00231FF3"/>
    <w:rsid w:val="00234DAF"/>
    <w:rsid w:val="0023509C"/>
    <w:rsid w:val="002358EE"/>
    <w:rsid w:val="00235ADC"/>
    <w:rsid w:val="00241724"/>
    <w:rsid w:val="00245824"/>
    <w:rsid w:val="00246C28"/>
    <w:rsid w:val="002521D5"/>
    <w:rsid w:val="0025303E"/>
    <w:rsid w:val="00255F81"/>
    <w:rsid w:val="00264FDB"/>
    <w:rsid w:val="002659CA"/>
    <w:rsid w:val="00267DB6"/>
    <w:rsid w:val="00271520"/>
    <w:rsid w:val="00274178"/>
    <w:rsid w:val="0027605A"/>
    <w:rsid w:val="002819E9"/>
    <w:rsid w:val="002848A8"/>
    <w:rsid w:val="00284AF8"/>
    <w:rsid w:val="00292374"/>
    <w:rsid w:val="00294C9A"/>
    <w:rsid w:val="00295A49"/>
    <w:rsid w:val="002979F8"/>
    <w:rsid w:val="002A2C40"/>
    <w:rsid w:val="002A2CF8"/>
    <w:rsid w:val="002A3540"/>
    <w:rsid w:val="002B182B"/>
    <w:rsid w:val="002B1F1A"/>
    <w:rsid w:val="002B6C1B"/>
    <w:rsid w:val="002C3114"/>
    <w:rsid w:val="002C7682"/>
    <w:rsid w:val="002D73E2"/>
    <w:rsid w:val="002E56F5"/>
    <w:rsid w:val="002F00FD"/>
    <w:rsid w:val="002F2592"/>
    <w:rsid w:val="002F7234"/>
    <w:rsid w:val="0030309B"/>
    <w:rsid w:val="00307337"/>
    <w:rsid w:val="00313AB7"/>
    <w:rsid w:val="00314890"/>
    <w:rsid w:val="00314F12"/>
    <w:rsid w:val="00317AB6"/>
    <w:rsid w:val="003229F9"/>
    <w:rsid w:val="00325513"/>
    <w:rsid w:val="00333123"/>
    <w:rsid w:val="0034506E"/>
    <w:rsid w:val="00346180"/>
    <w:rsid w:val="00351D68"/>
    <w:rsid w:val="003549E8"/>
    <w:rsid w:val="003565F8"/>
    <w:rsid w:val="00356B1D"/>
    <w:rsid w:val="00361997"/>
    <w:rsid w:val="00366986"/>
    <w:rsid w:val="00367FD0"/>
    <w:rsid w:val="00382061"/>
    <w:rsid w:val="003915B7"/>
    <w:rsid w:val="00396BCF"/>
    <w:rsid w:val="003A0FE3"/>
    <w:rsid w:val="003A6DA7"/>
    <w:rsid w:val="003B01FC"/>
    <w:rsid w:val="003B1A72"/>
    <w:rsid w:val="003C181E"/>
    <w:rsid w:val="003C468E"/>
    <w:rsid w:val="003C6970"/>
    <w:rsid w:val="003D21A0"/>
    <w:rsid w:val="003D6FEB"/>
    <w:rsid w:val="003E4921"/>
    <w:rsid w:val="003E5E41"/>
    <w:rsid w:val="003E777E"/>
    <w:rsid w:val="003F2C14"/>
    <w:rsid w:val="00403851"/>
    <w:rsid w:val="00403CA0"/>
    <w:rsid w:val="00417A5D"/>
    <w:rsid w:val="00421481"/>
    <w:rsid w:val="004300C2"/>
    <w:rsid w:val="004304A8"/>
    <w:rsid w:val="00431420"/>
    <w:rsid w:val="00434F16"/>
    <w:rsid w:val="00437F40"/>
    <w:rsid w:val="004401D4"/>
    <w:rsid w:val="00452C30"/>
    <w:rsid w:val="004536C2"/>
    <w:rsid w:val="00456D8B"/>
    <w:rsid w:val="00460397"/>
    <w:rsid w:val="00463057"/>
    <w:rsid w:val="00471400"/>
    <w:rsid w:val="00471F2F"/>
    <w:rsid w:val="00484497"/>
    <w:rsid w:val="00484585"/>
    <w:rsid w:val="00493A54"/>
    <w:rsid w:val="00496AE0"/>
    <w:rsid w:val="004A00FA"/>
    <w:rsid w:val="004A47A3"/>
    <w:rsid w:val="004B4B99"/>
    <w:rsid w:val="004C216D"/>
    <w:rsid w:val="004D2E74"/>
    <w:rsid w:val="004D7D0B"/>
    <w:rsid w:val="004E1FF4"/>
    <w:rsid w:val="004F09FB"/>
    <w:rsid w:val="004F12E6"/>
    <w:rsid w:val="004F49CA"/>
    <w:rsid w:val="00505E05"/>
    <w:rsid w:val="00506126"/>
    <w:rsid w:val="00520917"/>
    <w:rsid w:val="00522D66"/>
    <w:rsid w:val="00526F15"/>
    <w:rsid w:val="005278C8"/>
    <w:rsid w:val="00537B57"/>
    <w:rsid w:val="00542C47"/>
    <w:rsid w:val="005432F2"/>
    <w:rsid w:val="00543AB0"/>
    <w:rsid w:val="005503BB"/>
    <w:rsid w:val="00551858"/>
    <w:rsid w:val="005539F4"/>
    <w:rsid w:val="005540F5"/>
    <w:rsid w:val="00562762"/>
    <w:rsid w:val="005649B4"/>
    <w:rsid w:val="005722A9"/>
    <w:rsid w:val="00576CC7"/>
    <w:rsid w:val="00580D5A"/>
    <w:rsid w:val="005868B4"/>
    <w:rsid w:val="005939B7"/>
    <w:rsid w:val="005950CD"/>
    <w:rsid w:val="0059787D"/>
    <w:rsid w:val="005978B7"/>
    <w:rsid w:val="005A4E4B"/>
    <w:rsid w:val="005B3332"/>
    <w:rsid w:val="005C55B8"/>
    <w:rsid w:val="005C5880"/>
    <w:rsid w:val="005C594D"/>
    <w:rsid w:val="005C63FE"/>
    <w:rsid w:val="005D445B"/>
    <w:rsid w:val="005D6AA9"/>
    <w:rsid w:val="005D6D9D"/>
    <w:rsid w:val="005D784E"/>
    <w:rsid w:val="005E053F"/>
    <w:rsid w:val="005E15D9"/>
    <w:rsid w:val="005E3455"/>
    <w:rsid w:val="005E4C78"/>
    <w:rsid w:val="005F4771"/>
    <w:rsid w:val="005F7811"/>
    <w:rsid w:val="00612B12"/>
    <w:rsid w:val="00614457"/>
    <w:rsid w:val="006153D3"/>
    <w:rsid w:val="006170C5"/>
    <w:rsid w:val="00625C19"/>
    <w:rsid w:val="00631AB5"/>
    <w:rsid w:val="00631C4C"/>
    <w:rsid w:val="0064671F"/>
    <w:rsid w:val="006506C9"/>
    <w:rsid w:val="00652146"/>
    <w:rsid w:val="00664124"/>
    <w:rsid w:val="00670BDF"/>
    <w:rsid w:val="00672A0C"/>
    <w:rsid w:val="00683F99"/>
    <w:rsid w:val="00685E64"/>
    <w:rsid w:val="00691B1F"/>
    <w:rsid w:val="00693A26"/>
    <w:rsid w:val="00695A48"/>
    <w:rsid w:val="006A5E3B"/>
    <w:rsid w:val="006A60EB"/>
    <w:rsid w:val="006B253D"/>
    <w:rsid w:val="006C0A68"/>
    <w:rsid w:val="006C0F93"/>
    <w:rsid w:val="006C2CB0"/>
    <w:rsid w:val="006C3760"/>
    <w:rsid w:val="006D549E"/>
    <w:rsid w:val="006E0B1B"/>
    <w:rsid w:val="006E181D"/>
    <w:rsid w:val="006E35A5"/>
    <w:rsid w:val="006E6846"/>
    <w:rsid w:val="006F0A8B"/>
    <w:rsid w:val="006F2D29"/>
    <w:rsid w:val="006F63FC"/>
    <w:rsid w:val="006F6A3F"/>
    <w:rsid w:val="006F7992"/>
    <w:rsid w:val="007154BE"/>
    <w:rsid w:val="00722285"/>
    <w:rsid w:val="007306E5"/>
    <w:rsid w:val="007338A3"/>
    <w:rsid w:val="00736BCC"/>
    <w:rsid w:val="007451D4"/>
    <w:rsid w:val="007535F0"/>
    <w:rsid w:val="007558BB"/>
    <w:rsid w:val="00761B69"/>
    <w:rsid w:val="007650A2"/>
    <w:rsid w:val="00765AE7"/>
    <w:rsid w:val="0077263D"/>
    <w:rsid w:val="007731A8"/>
    <w:rsid w:val="00781ECB"/>
    <w:rsid w:val="00783B88"/>
    <w:rsid w:val="00784953"/>
    <w:rsid w:val="00787422"/>
    <w:rsid w:val="00794491"/>
    <w:rsid w:val="007947E6"/>
    <w:rsid w:val="00794868"/>
    <w:rsid w:val="00795D52"/>
    <w:rsid w:val="007A2566"/>
    <w:rsid w:val="007B31B5"/>
    <w:rsid w:val="007C1FB0"/>
    <w:rsid w:val="007C3F7E"/>
    <w:rsid w:val="007C5E27"/>
    <w:rsid w:val="007D1F14"/>
    <w:rsid w:val="007D67CC"/>
    <w:rsid w:val="007E102B"/>
    <w:rsid w:val="007E1329"/>
    <w:rsid w:val="007E4EDB"/>
    <w:rsid w:val="007E6FF5"/>
    <w:rsid w:val="007F13CD"/>
    <w:rsid w:val="00806FF1"/>
    <w:rsid w:val="0081251F"/>
    <w:rsid w:val="008132C1"/>
    <w:rsid w:val="00813522"/>
    <w:rsid w:val="00814AF0"/>
    <w:rsid w:val="008244DE"/>
    <w:rsid w:val="0082555A"/>
    <w:rsid w:val="00835EF3"/>
    <w:rsid w:val="00841096"/>
    <w:rsid w:val="0085280B"/>
    <w:rsid w:val="008672BD"/>
    <w:rsid w:val="00877EC8"/>
    <w:rsid w:val="0088202C"/>
    <w:rsid w:val="00890F35"/>
    <w:rsid w:val="00891FBF"/>
    <w:rsid w:val="00893BB5"/>
    <w:rsid w:val="008A113B"/>
    <w:rsid w:val="008A51CB"/>
    <w:rsid w:val="008C102A"/>
    <w:rsid w:val="008C1507"/>
    <w:rsid w:val="008C36DE"/>
    <w:rsid w:val="008C4B32"/>
    <w:rsid w:val="008C6872"/>
    <w:rsid w:val="008D181F"/>
    <w:rsid w:val="008D58C4"/>
    <w:rsid w:val="008D6C56"/>
    <w:rsid w:val="008D7BC4"/>
    <w:rsid w:val="008E65B6"/>
    <w:rsid w:val="008F1461"/>
    <w:rsid w:val="008F3334"/>
    <w:rsid w:val="008F364C"/>
    <w:rsid w:val="008F3658"/>
    <w:rsid w:val="00902BD3"/>
    <w:rsid w:val="00910769"/>
    <w:rsid w:val="00913CFC"/>
    <w:rsid w:val="00917059"/>
    <w:rsid w:val="00920124"/>
    <w:rsid w:val="00927EC5"/>
    <w:rsid w:val="0093278E"/>
    <w:rsid w:val="00935408"/>
    <w:rsid w:val="009426CD"/>
    <w:rsid w:val="009528FB"/>
    <w:rsid w:val="00953457"/>
    <w:rsid w:val="00953880"/>
    <w:rsid w:val="00955781"/>
    <w:rsid w:val="00955899"/>
    <w:rsid w:val="00961DE5"/>
    <w:rsid w:val="00962674"/>
    <w:rsid w:val="009708EE"/>
    <w:rsid w:val="00971A1D"/>
    <w:rsid w:val="009761F8"/>
    <w:rsid w:val="00980F5A"/>
    <w:rsid w:val="0098243F"/>
    <w:rsid w:val="009C1B3C"/>
    <w:rsid w:val="009C6484"/>
    <w:rsid w:val="009C6D5A"/>
    <w:rsid w:val="009D1832"/>
    <w:rsid w:val="009D5E93"/>
    <w:rsid w:val="009E2006"/>
    <w:rsid w:val="009E6AC8"/>
    <w:rsid w:val="009F2666"/>
    <w:rsid w:val="00A00A5C"/>
    <w:rsid w:val="00A01FB6"/>
    <w:rsid w:val="00A02EDD"/>
    <w:rsid w:val="00A0470A"/>
    <w:rsid w:val="00A04B49"/>
    <w:rsid w:val="00A06509"/>
    <w:rsid w:val="00A07E56"/>
    <w:rsid w:val="00A10C58"/>
    <w:rsid w:val="00A118BF"/>
    <w:rsid w:val="00A14BB9"/>
    <w:rsid w:val="00A17D0E"/>
    <w:rsid w:val="00A20783"/>
    <w:rsid w:val="00A21D7C"/>
    <w:rsid w:val="00A22AB6"/>
    <w:rsid w:val="00A263F0"/>
    <w:rsid w:val="00A27FC7"/>
    <w:rsid w:val="00A31FA0"/>
    <w:rsid w:val="00A36FC2"/>
    <w:rsid w:val="00A44782"/>
    <w:rsid w:val="00A511C1"/>
    <w:rsid w:val="00A547BE"/>
    <w:rsid w:val="00A54F45"/>
    <w:rsid w:val="00A55BA8"/>
    <w:rsid w:val="00A56A0B"/>
    <w:rsid w:val="00A60019"/>
    <w:rsid w:val="00A62024"/>
    <w:rsid w:val="00A62139"/>
    <w:rsid w:val="00A759EE"/>
    <w:rsid w:val="00A76351"/>
    <w:rsid w:val="00A771F4"/>
    <w:rsid w:val="00A90DD6"/>
    <w:rsid w:val="00A927D0"/>
    <w:rsid w:val="00AB253F"/>
    <w:rsid w:val="00AB637C"/>
    <w:rsid w:val="00AC0585"/>
    <w:rsid w:val="00AC156B"/>
    <w:rsid w:val="00AD5E09"/>
    <w:rsid w:val="00AE293C"/>
    <w:rsid w:val="00AE38AD"/>
    <w:rsid w:val="00AE5DDC"/>
    <w:rsid w:val="00B01FDA"/>
    <w:rsid w:val="00B02562"/>
    <w:rsid w:val="00B07F88"/>
    <w:rsid w:val="00B17190"/>
    <w:rsid w:val="00B20C62"/>
    <w:rsid w:val="00B21A9E"/>
    <w:rsid w:val="00B23A2F"/>
    <w:rsid w:val="00B3089F"/>
    <w:rsid w:val="00B31A36"/>
    <w:rsid w:val="00B37A86"/>
    <w:rsid w:val="00B4655F"/>
    <w:rsid w:val="00B4690B"/>
    <w:rsid w:val="00B54FC9"/>
    <w:rsid w:val="00B63487"/>
    <w:rsid w:val="00B63C8E"/>
    <w:rsid w:val="00B65F26"/>
    <w:rsid w:val="00B70777"/>
    <w:rsid w:val="00B720E0"/>
    <w:rsid w:val="00B80D95"/>
    <w:rsid w:val="00B81E65"/>
    <w:rsid w:val="00B84966"/>
    <w:rsid w:val="00B94F48"/>
    <w:rsid w:val="00B97752"/>
    <w:rsid w:val="00BA28E7"/>
    <w:rsid w:val="00BA46C0"/>
    <w:rsid w:val="00BC143A"/>
    <w:rsid w:val="00BC3E0A"/>
    <w:rsid w:val="00BD0EA7"/>
    <w:rsid w:val="00BD0FA8"/>
    <w:rsid w:val="00BD2299"/>
    <w:rsid w:val="00BD23C7"/>
    <w:rsid w:val="00BD30D3"/>
    <w:rsid w:val="00BD5B04"/>
    <w:rsid w:val="00BD5F37"/>
    <w:rsid w:val="00BD6063"/>
    <w:rsid w:val="00BD6800"/>
    <w:rsid w:val="00BE3BD8"/>
    <w:rsid w:val="00BF39B9"/>
    <w:rsid w:val="00C20191"/>
    <w:rsid w:val="00C23EDF"/>
    <w:rsid w:val="00C272C9"/>
    <w:rsid w:val="00C33F61"/>
    <w:rsid w:val="00C507EC"/>
    <w:rsid w:val="00C5437E"/>
    <w:rsid w:val="00C564E8"/>
    <w:rsid w:val="00C60C7D"/>
    <w:rsid w:val="00C837E7"/>
    <w:rsid w:val="00C83A5B"/>
    <w:rsid w:val="00C83E57"/>
    <w:rsid w:val="00C84838"/>
    <w:rsid w:val="00C86A53"/>
    <w:rsid w:val="00CA5EE4"/>
    <w:rsid w:val="00CB47C9"/>
    <w:rsid w:val="00CB7ACA"/>
    <w:rsid w:val="00CC72B2"/>
    <w:rsid w:val="00CD5446"/>
    <w:rsid w:val="00CD6BB1"/>
    <w:rsid w:val="00CE0C4C"/>
    <w:rsid w:val="00CE2043"/>
    <w:rsid w:val="00CE5F05"/>
    <w:rsid w:val="00CF04A1"/>
    <w:rsid w:val="00CF1946"/>
    <w:rsid w:val="00CF5212"/>
    <w:rsid w:val="00CF7D4B"/>
    <w:rsid w:val="00D02DD1"/>
    <w:rsid w:val="00D041B7"/>
    <w:rsid w:val="00D15C45"/>
    <w:rsid w:val="00D16DDD"/>
    <w:rsid w:val="00D20DBD"/>
    <w:rsid w:val="00D26104"/>
    <w:rsid w:val="00D30CA3"/>
    <w:rsid w:val="00D37249"/>
    <w:rsid w:val="00D44E76"/>
    <w:rsid w:val="00D46A0E"/>
    <w:rsid w:val="00D501B9"/>
    <w:rsid w:val="00D552AA"/>
    <w:rsid w:val="00D65406"/>
    <w:rsid w:val="00D65B15"/>
    <w:rsid w:val="00D65E1F"/>
    <w:rsid w:val="00D6626D"/>
    <w:rsid w:val="00D67831"/>
    <w:rsid w:val="00D70FED"/>
    <w:rsid w:val="00D724C3"/>
    <w:rsid w:val="00D814A9"/>
    <w:rsid w:val="00D816AA"/>
    <w:rsid w:val="00D84DF9"/>
    <w:rsid w:val="00D97619"/>
    <w:rsid w:val="00DB0539"/>
    <w:rsid w:val="00DB0C0D"/>
    <w:rsid w:val="00DB1108"/>
    <w:rsid w:val="00DB24B3"/>
    <w:rsid w:val="00DB2E86"/>
    <w:rsid w:val="00DC443D"/>
    <w:rsid w:val="00DC7E50"/>
    <w:rsid w:val="00DD104F"/>
    <w:rsid w:val="00DD15F4"/>
    <w:rsid w:val="00DD47EF"/>
    <w:rsid w:val="00DE02D3"/>
    <w:rsid w:val="00DE4EA3"/>
    <w:rsid w:val="00DF1954"/>
    <w:rsid w:val="00DF3E86"/>
    <w:rsid w:val="00DF41AE"/>
    <w:rsid w:val="00E0163C"/>
    <w:rsid w:val="00E06B4F"/>
    <w:rsid w:val="00E24C53"/>
    <w:rsid w:val="00E30FA2"/>
    <w:rsid w:val="00E324B2"/>
    <w:rsid w:val="00E35B89"/>
    <w:rsid w:val="00E41A4C"/>
    <w:rsid w:val="00E46594"/>
    <w:rsid w:val="00E46AAA"/>
    <w:rsid w:val="00E52041"/>
    <w:rsid w:val="00E62155"/>
    <w:rsid w:val="00E62D43"/>
    <w:rsid w:val="00E63512"/>
    <w:rsid w:val="00E63731"/>
    <w:rsid w:val="00E72D58"/>
    <w:rsid w:val="00E73D65"/>
    <w:rsid w:val="00E83BB4"/>
    <w:rsid w:val="00EB004B"/>
    <w:rsid w:val="00EB2B9F"/>
    <w:rsid w:val="00EC3B58"/>
    <w:rsid w:val="00ED436F"/>
    <w:rsid w:val="00EE2667"/>
    <w:rsid w:val="00EF6383"/>
    <w:rsid w:val="00F139C4"/>
    <w:rsid w:val="00F1714D"/>
    <w:rsid w:val="00F273C1"/>
    <w:rsid w:val="00F312E2"/>
    <w:rsid w:val="00F33B0E"/>
    <w:rsid w:val="00F42238"/>
    <w:rsid w:val="00F43352"/>
    <w:rsid w:val="00F44344"/>
    <w:rsid w:val="00F4617F"/>
    <w:rsid w:val="00F46794"/>
    <w:rsid w:val="00F51F03"/>
    <w:rsid w:val="00F53116"/>
    <w:rsid w:val="00F55E99"/>
    <w:rsid w:val="00F63998"/>
    <w:rsid w:val="00F658AA"/>
    <w:rsid w:val="00F70B99"/>
    <w:rsid w:val="00F71B07"/>
    <w:rsid w:val="00F73588"/>
    <w:rsid w:val="00F81B01"/>
    <w:rsid w:val="00F81F8B"/>
    <w:rsid w:val="00F829C9"/>
    <w:rsid w:val="00F90C51"/>
    <w:rsid w:val="00F90FA5"/>
    <w:rsid w:val="00F96A40"/>
    <w:rsid w:val="00FA0F57"/>
    <w:rsid w:val="00FA7EDF"/>
    <w:rsid w:val="00FB3492"/>
    <w:rsid w:val="00FC2B5C"/>
    <w:rsid w:val="00FC2E63"/>
    <w:rsid w:val="00FC6F96"/>
    <w:rsid w:val="00FD27FA"/>
    <w:rsid w:val="00FD2F7D"/>
    <w:rsid w:val="00FD3D91"/>
    <w:rsid w:val="00FD4C1D"/>
    <w:rsid w:val="00FD4D49"/>
    <w:rsid w:val="00FD58C8"/>
    <w:rsid w:val="00FD70C0"/>
    <w:rsid w:val="00FF6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">
    <w:name w:val="Pa1"/>
    <w:basedOn w:val="Normal"/>
    <w:next w:val="Normal"/>
    <w:uiPriority w:val="99"/>
    <w:rsid w:val="00417A5D"/>
    <w:pPr>
      <w:autoSpaceDE w:val="0"/>
      <w:autoSpaceDN w:val="0"/>
      <w:adjustRightInd w:val="0"/>
      <w:spacing w:after="0" w:line="201" w:lineRule="atLeast"/>
    </w:pPr>
    <w:rPr>
      <w:rFonts w:ascii="Calibri" w:hAnsi="Calibri"/>
      <w:sz w:val="24"/>
      <w:szCs w:val="24"/>
    </w:rPr>
  </w:style>
  <w:style w:type="character" w:customStyle="1" w:styleId="A8">
    <w:name w:val="A8"/>
    <w:uiPriority w:val="99"/>
    <w:rsid w:val="007D67CC"/>
    <w:rPr>
      <w:rFonts w:cs="Calibri"/>
      <w:color w:val="000000"/>
      <w:sz w:val="11"/>
      <w:szCs w:val="11"/>
    </w:rPr>
  </w:style>
  <w:style w:type="paragraph" w:customStyle="1" w:styleId="Default">
    <w:name w:val="Default"/>
    <w:rsid w:val="007C1F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7C1FB0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7C1FB0"/>
    <w:rPr>
      <w:rFonts w:cs="Calibr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C6657-C895-4F3E-A3CF-0C50B084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8</Pages>
  <Words>2546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</dc:creator>
  <cp:lastModifiedBy>dell1</cp:lastModifiedBy>
  <cp:revision>521</cp:revision>
  <dcterms:created xsi:type="dcterms:W3CDTF">2017-11-20T12:33:00Z</dcterms:created>
  <dcterms:modified xsi:type="dcterms:W3CDTF">2019-06-11T00:53:00Z</dcterms:modified>
</cp:coreProperties>
</file>