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151B2B" w:rsidRDefault="00B3082B" w:rsidP="00151B2B">
      <w:pPr>
        <w:jc w:val="center"/>
        <w:rPr>
          <w:rFonts w:ascii="Times New Roman" w:hAnsi="Times New Roman" w:cs="Times New Roman"/>
          <w:b/>
          <w:bCs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51B2B">
        <w:rPr>
          <w:rFonts w:ascii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CoVID19 pandemic:</w:t>
      </w:r>
      <w:r w:rsidR="00151B2B" w:rsidRPr="00151B2B">
        <w:rPr>
          <w:rFonts w:ascii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51B2B">
        <w:rPr>
          <w:rFonts w:ascii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Exploring diagnostics and target based therapeutics</w:t>
      </w:r>
      <w:r w:rsidR="00151B2B" w:rsidRPr="00151B2B">
        <w:rPr>
          <w:rFonts w:ascii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DF04E3" w:rsidRDefault="003913E5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Sharma Bechan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3913E5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Department of Biochemistry, University of Allahabad, Allahabad 211002, UP, India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51B2B" w:rsidRPr="00625E14" w:rsidRDefault="00151B2B" w:rsidP="00151B2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authorities of Chinese authoritoies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declared a pneumonia outbreak by an unknown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virus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at Wuhan of Hubei Province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during December 2019,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 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publication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the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genomic sequence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a novel coronavirus (nCoV), the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global scientific community jumped into conducting research on varied aspects of this function with great interest. 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nCoV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or 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2019-nCoV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was finally renamed as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Severe Acute Respiratory Syndrome Corona Virus Type 2 (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SARS-CoV-2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by the Coronavirus Study Group of the International Committee on Taxonomy of Viruses.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SARS-CoV-2 belongs to the family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625E1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Coronaviridae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 genus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625E1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Beta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625E1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coronavirus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subgenus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: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625E14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Sarbecovirus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This virus enters the human body through mouth,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eye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nose. Finally,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it reaches into the lung cells via binding of the S1 domain of spike protein with a host cell surface enzyme, angiotensin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converting enzyme type 2 (ACE2)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receptor. </w:t>
      </w:r>
      <w:r w:rsidR="003429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entry </w:t>
      </w:r>
      <w:r w:rsidR="003C33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process of </w:t>
      </w:r>
      <w:r w:rsidR="003429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</w:t>
      </w:r>
      <w:r w:rsidR="00342992" w:rsidRPr="003429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virus </w:t>
      </w:r>
      <w:r w:rsidR="003C33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 facilitated by</w:t>
      </w:r>
      <w:r w:rsidR="00342992" w:rsidRPr="003429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42992" w:rsidRPr="00342992">
        <w:rPr>
          <w:rFonts w:ascii="Times New Roman" w:hAnsi="Times New Roman" w:cs="Times New Roman"/>
          <w:color w:val="2E2E2E"/>
          <w:sz w:val="24"/>
          <w:szCs w:val="24"/>
        </w:rPr>
        <w:t>the serine protease TMPRSS2 for S protein priming.</w:t>
      </w:r>
      <w:r w:rsidR="00342992">
        <w:rPr>
          <w:rFonts w:ascii="Georgia" w:hAnsi="Georgia"/>
          <w:color w:val="2E2E2E"/>
          <w:sz w:val="27"/>
          <w:szCs w:val="27"/>
        </w:rPr>
        <w:t xml:space="preserve"> </w:t>
      </w:r>
      <w:r w:rsidR="003C339C" w:rsidRPr="003C339C">
        <w:rPr>
          <w:rFonts w:ascii="Times New Roman" w:hAnsi="Times New Roman" w:cs="Times New Roman"/>
          <w:color w:val="2E2E2E"/>
          <w:sz w:val="24"/>
          <w:szCs w:val="24"/>
        </w:rPr>
        <w:t>It has been observed that a</w:t>
      </w:r>
      <w:r w:rsidR="00342992" w:rsidRPr="003C339C">
        <w:rPr>
          <w:rFonts w:ascii="Times New Roman" w:hAnsi="Times New Roman" w:cs="Times New Roman"/>
          <w:color w:val="2E2E2E"/>
          <w:sz w:val="24"/>
          <w:szCs w:val="24"/>
        </w:rPr>
        <w:t xml:space="preserve"> TMPRSS2 inhibitor</w:t>
      </w:r>
      <w:r w:rsidR="003C339C" w:rsidRPr="003C339C">
        <w:rPr>
          <w:rFonts w:ascii="Times New Roman" w:hAnsi="Times New Roman" w:cs="Times New Roman"/>
          <w:color w:val="2E2E2E"/>
          <w:sz w:val="24"/>
          <w:szCs w:val="24"/>
        </w:rPr>
        <w:t xml:space="preserve"> which has been</w:t>
      </w:r>
      <w:r w:rsidR="00342992" w:rsidRPr="003C339C">
        <w:rPr>
          <w:rFonts w:ascii="Times New Roman" w:hAnsi="Times New Roman" w:cs="Times New Roman"/>
          <w:color w:val="2E2E2E"/>
          <w:sz w:val="24"/>
          <w:szCs w:val="24"/>
        </w:rPr>
        <w:t xml:space="preserve"> approved for </w:t>
      </w:r>
      <w:r w:rsidR="003C339C" w:rsidRPr="003C339C">
        <w:rPr>
          <w:rFonts w:ascii="Times New Roman" w:hAnsi="Times New Roman" w:cs="Times New Roman"/>
          <w:color w:val="2E2E2E"/>
          <w:sz w:val="24"/>
          <w:szCs w:val="24"/>
        </w:rPr>
        <w:t xml:space="preserve">the </w:t>
      </w:r>
      <w:r w:rsidR="00342992" w:rsidRPr="003C339C">
        <w:rPr>
          <w:rFonts w:ascii="Times New Roman" w:hAnsi="Times New Roman" w:cs="Times New Roman"/>
          <w:color w:val="2E2E2E"/>
          <w:sz w:val="24"/>
          <w:szCs w:val="24"/>
        </w:rPr>
        <w:t xml:space="preserve">clinical use </w:t>
      </w:r>
      <w:r w:rsidR="003C339C" w:rsidRPr="003C339C">
        <w:rPr>
          <w:rFonts w:ascii="Times New Roman" w:hAnsi="Times New Roman" w:cs="Times New Roman"/>
          <w:color w:val="2E2E2E"/>
          <w:sz w:val="24"/>
          <w:szCs w:val="24"/>
        </w:rPr>
        <w:t>can block the entry. Hence, it can serve as a potential therapeutic target and drug development</w:t>
      </w:r>
      <w:r w:rsidR="00342992" w:rsidRPr="003C339C">
        <w:rPr>
          <w:rFonts w:ascii="Times New Roman" w:hAnsi="Times New Roman" w:cs="Times New Roman"/>
          <w:color w:val="2E2E2E"/>
          <w:sz w:val="24"/>
          <w:szCs w:val="24"/>
        </w:rPr>
        <w:t>.</w:t>
      </w:r>
      <w:r w:rsidR="00342992">
        <w:rPr>
          <w:rFonts w:ascii="Georgia" w:hAnsi="Georgia"/>
          <w:color w:val="2E2E2E"/>
          <w:sz w:val="27"/>
          <w:szCs w:val="27"/>
        </w:rPr>
        <w:t> 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SARS-CoV-2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has a positive single strand of RNA with genome size of 29.8 Kb encoding for 29 proteins using 3 open reading frames. After infecting the lung cells, it develops the disease, CoVID19. 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would </w:t>
      </w:r>
      <w:r w:rsidR="00C10CA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present 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 update </w:t>
      </w:r>
      <w:r w:rsidR="007016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about the structure and function of </w:t>
      </w:r>
      <w:r w:rsidRPr="00625E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SARS CoV2, </w:t>
      </w:r>
      <w:r w:rsidR="0070167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diagnostic tools, antiCoVID19 agents and the therapeutic targets to combat CoVID19.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0167D">
        <w:rPr>
          <w:rFonts w:ascii="Times New Roman" w:hAnsi="Times New Roman" w:cs="Times New Roman"/>
          <w:i/>
          <w:sz w:val="24"/>
        </w:rPr>
        <w:t>SARSCoV2, CoVID19, Diagnosis, Treatment, Targets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0167D" w:rsidRDefault="0070167D" w:rsidP="0070167D">
      <w:pPr>
        <w:pStyle w:val="Heading1"/>
        <w:jc w:val="both"/>
        <w:rPr>
          <w:b w:val="0"/>
          <w:color w:val="000000"/>
          <w:sz w:val="22"/>
          <w:szCs w:val="22"/>
        </w:rPr>
      </w:pPr>
      <w:r w:rsidRPr="008663ED">
        <w:rPr>
          <w:color w:val="000000"/>
          <w:sz w:val="22"/>
          <w:szCs w:val="22"/>
        </w:rPr>
        <w:t>Dr. Bechan Sharma</w:t>
      </w:r>
      <w:r w:rsidRPr="008663ED">
        <w:rPr>
          <w:b w:val="0"/>
          <w:color w:val="000000"/>
          <w:sz w:val="22"/>
          <w:szCs w:val="22"/>
        </w:rPr>
        <w:t xml:space="preserve"> presentl</w:t>
      </w:r>
      <w:r>
        <w:rPr>
          <w:b w:val="0"/>
          <w:color w:val="000000"/>
          <w:sz w:val="22"/>
          <w:szCs w:val="22"/>
        </w:rPr>
        <w:t>y working as a senior Professor and Ex-</w:t>
      </w:r>
      <w:r w:rsidRPr="008663ED">
        <w:rPr>
          <w:b w:val="0"/>
          <w:color w:val="000000"/>
          <w:sz w:val="22"/>
          <w:szCs w:val="22"/>
        </w:rPr>
        <w:t>H</w:t>
      </w:r>
      <w:r>
        <w:rPr>
          <w:b w:val="0"/>
          <w:color w:val="000000"/>
          <w:sz w:val="22"/>
          <w:szCs w:val="22"/>
        </w:rPr>
        <w:t xml:space="preserve">ead, Department of Biochemistry, </w:t>
      </w:r>
      <w:r w:rsidRPr="008663ED">
        <w:rPr>
          <w:b w:val="0"/>
          <w:color w:val="000000"/>
          <w:sz w:val="22"/>
          <w:szCs w:val="22"/>
        </w:rPr>
        <w:t>University</w:t>
      </w:r>
      <w:r>
        <w:rPr>
          <w:b w:val="0"/>
          <w:color w:val="000000"/>
          <w:sz w:val="22"/>
          <w:szCs w:val="22"/>
        </w:rPr>
        <w:t xml:space="preserve"> of</w:t>
      </w:r>
      <w:r w:rsidRPr="008663ED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Allahabad, India,</w:t>
      </w:r>
      <w:r w:rsidRPr="008663ED">
        <w:rPr>
          <w:b w:val="0"/>
          <w:color w:val="000000"/>
          <w:sz w:val="22"/>
          <w:szCs w:val="22"/>
        </w:rPr>
        <w:t xml:space="preserve"> has</w:t>
      </w:r>
      <w:r>
        <w:rPr>
          <w:b w:val="0"/>
          <w:color w:val="000000"/>
          <w:sz w:val="22"/>
          <w:szCs w:val="22"/>
        </w:rPr>
        <w:t xml:space="preserve"> completed his higher education</w:t>
      </w:r>
      <w:r w:rsidRPr="008663ED">
        <w:rPr>
          <w:b w:val="0"/>
          <w:color w:val="000000"/>
          <w:sz w:val="22"/>
          <w:szCs w:val="22"/>
        </w:rPr>
        <w:t xml:space="preserve"> from BHU-Varanasi. The areas of his research interest include Molecular Biology </w:t>
      </w:r>
      <w:r>
        <w:rPr>
          <w:b w:val="0"/>
          <w:color w:val="000000"/>
          <w:sz w:val="22"/>
          <w:szCs w:val="22"/>
        </w:rPr>
        <w:t xml:space="preserve">of HIV/AIDS, Drug design and development </w:t>
      </w:r>
      <w:r w:rsidRPr="008663ED">
        <w:rPr>
          <w:b w:val="0"/>
          <w:color w:val="000000"/>
          <w:sz w:val="22"/>
          <w:szCs w:val="22"/>
        </w:rPr>
        <w:t>and Biochemi</w:t>
      </w:r>
      <w:r>
        <w:rPr>
          <w:b w:val="0"/>
          <w:color w:val="000000"/>
          <w:sz w:val="22"/>
          <w:szCs w:val="22"/>
        </w:rPr>
        <w:t xml:space="preserve">cal Toxicology. He has received </w:t>
      </w:r>
      <w:r w:rsidR="007E4D8B">
        <w:rPr>
          <w:b w:val="0"/>
          <w:color w:val="000000"/>
          <w:sz w:val="22"/>
          <w:szCs w:val="22"/>
        </w:rPr>
        <w:t>numerous Awards/</w:t>
      </w:r>
      <w:r w:rsidRPr="008663ED">
        <w:rPr>
          <w:b w:val="0"/>
          <w:color w:val="000000"/>
          <w:sz w:val="22"/>
          <w:szCs w:val="22"/>
        </w:rPr>
        <w:t xml:space="preserve"> Honors</w:t>
      </w:r>
      <w:r w:rsidR="007E4D8B">
        <w:rPr>
          <w:b w:val="0"/>
          <w:color w:val="000000"/>
          <w:sz w:val="22"/>
          <w:szCs w:val="22"/>
        </w:rPr>
        <w:t>.</w:t>
      </w:r>
      <w:r w:rsidRPr="008663ED">
        <w:rPr>
          <w:b w:val="0"/>
          <w:color w:val="000000"/>
          <w:sz w:val="22"/>
          <w:szCs w:val="22"/>
        </w:rPr>
        <w:t xml:space="preserve">. He has </w:t>
      </w:r>
      <w:r>
        <w:rPr>
          <w:b w:val="0"/>
          <w:color w:val="000000"/>
          <w:sz w:val="22"/>
          <w:szCs w:val="22"/>
        </w:rPr>
        <w:t>32</w:t>
      </w:r>
      <w:r w:rsidRPr="008663ED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years of teaching and 37 years of</w:t>
      </w:r>
      <w:r w:rsidRPr="008663ED">
        <w:rPr>
          <w:b w:val="0"/>
          <w:color w:val="000000"/>
          <w:sz w:val="22"/>
          <w:szCs w:val="22"/>
        </w:rPr>
        <w:t xml:space="preserve"> research experience. He has </w:t>
      </w:r>
      <w:r w:rsidR="007E4D8B">
        <w:rPr>
          <w:b w:val="0"/>
          <w:color w:val="000000"/>
          <w:sz w:val="22"/>
          <w:szCs w:val="22"/>
        </w:rPr>
        <w:t>published 217</w:t>
      </w:r>
      <w:r w:rsidRPr="008663ED">
        <w:rPr>
          <w:b w:val="0"/>
          <w:color w:val="000000"/>
          <w:sz w:val="22"/>
          <w:szCs w:val="22"/>
        </w:rPr>
        <w:t xml:space="preserve"> research papers in </w:t>
      </w:r>
      <w:r>
        <w:rPr>
          <w:b w:val="0"/>
          <w:color w:val="000000"/>
          <w:sz w:val="22"/>
          <w:szCs w:val="22"/>
        </w:rPr>
        <w:t xml:space="preserve">many </w:t>
      </w:r>
      <w:r w:rsidRPr="008663ED">
        <w:rPr>
          <w:b w:val="0"/>
          <w:color w:val="000000"/>
          <w:sz w:val="22"/>
          <w:szCs w:val="22"/>
        </w:rPr>
        <w:t>peer reviewed Inter</w:t>
      </w:r>
      <w:r>
        <w:rPr>
          <w:b w:val="0"/>
          <w:color w:val="000000"/>
          <w:sz w:val="22"/>
          <w:szCs w:val="22"/>
        </w:rPr>
        <w:t xml:space="preserve">national and National Journals </w:t>
      </w:r>
      <w:r w:rsidRPr="008663ED">
        <w:rPr>
          <w:b w:val="0"/>
          <w:color w:val="000000"/>
          <w:sz w:val="22"/>
          <w:szCs w:val="22"/>
        </w:rPr>
        <w:t>of repute</w:t>
      </w:r>
      <w:r>
        <w:rPr>
          <w:b w:val="0"/>
          <w:color w:val="000000"/>
          <w:sz w:val="22"/>
          <w:szCs w:val="22"/>
        </w:rPr>
        <w:t>.</w:t>
      </w:r>
      <w:r w:rsidRPr="008663ED">
        <w:rPr>
          <w:b w:val="0"/>
          <w:color w:val="000000"/>
          <w:sz w:val="22"/>
          <w:szCs w:val="22"/>
        </w:rPr>
        <w:t xml:space="preserve"> He has one US patent to his credit. </w:t>
      </w:r>
      <w:r w:rsidRPr="008663ED">
        <w:rPr>
          <w:b w:val="0"/>
          <w:color w:val="000000"/>
          <w:sz w:val="22"/>
          <w:szCs w:val="22"/>
        </w:rPr>
        <w:lastRenderedPageBreak/>
        <w:t xml:space="preserve">He has supervised </w:t>
      </w:r>
      <w:r>
        <w:rPr>
          <w:b w:val="0"/>
          <w:color w:val="000000"/>
          <w:sz w:val="22"/>
          <w:szCs w:val="22"/>
        </w:rPr>
        <w:t>18</w:t>
      </w:r>
      <w:r w:rsidRPr="008663ED">
        <w:rPr>
          <w:b w:val="0"/>
          <w:color w:val="000000"/>
          <w:sz w:val="22"/>
          <w:szCs w:val="22"/>
        </w:rPr>
        <w:t xml:space="preserve"> PhDs and </w:t>
      </w:r>
      <w:r>
        <w:rPr>
          <w:b w:val="0"/>
          <w:color w:val="000000"/>
          <w:sz w:val="22"/>
          <w:szCs w:val="22"/>
        </w:rPr>
        <w:t>7</w:t>
      </w:r>
      <w:r w:rsidRPr="008663ED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PDFs.</w:t>
      </w:r>
      <w:r w:rsidRPr="008663ED">
        <w:rPr>
          <w:b w:val="0"/>
          <w:color w:val="000000"/>
          <w:sz w:val="22"/>
          <w:szCs w:val="22"/>
        </w:rPr>
        <w:t xml:space="preserve"> He is member/life member of </w:t>
      </w:r>
      <w:r>
        <w:rPr>
          <w:b w:val="0"/>
          <w:color w:val="000000"/>
          <w:sz w:val="22"/>
          <w:szCs w:val="22"/>
        </w:rPr>
        <w:t>various</w:t>
      </w:r>
      <w:r w:rsidRPr="008663ED">
        <w:rPr>
          <w:b w:val="0"/>
          <w:color w:val="000000"/>
          <w:sz w:val="22"/>
          <w:szCs w:val="22"/>
        </w:rPr>
        <w:t xml:space="preserve"> national/international scientific societies</w:t>
      </w:r>
      <w:r w:rsidR="007E4D8B">
        <w:rPr>
          <w:b w:val="0"/>
          <w:color w:val="000000"/>
          <w:sz w:val="22"/>
          <w:szCs w:val="22"/>
        </w:rPr>
        <w:t>.</w:t>
      </w:r>
      <w:r w:rsidRPr="008663ED">
        <w:rPr>
          <w:b w:val="0"/>
          <w:color w:val="000000"/>
          <w:sz w:val="22"/>
          <w:szCs w:val="22"/>
        </w:rPr>
        <w:t xml:space="preserve"> He is </w:t>
      </w:r>
      <w:r>
        <w:rPr>
          <w:b w:val="0"/>
          <w:color w:val="000000"/>
          <w:sz w:val="22"/>
          <w:szCs w:val="22"/>
        </w:rPr>
        <w:t>Chief-Editor</w:t>
      </w:r>
      <w:r w:rsidRPr="008663ED">
        <w:rPr>
          <w:b w:val="0"/>
          <w:color w:val="000000"/>
          <w:sz w:val="22"/>
          <w:szCs w:val="22"/>
        </w:rPr>
        <w:t xml:space="preserve"> and Member Editorial Board </w:t>
      </w:r>
      <w:r w:rsidR="003155D9">
        <w:rPr>
          <w:b w:val="0"/>
          <w:color w:val="000000"/>
          <w:sz w:val="22"/>
          <w:szCs w:val="22"/>
        </w:rPr>
        <w:t>/Reviewer for</w:t>
      </w:r>
      <w:r w:rsidRPr="008663ED">
        <w:rPr>
          <w:b w:val="0"/>
          <w:color w:val="000000"/>
          <w:sz w:val="22"/>
          <w:szCs w:val="22"/>
        </w:rPr>
        <w:t xml:space="preserve"> </w:t>
      </w:r>
      <w:r>
        <w:rPr>
          <w:b w:val="0"/>
          <w:color w:val="000000"/>
          <w:sz w:val="22"/>
          <w:szCs w:val="22"/>
        </w:rPr>
        <w:t>150</w:t>
      </w:r>
      <w:r w:rsidRPr="008663ED">
        <w:rPr>
          <w:b w:val="0"/>
          <w:color w:val="000000"/>
          <w:sz w:val="22"/>
          <w:szCs w:val="22"/>
        </w:rPr>
        <w:t xml:space="preserve"> International Journals. </w:t>
      </w:r>
      <w:r>
        <w:rPr>
          <w:b w:val="0"/>
          <w:color w:val="000000"/>
          <w:sz w:val="22"/>
          <w:szCs w:val="22"/>
        </w:rPr>
        <w:t>His 5</w:t>
      </w:r>
      <w:r w:rsidRPr="008663ED">
        <w:rPr>
          <w:b w:val="0"/>
          <w:color w:val="000000"/>
          <w:sz w:val="22"/>
          <w:szCs w:val="22"/>
        </w:rPr>
        <w:t xml:space="preserve"> books have been published by International publishers</w:t>
      </w:r>
      <w:r w:rsidR="003155D9">
        <w:rPr>
          <w:b w:val="0"/>
          <w:color w:val="000000"/>
          <w:sz w:val="22"/>
          <w:szCs w:val="22"/>
        </w:rPr>
        <w:t>.</w:t>
      </w:r>
      <w:r w:rsidRPr="008663ED">
        <w:rPr>
          <w:b w:val="0"/>
          <w:color w:val="000000"/>
          <w:sz w:val="22"/>
          <w:szCs w:val="22"/>
        </w:rPr>
        <w:t xml:space="preserve"> He has worked as a visiting </w:t>
      </w:r>
      <w:r w:rsidR="005907CE">
        <w:rPr>
          <w:b w:val="0"/>
          <w:color w:val="000000"/>
          <w:sz w:val="22"/>
          <w:szCs w:val="22"/>
        </w:rPr>
        <w:t>Professor</w:t>
      </w:r>
      <w:r w:rsidRPr="008663ED">
        <w:rPr>
          <w:b w:val="0"/>
          <w:color w:val="000000"/>
          <w:sz w:val="22"/>
          <w:szCs w:val="22"/>
        </w:rPr>
        <w:t xml:space="preserve"> in USA for </w:t>
      </w:r>
      <w:r w:rsidR="005907CE">
        <w:rPr>
          <w:b w:val="0"/>
          <w:color w:val="000000"/>
          <w:sz w:val="22"/>
          <w:szCs w:val="22"/>
        </w:rPr>
        <w:t>3</w:t>
      </w:r>
      <w:r w:rsidRPr="008663ED">
        <w:rPr>
          <w:b w:val="0"/>
          <w:color w:val="000000"/>
          <w:sz w:val="22"/>
          <w:szCs w:val="22"/>
        </w:rPr>
        <w:t xml:space="preserve"> years and </w:t>
      </w:r>
      <w:r w:rsidR="005907CE">
        <w:rPr>
          <w:b w:val="0"/>
          <w:color w:val="000000"/>
          <w:sz w:val="22"/>
          <w:szCs w:val="22"/>
        </w:rPr>
        <w:t>also worked in</w:t>
      </w:r>
      <w:r w:rsidRPr="008663ED">
        <w:rPr>
          <w:b w:val="0"/>
          <w:color w:val="000000"/>
          <w:sz w:val="22"/>
          <w:szCs w:val="22"/>
        </w:rPr>
        <w:t xml:space="preserve"> different labs </w:t>
      </w:r>
      <w:r w:rsidR="005907CE">
        <w:rPr>
          <w:b w:val="0"/>
          <w:color w:val="000000"/>
          <w:sz w:val="22"/>
          <w:szCs w:val="22"/>
        </w:rPr>
        <w:t>in</w:t>
      </w:r>
      <w:r w:rsidRPr="008663ED">
        <w:rPr>
          <w:b w:val="0"/>
          <w:color w:val="000000"/>
          <w:sz w:val="22"/>
          <w:szCs w:val="22"/>
        </w:rPr>
        <w:t xml:space="preserve"> Italy, France, Iran, Thailand, </w:t>
      </w:r>
      <w:r>
        <w:rPr>
          <w:b w:val="0"/>
          <w:color w:val="000000"/>
          <w:sz w:val="22"/>
          <w:szCs w:val="22"/>
        </w:rPr>
        <w:t xml:space="preserve">Hong Kong, Japan, </w:t>
      </w:r>
      <w:r w:rsidRPr="008663ED">
        <w:rPr>
          <w:b w:val="0"/>
          <w:color w:val="000000"/>
          <w:sz w:val="22"/>
          <w:szCs w:val="22"/>
        </w:rPr>
        <w:t>Germany and Brazil</w:t>
      </w:r>
      <w:r w:rsidR="005907CE">
        <w:rPr>
          <w:b w:val="0"/>
          <w:color w:val="000000"/>
          <w:sz w:val="22"/>
          <w:szCs w:val="22"/>
        </w:rPr>
        <w:t>.</w:t>
      </w:r>
      <w:r w:rsidRPr="008663ED">
        <w:rPr>
          <w:b w:val="0"/>
          <w:color w:val="000000"/>
          <w:sz w:val="22"/>
          <w:szCs w:val="22"/>
        </w:rPr>
        <w:t xml:space="preserve"> Prof. Sharma has been awarded with ICMR’s Senior Scientist Fellowship 2014-15 in Biomedical Sciences under Indo-USA joint research programme</w:t>
      </w:r>
      <w:r>
        <w:rPr>
          <w:b w:val="0"/>
          <w:color w:val="000000"/>
          <w:sz w:val="22"/>
          <w:szCs w:val="22"/>
        </w:rPr>
        <w:t xml:space="preserve"> to work at NIEHS-NIH, NC, USA with Prof. Samuel Wilson on DNA repair</w:t>
      </w:r>
      <w:r w:rsidRPr="008663ED">
        <w:rPr>
          <w:b w:val="0"/>
          <w:color w:val="000000"/>
          <w:sz w:val="22"/>
          <w:szCs w:val="22"/>
        </w:rPr>
        <w:t xml:space="preserve">. </w:t>
      </w:r>
      <w:r>
        <w:rPr>
          <w:b w:val="0"/>
          <w:color w:val="000000"/>
          <w:sz w:val="22"/>
          <w:szCs w:val="22"/>
        </w:rPr>
        <w:t>Recently Prof. Sharma has been included as a Life Member of World Virology Society-Sweden and in an Indo-Japanese co</w:t>
      </w:r>
      <w:r w:rsidR="005907CE">
        <w:rPr>
          <w:b w:val="0"/>
          <w:color w:val="000000"/>
          <w:sz w:val="22"/>
          <w:szCs w:val="22"/>
        </w:rPr>
        <w:t>llaborative research initiative</w:t>
      </w:r>
      <w:r w:rsidR="007E4D8B">
        <w:rPr>
          <w:b w:val="0"/>
          <w:color w:val="000000"/>
          <w:sz w:val="22"/>
          <w:szCs w:val="22"/>
        </w:rPr>
        <w:t>.</w:t>
      </w:r>
      <w:r>
        <w:rPr>
          <w:b w:val="0"/>
          <w:color w:val="000000"/>
          <w:sz w:val="22"/>
          <w:szCs w:val="22"/>
        </w:rPr>
        <w:t xml:space="preserve"> Prof. B. Sharma is a Fellow of Academy of Environmental Biology (AEB), India and Bioved Research Society (BRS), India.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3155D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b/>
          <w:noProof/>
          <w:sz w:val="32"/>
          <w:lang w:val="en-US"/>
        </w:rPr>
        <w:drawing>
          <wp:inline distT="0" distB="0" distL="0" distR="0">
            <wp:extent cx="1581150" cy="1657350"/>
            <wp:effectExtent l="19050" t="0" r="0" b="0"/>
            <wp:docPr id="1" name="Picture 1" descr="BS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S Phot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3155D9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3155D9">
        <w:rPr>
          <w:rFonts w:ascii="Times New Roman" w:hAnsi="Times New Roman" w:cs="Times New Roman"/>
          <w:iCs/>
          <w:sz w:val="24"/>
        </w:rPr>
        <w:t>sharmabi@yahoo.com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3155D9">
        <w:rPr>
          <w:rFonts w:ascii="Times New Roman" w:hAnsi="Times New Roman" w:cs="Times New Roman"/>
          <w:b/>
          <w:sz w:val="24"/>
          <w:szCs w:val="24"/>
        </w:rPr>
        <w:t xml:space="preserve"> Not any</w:t>
      </w:r>
    </w:p>
    <w:sectPr w:rsidR="00DF04E3" w:rsidRPr="00495C76" w:rsidSect="006658C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680" w:rsidRDefault="00D62680" w:rsidP="00495C76">
      <w:pPr>
        <w:spacing w:after="0" w:line="240" w:lineRule="auto"/>
      </w:pPr>
      <w:r>
        <w:separator/>
      </w:r>
    </w:p>
  </w:endnote>
  <w:endnote w:type="continuationSeparator" w:id="1">
    <w:p w:rsidR="00D62680" w:rsidRDefault="00D6268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680" w:rsidRDefault="00D62680" w:rsidP="00495C76">
      <w:pPr>
        <w:spacing w:after="0" w:line="240" w:lineRule="auto"/>
      </w:pPr>
      <w:r>
        <w:separator/>
      </w:r>
    </w:p>
  </w:footnote>
  <w:footnote w:type="continuationSeparator" w:id="1">
    <w:p w:rsidR="00D62680" w:rsidRDefault="00D6268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0A6F42"/>
    <w:rsid w:val="00151B2B"/>
    <w:rsid w:val="002350BC"/>
    <w:rsid w:val="0028059F"/>
    <w:rsid w:val="002F4DF0"/>
    <w:rsid w:val="003155D9"/>
    <w:rsid w:val="00333E31"/>
    <w:rsid w:val="00342992"/>
    <w:rsid w:val="0038483D"/>
    <w:rsid w:val="003913E5"/>
    <w:rsid w:val="003C339C"/>
    <w:rsid w:val="00435234"/>
    <w:rsid w:val="004651F1"/>
    <w:rsid w:val="00495C76"/>
    <w:rsid w:val="005907CE"/>
    <w:rsid w:val="00627419"/>
    <w:rsid w:val="006658C6"/>
    <w:rsid w:val="0070167D"/>
    <w:rsid w:val="007E4D8B"/>
    <w:rsid w:val="00AC0526"/>
    <w:rsid w:val="00B3082B"/>
    <w:rsid w:val="00B6703B"/>
    <w:rsid w:val="00BA654F"/>
    <w:rsid w:val="00C10CA6"/>
    <w:rsid w:val="00CE511D"/>
    <w:rsid w:val="00D62680"/>
    <w:rsid w:val="00DF0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8C6"/>
  </w:style>
  <w:style w:type="paragraph" w:styleId="Heading1">
    <w:name w:val="heading 1"/>
    <w:basedOn w:val="Normal"/>
    <w:next w:val="Normal"/>
    <w:link w:val="Heading1Char"/>
    <w:qFormat/>
    <w:rsid w:val="0070167D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51B2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70167D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Dell</cp:lastModifiedBy>
  <cp:revision>2</cp:revision>
  <dcterms:created xsi:type="dcterms:W3CDTF">2020-07-13T22:19:00Z</dcterms:created>
  <dcterms:modified xsi:type="dcterms:W3CDTF">2020-07-13T22:19:00Z</dcterms:modified>
</cp:coreProperties>
</file>