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E15" w:rsidRDefault="00B93E15" w:rsidP="00DF04E3">
      <w:pPr>
        <w:pStyle w:val="HTML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  <w:lang w:val="en-IN"/>
        </w:rPr>
      </w:pPr>
      <w:r w:rsidRPr="00B93E15">
        <w:rPr>
          <w:rFonts w:ascii="Times New Roman" w:eastAsiaTheme="minorEastAsia" w:hAnsi="Times New Roman" w:cs="Times New Roman"/>
          <w:b/>
          <w:color w:val="auto"/>
          <w:sz w:val="24"/>
          <w:szCs w:val="24"/>
          <w:lang w:val="en-IN"/>
        </w:rPr>
        <w:t>Establishment of a virulent full-length cDNA clone for Middle East Respiratory Syndrome Coronavirus (MERS-</w:t>
      </w:r>
      <w:proofErr w:type="spellStart"/>
      <w:r w:rsidRPr="00B93E15">
        <w:rPr>
          <w:rFonts w:ascii="Times New Roman" w:eastAsiaTheme="minorEastAsia" w:hAnsi="Times New Roman" w:cs="Times New Roman"/>
          <w:b/>
          <w:color w:val="auto"/>
          <w:sz w:val="24"/>
          <w:szCs w:val="24"/>
          <w:lang w:val="en-IN"/>
        </w:rPr>
        <w:t>CoV</w:t>
      </w:r>
      <w:proofErr w:type="spellEnd"/>
      <w:r w:rsidRPr="00B93E15">
        <w:rPr>
          <w:rFonts w:ascii="Times New Roman" w:eastAsiaTheme="minorEastAsia" w:hAnsi="Times New Roman" w:cs="Times New Roman"/>
          <w:b/>
          <w:color w:val="auto"/>
          <w:sz w:val="24"/>
          <w:szCs w:val="24"/>
          <w:lang w:val="en-IN"/>
        </w:rPr>
        <w:t>)</w:t>
      </w:r>
    </w:p>
    <w:p w:rsidR="00B93E15" w:rsidRDefault="00B93E15" w:rsidP="00DF04E3">
      <w:pPr>
        <w:pStyle w:val="HTML"/>
        <w:rPr>
          <w:rFonts w:ascii="Times New Roman" w:hAnsi="Times New Roman" w:cs="Times New Roman"/>
          <w:sz w:val="24"/>
          <w:u w:val="single"/>
        </w:rPr>
      </w:pPr>
    </w:p>
    <w:p w:rsidR="0028059F" w:rsidRDefault="00B93E15" w:rsidP="00DF04E3">
      <w:pPr>
        <w:pStyle w:val="HTML"/>
        <w:rPr>
          <w:rFonts w:ascii="Times New Roman" w:hAnsi="Times New Roman" w:cs="Times New Roman"/>
          <w:sz w:val="24"/>
          <w:u w:val="single"/>
        </w:rPr>
      </w:pPr>
      <w:r w:rsidRPr="00B93E15">
        <w:rPr>
          <w:rFonts w:ascii="Times New Roman" w:hAnsi="Times New Roman" w:cs="Times New Roman"/>
          <w:sz w:val="24"/>
          <w:u w:val="single"/>
        </w:rPr>
        <w:t xml:space="preserve">ZHU LONGCHAO, Hayes K. H. </w:t>
      </w:r>
      <w:proofErr w:type="spellStart"/>
      <w:r w:rsidRPr="00B93E15">
        <w:rPr>
          <w:rFonts w:ascii="Times New Roman" w:hAnsi="Times New Roman" w:cs="Times New Roman"/>
          <w:sz w:val="24"/>
          <w:u w:val="single"/>
        </w:rPr>
        <w:t>Luk</w:t>
      </w:r>
      <w:proofErr w:type="spellEnd"/>
      <w:r w:rsidRPr="00B93E15">
        <w:rPr>
          <w:rFonts w:ascii="Times New Roman" w:hAnsi="Times New Roman" w:cs="Times New Roman"/>
          <w:sz w:val="24"/>
          <w:u w:val="single"/>
        </w:rPr>
        <w:t xml:space="preserve">, Kenneth S. M. Li, Raven K. H. </w:t>
      </w:r>
      <w:proofErr w:type="spellStart"/>
      <w:r w:rsidRPr="00B93E15">
        <w:rPr>
          <w:rFonts w:ascii="Times New Roman" w:hAnsi="Times New Roman" w:cs="Times New Roman"/>
          <w:sz w:val="24"/>
          <w:u w:val="single"/>
        </w:rPr>
        <w:t>Kok</w:t>
      </w:r>
      <w:proofErr w:type="spellEnd"/>
      <w:r w:rsidRPr="00B93E15">
        <w:rPr>
          <w:rFonts w:ascii="Times New Roman" w:hAnsi="Times New Roman" w:cs="Times New Roman"/>
          <w:sz w:val="24"/>
          <w:u w:val="single"/>
        </w:rPr>
        <w:t>, Patrick C. Y. Woo, Susanna K. P. Lau †*</w:t>
      </w:r>
    </w:p>
    <w:p w:rsidR="00B93E15" w:rsidRDefault="00B93E15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28059F" w:rsidRDefault="00435234" w:rsidP="00B93E15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B93E15" w:rsidRPr="00B93E15">
        <w:rPr>
          <w:rFonts w:ascii="Times New Roman" w:hAnsi="Times New Roman" w:cs="Times New Roman"/>
          <w:i/>
          <w:iCs/>
          <w:sz w:val="24"/>
        </w:rPr>
        <w:t>Department of Microbiology, The University of Hong Kong, Hong Kong, China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B93E15" w:rsidRDefault="00B93E15" w:rsidP="00B93E15">
      <w:pPr>
        <w:pStyle w:val="HTML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>
        <w:rPr>
          <w:rFonts w:ascii="Times New Roman" w:hAnsi="Times New Roman" w:cs="Times New Roman"/>
          <w:sz w:val="24"/>
          <w:lang w:val="en-US" w:eastAsia="zh-CN"/>
        </w:rPr>
        <w:t xml:space="preserve">: </w:t>
      </w:r>
      <w:r w:rsidRPr="00B93E15">
        <w:rPr>
          <w:rFonts w:ascii="Times New Roman" w:hAnsi="Times New Roman" w:cs="Times New Roman"/>
          <w:sz w:val="24"/>
        </w:rPr>
        <w:t>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B93E15">
        <w:rPr>
          <w:rFonts w:ascii="Times New Roman" w:hAnsi="Times New Roman" w:cs="Times New Roman"/>
          <w:sz w:val="24"/>
        </w:rPr>
        <w:t>infectious clone</w:t>
      </w:r>
      <w:r>
        <w:rPr>
          <w:rFonts w:ascii="Times New Roman" w:hAnsi="Times New Roman" w:cs="Times New Roman"/>
          <w:sz w:val="24"/>
        </w:rPr>
        <w:t xml:space="preserve">, </w:t>
      </w:r>
      <w:r w:rsidRPr="00B93E15">
        <w:rPr>
          <w:rFonts w:ascii="Times New Roman" w:hAnsi="Times New Roman" w:cs="Times New Roman"/>
          <w:sz w:val="24"/>
        </w:rPr>
        <w:t>interspecies transmission</w:t>
      </w:r>
    </w:p>
    <w:p w:rsidR="00B93E15" w:rsidRDefault="00B93E15" w:rsidP="00B93E15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B93E15" w:rsidRDefault="00B93E15" w:rsidP="00B93E15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B93E15" w:rsidRPr="00B93E15" w:rsidRDefault="00B93E15" w:rsidP="00B93E15">
      <w:pPr>
        <w:pStyle w:val="HTML"/>
        <w:jc w:val="both"/>
        <w:rPr>
          <w:rFonts w:ascii="Times New Roman" w:hAnsi="Times New Roman" w:cs="Times New Roman"/>
          <w:sz w:val="24"/>
        </w:rPr>
      </w:pPr>
      <w:bookmarkStart w:id="0" w:name="_Hlk29232519"/>
      <w:r w:rsidRPr="00B93E15">
        <w:rPr>
          <w:rFonts w:ascii="Times New Roman" w:hAnsi="Times New Roman" w:cs="Times New Roman"/>
          <w:sz w:val="24"/>
        </w:rPr>
        <w:t>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bookmarkEnd w:id="0"/>
      <w:proofErr w:type="spellEnd"/>
      <w:r w:rsidRPr="00B93E15">
        <w:rPr>
          <w:rFonts w:ascii="Times New Roman" w:hAnsi="Times New Roman" w:cs="Times New Roman"/>
          <w:sz w:val="24"/>
        </w:rPr>
        <w:t xml:space="preserve"> </w:t>
      </w:r>
      <w:bookmarkStart w:id="1" w:name="_Hlk29232546"/>
      <w:r w:rsidRPr="00B93E15">
        <w:rPr>
          <w:rFonts w:ascii="Times New Roman" w:hAnsi="Times New Roman" w:cs="Times New Roman"/>
          <w:sz w:val="24"/>
        </w:rPr>
        <w:t>infectious clone</w:t>
      </w:r>
      <w:bookmarkEnd w:id="1"/>
      <w:r w:rsidRPr="00B93E15">
        <w:rPr>
          <w:rFonts w:ascii="Times New Roman" w:hAnsi="Times New Roman" w:cs="Times New Roman"/>
          <w:sz w:val="24"/>
        </w:rPr>
        <w:t xml:space="preserve"> is an important platform for studying the virus protein function and virus-host interaction. In the present study, the infectious cDNA clone of Vero cell adapted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(MERS-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-HKU) was generated with class II restriction site </w:t>
      </w:r>
      <w:proofErr w:type="spellStart"/>
      <w:r w:rsidRPr="00B93E15">
        <w:rPr>
          <w:rFonts w:ascii="Times New Roman" w:hAnsi="Times New Roman" w:cs="Times New Roman"/>
          <w:sz w:val="24"/>
        </w:rPr>
        <w:t>BsmBI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based seamless clone technology. Its genome was split into a panel of 12 contiguous fragments and following amplification by PCR flanked with </w:t>
      </w:r>
      <w:proofErr w:type="spellStart"/>
      <w:r w:rsidRPr="00B93E15">
        <w:rPr>
          <w:rFonts w:ascii="Times New Roman" w:hAnsi="Times New Roman" w:cs="Times New Roman"/>
          <w:sz w:val="24"/>
        </w:rPr>
        <w:t>BsmBI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. The fragments were further assembled into bacterial artificial chromosomes (BAC) using unique junctions formed by digestion of endonuclease </w:t>
      </w:r>
      <w:proofErr w:type="spellStart"/>
      <w:r w:rsidRPr="00B93E15">
        <w:rPr>
          <w:rFonts w:ascii="Times New Roman" w:hAnsi="Times New Roman" w:cs="Times New Roman"/>
          <w:sz w:val="24"/>
        </w:rPr>
        <w:t>BsmBI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with two rounds of cloning. Two </w:t>
      </w:r>
      <w:proofErr w:type="spellStart"/>
      <w:r w:rsidRPr="00B93E15">
        <w:rPr>
          <w:rFonts w:ascii="Times New Roman" w:hAnsi="Times New Roman" w:cs="Times New Roman"/>
          <w:sz w:val="24"/>
        </w:rPr>
        <w:t>BsmBI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restriction sites inside the genome were removed by silent mutation and set as the molecular marker of </w:t>
      </w:r>
      <w:proofErr w:type="spellStart"/>
      <w:r w:rsidRPr="00B93E15">
        <w:rPr>
          <w:rFonts w:ascii="Times New Roman" w:hAnsi="Times New Roman" w:cs="Times New Roman"/>
          <w:sz w:val="24"/>
        </w:rPr>
        <w:t>icMERS</w:t>
      </w:r>
      <w:proofErr w:type="spellEnd"/>
      <w:r w:rsidRPr="00B93E15">
        <w:rPr>
          <w:rFonts w:ascii="Times New Roman" w:hAnsi="Times New Roman" w:cs="Times New Roman"/>
          <w:sz w:val="24"/>
        </w:rPr>
        <w:t>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>-HKU. Finally, A full-length of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-HKU, on the downstream of the CMV promoter in BAC, was recovered. </w:t>
      </w:r>
    </w:p>
    <w:p w:rsidR="00B93E15" w:rsidRPr="00B93E15" w:rsidRDefault="00B93E15" w:rsidP="00B93E15">
      <w:pPr>
        <w:pStyle w:val="HTML"/>
        <w:jc w:val="both"/>
        <w:rPr>
          <w:rFonts w:ascii="Times New Roman" w:hAnsi="Times New Roman" w:cs="Times New Roman"/>
          <w:sz w:val="24"/>
        </w:rPr>
      </w:pPr>
      <w:r w:rsidRPr="00B93E15">
        <w:rPr>
          <w:rFonts w:ascii="Times New Roman" w:hAnsi="Times New Roman" w:cs="Times New Roman"/>
          <w:sz w:val="24"/>
        </w:rPr>
        <w:t xml:space="preserve">Comparing with wild type </w:t>
      </w:r>
      <w:proofErr w:type="spellStart"/>
      <w:r w:rsidRPr="00B93E15">
        <w:rPr>
          <w:rFonts w:ascii="Times New Roman" w:hAnsi="Times New Roman" w:cs="Times New Roman"/>
          <w:sz w:val="24"/>
        </w:rPr>
        <w:t>HCoV</w:t>
      </w:r>
      <w:proofErr w:type="spellEnd"/>
      <w:r w:rsidRPr="00B93E15">
        <w:rPr>
          <w:rFonts w:ascii="Times New Roman" w:hAnsi="Times New Roman" w:cs="Times New Roman"/>
          <w:sz w:val="24"/>
        </w:rPr>
        <w:t>-EMC/2012 strain, the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-HKU recovered by infectious clone showed high </w:t>
      </w:r>
      <w:proofErr w:type="spellStart"/>
      <w:r w:rsidRPr="00B93E15">
        <w:rPr>
          <w:rFonts w:ascii="Times New Roman" w:hAnsi="Times New Roman" w:cs="Times New Roman"/>
          <w:sz w:val="24"/>
        </w:rPr>
        <w:t>titers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on Vero and Huh7 cells. By genetic analysis, it was found genetic modification on </w:t>
      </w:r>
      <w:proofErr w:type="spellStart"/>
      <w:r w:rsidRPr="00B93E15">
        <w:rPr>
          <w:rFonts w:ascii="Times New Roman" w:hAnsi="Times New Roman" w:cs="Times New Roman"/>
          <w:sz w:val="24"/>
        </w:rPr>
        <w:t>nonstructural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proteins (nsp2, nsp3, nsp14, and nsp16) and structural proteins (Spike, ORF5, and N). The synonymous mutations were placed in nsp2 (A2169C), nsp3 (C6172T, A6954G), nsp14 (C19514T), nsp16 (T21423G), S (A22367G, T24093A) and, N(T29149A). Nonsynonymous mutations were found in nsp3 (C6172T, A6954G), S (C25217T), and N (A29574T), which leads to amino acids mutation in nsp3(T198I, D1702Y), S (S1251F), and N (S192T). Surprisingly, three amino acids ‘SHY’ insertion and four nucleotides ‘TTTA’ deletion was found in S2 and ORF5 region, respectively. </w:t>
      </w:r>
    </w:p>
    <w:p w:rsidR="00B93E15" w:rsidRPr="00B93E15" w:rsidRDefault="00B93E15" w:rsidP="00B93E15">
      <w:pPr>
        <w:pStyle w:val="HTML"/>
        <w:jc w:val="both"/>
        <w:rPr>
          <w:rFonts w:ascii="Times New Roman" w:hAnsi="Times New Roman" w:cs="Times New Roman"/>
          <w:sz w:val="24"/>
        </w:rPr>
      </w:pPr>
      <w:r w:rsidRPr="00B93E15">
        <w:rPr>
          <w:rFonts w:ascii="Times New Roman" w:hAnsi="Times New Roman" w:cs="Times New Roman"/>
          <w:sz w:val="24"/>
        </w:rPr>
        <w:t>According to the previous study, the RBD of BatCoV-HKU4 and BatCoV-HKU25 can recognize human DPP4 receptor but the RBD of BatCoV-HKU5 could not. To elucidate the relationship between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B93E15">
        <w:rPr>
          <w:rFonts w:ascii="Times New Roman" w:hAnsi="Times New Roman" w:cs="Times New Roman"/>
          <w:sz w:val="24"/>
        </w:rPr>
        <w:t>BatCoVs</w:t>
      </w:r>
      <w:proofErr w:type="spellEnd"/>
      <w:r w:rsidRPr="00B93E15">
        <w:rPr>
          <w:rFonts w:ascii="Times New Roman" w:hAnsi="Times New Roman" w:cs="Times New Roman"/>
          <w:sz w:val="24"/>
        </w:rPr>
        <w:t>, the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infectious clone and chimeric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infectious clones were generated in which the MERS RBD region was replaced by that of BatCoV-HKU4, BatCoV-HKU5, and BatCoV-HKU25. Recombinant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infectious clones were further assessed its replication on Vero and Huh7 cell lines. </w:t>
      </w:r>
    </w:p>
    <w:p w:rsidR="002350BC" w:rsidRDefault="00B93E15" w:rsidP="00B93E15">
      <w:pPr>
        <w:pStyle w:val="HTML"/>
        <w:jc w:val="both"/>
        <w:rPr>
          <w:rFonts w:ascii="Times New Roman" w:hAnsi="Times New Roman" w:cs="Times New Roman"/>
          <w:sz w:val="24"/>
        </w:rPr>
      </w:pPr>
      <w:r w:rsidRPr="00B93E15">
        <w:rPr>
          <w:rFonts w:ascii="Times New Roman" w:hAnsi="Times New Roman" w:cs="Times New Roman"/>
          <w:sz w:val="24"/>
        </w:rPr>
        <w:t>Our recombinant MERS-</w:t>
      </w:r>
      <w:proofErr w:type="spellStart"/>
      <w:r w:rsidRPr="00B93E15">
        <w:rPr>
          <w:rFonts w:ascii="Times New Roman" w:hAnsi="Times New Roman" w:cs="Times New Roman"/>
          <w:sz w:val="24"/>
        </w:rPr>
        <w:t>CoV</w:t>
      </w:r>
      <w:proofErr w:type="spellEnd"/>
      <w:r w:rsidRPr="00B93E15">
        <w:rPr>
          <w:rFonts w:ascii="Times New Roman" w:hAnsi="Times New Roman" w:cs="Times New Roman"/>
          <w:sz w:val="24"/>
        </w:rPr>
        <w:t xml:space="preserve"> infectious clone has been shown its crucial role in studying coronavirus </w:t>
      </w:r>
      <w:bookmarkStart w:id="2" w:name="_Hlk29232571"/>
      <w:r w:rsidRPr="00B93E15">
        <w:rPr>
          <w:rFonts w:ascii="Times New Roman" w:hAnsi="Times New Roman" w:cs="Times New Roman"/>
          <w:sz w:val="24"/>
        </w:rPr>
        <w:t>interspecies transmission</w:t>
      </w:r>
      <w:bookmarkEnd w:id="2"/>
      <w:r w:rsidRPr="00B93E15">
        <w:rPr>
          <w:rFonts w:ascii="Times New Roman" w:hAnsi="Times New Roman" w:cs="Times New Roman"/>
          <w:sz w:val="24"/>
        </w:rPr>
        <w:t xml:space="preserve"> and pathogenesis.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93E15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US" w:eastAsia="zh-CN"/>
        </w:rPr>
      </w:pPr>
      <w:r>
        <w:rPr>
          <w:rFonts w:ascii="Times New Roman" w:hAnsi="Times New Roman" w:cs="Times New Roman" w:hint="eastAsia"/>
          <w:iCs/>
          <w:sz w:val="24"/>
        </w:rPr>
        <w:t>M</w:t>
      </w:r>
      <w:r>
        <w:rPr>
          <w:rFonts w:ascii="Times New Roman" w:hAnsi="Times New Roman" w:cs="Times New Roman"/>
          <w:iCs/>
          <w:sz w:val="24"/>
        </w:rPr>
        <w:t xml:space="preserve">r. Zhu Longchao is a PhD candidate from The University of Hong Kong, China. Currently, He is studying the mechanism of virus interspecies transmission and the host-virus interaction. </w:t>
      </w:r>
      <w:r w:rsidR="00C4324C">
        <w:rPr>
          <w:rFonts w:ascii="Times New Roman" w:hAnsi="Times New Roman" w:cs="Times New Roman"/>
          <w:iCs/>
          <w:sz w:val="24"/>
        </w:rPr>
        <w:t>H</w:t>
      </w:r>
      <w:r>
        <w:rPr>
          <w:rFonts w:ascii="Times New Roman" w:hAnsi="Times New Roman" w:cs="Times New Roman"/>
          <w:iCs/>
          <w:sz w:val="24"/>
        </w:rPr>
        <w:t xml:space="preserve">e </w:t>
      </w:r>
      <w:r w:rsidR="00C4324C">
        <w:rPr>
          <w:rFonts w:ascii="Times New Roman" w:hAnsi="Times New Roman" w:cs="Times New Roman"/>
          <w:iCs/>
          <w:sz w:val="24"/>
        </w:rPr>
        <w:t xml:space="preserve">obtained his </w:t>
      </w:r>
      <w:proofErr w:type="spellStart"/>
      <w:r w:rsidR="00C4324C">
        <w:rPr>
          <w:rFonts w:ascii="Times New Roman" w:hAnsi="Times New Roman" w:cs="Times New Roman"/>
          <w:iCs/>
          <w:sz w:val="24"/>
        </w:rPr>
        <w:t>Mphil</w:t>
      </w:r>
      <w:proofErr w:type="spellEnd"/>
      <w:r w:rsidR="00C4324C">
        <w:rPr>
          <w:rFonts w:ascii="Times New Roman" w:hAnsi="Times New Roman" w:cs="Times New Roman"/>
          <w:iCs/>
          <w:sz w:val="24"/>
        </w:rPr>
        <w:t xml:space="preserve"> degree of </w:t>
      </w:r>
      <w:r w:rsidR="00C4324C" w:rsidRPr="00C4324C">
        <w:rPr>
          <w:rFonts w:ascii="Times New Roman" w:hAnsi="Times New Roman" w:cs="Times New Roman"/>
          <w:iCs/>
          <w:sz w:val="24"/>
          <w:lang w:val="en-US"/>
        </w:rPr>
        <w:t>Biochemistry and Molecular Biology</w:t>
      </w:r>
      <w:r w:rsidR="00C4324C">
        <w:rPr>
          <w:rFonts w:ascii="Times New Roman" w:hAnsi="Times New Roman" w:cs="Times New Roman"/>
          <w:iCs/>
          <w:sz w:val="24"/>
          <w:lang w:val="en-US"/>
        </w:rPr>
        <w:t xml:space="preserve"> from South Chain Agriculture University in 2011 and work in </w:t>
      </w:r>
      <w:r w:rsidR="00C4324C" w:rsidRPr="00C4324C">
        <w:rPr>
          <w:rFonts w:ascii="Times New Roman" w:hAnsi="Times New Roman" w:cs="Times New Roman"/>
          <w:iCs/>
          <w:sz w:val="24"/>
          <w:lang w:val="en-US"/>
        </w:rPr>
        <w:t>Veterinary Research Institute of Guangdong Academy of Agricultural Sciences</w:t>
      </w:r>
      <w:r w:rsidR="00C4324C">
        <w:rPr>
          <w:rFonts w:ascii="Times New Roman" w:hAnsi="Times New Roman" w:cs="Times New Roman"/>
          <w:iCs/>
          <w:sz w:val="24"/>
          <w:lang w:val="en-US" w:eastAsia="zh-CN"/>
        </w:rPr>
        <w:t xml:space="preserve">. Later, he went to South Dakota University and Kansas </w:t>
      </w:r>
      <w:r w:rsidR="00C4324C">
        <w:rPr>
          <w:rFonts w:ascii="Times New Roman" w:hAnsi="Times New Roman" w:cs="Times New Roman"/>
          <w:iCs/>
          <w:sz w:val="24"/>
          <w:lang w:val="en-US" w:eastAsia="zh-CN"/>
        </w:rPr>
        <w:lastRenderedPageBreak/>
        <w:t xml:space="preserve">State University, U.S. </w:t>
      </w:r>
      <w:r w:rsidR="00B151FF">
        <w:rPr>
          <w:rFonts w:ascii="Times New Roman" w:hAnsi="Times New Roman" w:cs="Times New Roman"/>
          <w:iCs/>
          <w:sz w:val="24"/>
          <w:lang w:val="en-US" w:eastAsia="zh-CN"/>
        </w:rPr>
        <w:t xml:space="preserve">and worked </w:t>
      </w:r>
      <w:r w:rsidR="00C4324C">
        <w:rPr>
          <w:rFonts w:ascii="Times New Roman" w:hAnsi="Times New Roman" w:cs="Times New Roman"/>
          <w:iCs/>
          <w:sz w:val="24"/>
          <w:lang w:val="en-US" w:eastAsia="zh-CN"/>
        </w:rPr>
        <w:t>as a visitor scholar</w:t>
      </w:r>
      <w:r w:rsidR="00B151FF" w:rsidRPr="00B151FF">
        <w:rPr>
          <w:rFonts w:ascii="Times New Roman" w:hAnsi="Times New Roman" w:cs="Times New Roman"/>
          <w:iCs/>
          <w:sz w:val="24"/>
          <w:lang w:val="en-US" w:eastAsia="zh-CN"/>
        </w:rPr>
        <w:t xml:space="preserve"> </w:t>
      </w:r>
      <w:r w:rsidR="00B151FF">
        <w:rPr>
          <w:rFonts w:ascii="Times New Roman" w:hAnsi="Times New Roman" w:cs="Times New Roman"/>
          <w:iCs/>
          <w:sz w:val="24"/>
          <w:lang w:val="en-US" w:eastAsia="zh-CN"/>
        </w:rPr>
        <w:t>for 2 years</w:t>
      </w:r>
      <w:r w:rsidR="00B151FF">
        <w:rPr>
          <w:rFonts w:ascii="Times New Roman" w:hAnsi="Times New Roman" w:cs="Times New Roman"/>
          <w:iCs/>
          <w:sz w:val="24"/>
          <w:lang w:val="en-US" w:eastAsia="zh-CN"/>
        </w:rPr>
        <w:t xml:space="preserve">. </w:t>
      </w:r>
      <w:r w:rsidR="002B3FF4">
        <w:rPr>
          <w:rFonts w:ascii="Times New Roman" w:hAnsi="Times New Roman" w:cs="Times New Roman"/>
          <w:iCs/>
          <w:sz w:val="24"/>
          <w:lang w:val="en-US" w:eastAsia="zh-CN"/>
        </w:rPr>
        <w:t>In 2016, he started his PhD program in The University of Hong Kong University.</w:t>
      </w:r>
    </w:p>
    <w:p w:rsidR="00F72BD1" w:rsidRDefault="00F72BD1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US" w:eastAsia="zh-CN"/>
        </w:rPr>
      </w:pPr>
    </w:p>
    <w:p w:rsidR="00F72BD1" w:rsidRDefault="00F72BD1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US" w:eastAsia="zh-CN"/>
        </w:rPr>
      </w:pPr>
    </w:p>
    <w:p w:rsidR="00F72BD1" w:rsidRPr="00C4324C" w:rsidRDefault="00F72BD1" w:rsidP="00DF04E3">
      <w:pPr>
        <w:pStyle w:val="HTML"/>
        <w:jc w:val="both"/>
        <w:rPr>
          <w:rFonts w:ascii="Times New Roman" w:hAnsi="Times New Roman" w:cs="Times New Roman" w:hint="eastAsia"/>
          <w:iCs/>
          <w:sz w:val="24"/>
          <w:lang w:val="en-US" w:eastAsia="zh-CN"/>
        </w:rPr>
      </w:pPr>
    </w:p>
    <w:p w:rsidR="00F72BD1" w:rsidRDefault="00F72BD1" w:rsidP="00B3082B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bookmarkStart w:id="3" w:name="_GoBack"/>
      <w:bookmarkEnd w:id="3"/>
    </w:p>
    <w:p w:rsidR="00F72BD1" w:rsidRDefault="00F72BD1" w:rsidP="00F72BD1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>
            <wp:extent cx="977900" cy="977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F72BD1" w:rsidRDefault="00F72BD1" w:rsidP="00F72BD1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F72BD1" w:rsidRDefault="00F72BD1" w:rsidP="00F72BD1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F72BD1" w:rsidRDefault="00F72BD1" w:rsidP="00F72BD1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F72BD1" w:rsidRDefault="00F72BD1" w:rsidP="00F72BD1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F72BD1" w:rsidRDefault="00B3082B" w:rsidP="00F72BD1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72BD1">
        <w:rPr>
          <w:rFonts w:ascii="Times New Roman" w:hAnsi="Times New Roman" w:cs="Times New Roman"/>
          <w:iCs/>
          <w:sz w:val="24"/>
        </w:rPr>
        <w:t>longchao@hku.hk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785" w:rsidRDefault="007E4785" w:rsidP="00495C76">
      <w:pPr>
        <w:spacing w:after="0" w:line="240" w:lineRule="auto"/>
      </w:pPr>
      <w:r>
        <w:separator/>
      </w:r>
    </w:p>
  </w:endnote>
  <w:endnote w:type="continuationSeparator" w:id="0">
    <w:p w:rsidR="007E4785" w:rsidRDefault="007E478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dobe Gothic Std B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785" w:rsidRDefault="007E4785" w:rsidP="00495C76">
      <w:pPr>
        <w:spacing w:after="0" w:line="240" w:lineRule="auto"/>
      </w:pPr>
      <w:r>
        <w:separator/>
      </w:r>
    </w:p>
  </w:footnote>
  <w:footnote w:type="continuationSeparator" w:id="0">
    <w:p w:rsidR="007E4785" w:rsidRDefault="007E478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a5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8059F"/>
    <w:rsid w:val="002B3FF4"/>
    <w:rsid w:val="002F4DF0"/>
    <w:rsid w:val="00333E31"/>
    <w:rsid w:val="0038483D"/>
    <w:rsid w:val="00435234"/>
    <w:rsid w:val="00495C76"/>
    <w:rsid w:val="00627419"/>
    <w:rsid w:val="007E4785"/>
    <w:rsid w:val="00B151FF"/>
    <w:rsid w:val="00B3082B"/>
    <w:rsid w:val="00B6703B"/>
    <w:rsid w:val="00B93E15"/>
    <w:rsid w:val="00BA654F"/>
    <w:rsid w:val="00C4324C"/>
    <w:rsid w:val="00C62BF7"/>
    <w:rsid w:val="00CE511D"/>
    <w:rsid w:val="00DF04E3"/>
    <w:rsid w:val="00F7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73675"/>
  <w15:docId w15:val="{71CC3BA5-B2BB-4BA4-88B9-BA8B82AA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预设格式 字符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Longchao Zhu</cp:lastModifiedBy>
  <cp:revision>2</cp:revision>
  <dcterms:created xsi:type="dcterms:W3CDTF">2020-01-06T12:12:00Z</dcterms:created>
  <dcterms:modified xsi:type="dcterms:W3CDTF">2020-01-06T12:12:00Z</dcterms:modified>
</cp:coreProperties>
</file>