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4E04" w:rsidRPr="005223A4" w:rsidRDefault="006B0B94">
      <w:pPr>
        <w:rPr>
          <w:b/>
          <w:sz w:val="32"/>
        </w:rPr>
      </w:pPr>
      <w:r w:rsidRPr="005223A4">
        <w:rPr>
          <w:b/>
          <w:sz w:val="32"/>
        </w:rPr>
        <w:t xml:space="preserve">                                             </w:t>
      </w:r>
      <w:r w:rsidR="005D063F" w:rsidRPr="005223A4">
        <w:rPr>
          <w:b/>
          <w:sz w:val="32"/>
        </w:rPr>
        <w:t xml:space="preserve">Abstract </w:t>
      </w:r>
    </w:p>
    <w:p w:rsidR="005D063F" w:rsidRPr="002129B1" w:rsidRDefault="005D063F">
      <w:pPr>
        <w:rPr>
          <w:rFonts w:ascii="Times New Roman" w:hAnsi="Times New Roman" w:cs="Times New Roman"/>
          <w:b/>
          <w:sz w:val="32"/>
          <w:szCs w:val="24"/>
        </w:rPr>
      </w:pPr>
      <w:r w:rsidRPr="002129B1">
        <w:rPr>
          <w:rFonts w:ascii="Times New Roman" w:hAnsi="Times New Roman" w:cs="Times New Roman"/>
          <w:b/>
          <w:sz w:val="36"/>
          <w:szCs w:val="24"/>
        </w:rPr>
        <w:t xml:space="preserve">Title: </w:t>
      </w:r>
      <w:r w:rsidRPr="002129B1">
        <w:rPr>
          <w:rFonts w:ascii="Times New Roman" w:hAnsi="Times New Roman" w:cs="Times New Roman"/>
          <w:b/>
          <w:sz w:val="32"/>
          <w:szCs w:val="24"/>
        </w:rPr>
        <w:t>Role of Serum Procalcitonin as a marker of neonatal sepsis</w:t>
      </w:r>
    </w:p>
    <w:p w:rsidR="005223A4" w:rsidRDefault="005223A4" w:rsidP="005223A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Author</w:t>
      </w:r>
      <w:r w:rsidRPr="00BC1D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BC1DBF">
        <w:rPr>
          <w:rFonts w:ascii="Times New Roman" w:eastAsia="Times New Roman" w:hAnsi="Times New Roman" w:cs="Times New Roman"/>
          <w:sz w:val="24"/>
          <w:szCs w:val="24"/>
        </w:rPr>
        <w:t>Pradeep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C1DBF">
        <w:rPr>
          <w:rFonts w:ascii="Times New Roman" w:eastAsia="Times New Roman" w:hAnsi="Times New Roman" w:cs="Times New Roman"/>
          <w:sz w:val="24"/>
          <w:szCs w:val="24"/>
        </w:rPr>
        <w:t>Kumar Gupta</w:t>
      </w:r>
    </w:p>
    <w:p w:rsidR="005223A4" w:rsidRDefault="005223A4" w:rsidP="005223A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5034">
        <w:rPr>
          <w:rFonts w:ascii="Times New Roman" w:eastAsia="Times New Roman" w:hAnsi="Times New Roman" w:cs="Times New Roman"/>
          <w:b/>
          <w:sz w:val="24"/>
          <w:szCs w:val="24"/>
        </w:rPr>
        <w:t>Affilation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spellStart"/>
      <w:r w:rsidR="0000559A">
        <w:rPr>
          <w:rFonts w:ascii="Times New Roman" w:eastAsia="Times New Roman" w:hAnsi="Times New Roman" w:cs="Times New Roman"/>
          <w:sz w:val="24"/>
          <w:szCs w:val="24"/>
        </w:rPr>
        <w:t>Norvic</w:t>
      </w:r>
      <w:proofErr w:type="spellEnd"/>
      <w:r w:rsidR="0000559A">
        <w:rPr>
          <w:rFonts w:ascii="Times New Roman" w:eastAsia="Times New Roman" w:hAnsi="Times New Roman" w:cs="Times New Roman"/>
          <w:sz w:val="24"/>
          <w:szCs w:val="24"/>
        </w:rPr>
        <w:t xml:space="preserve"> International Hospital Kathmandu Nepal</w:t>
      </w:r>
    </w:p>
    <w:p w:rsidR="005223A4" w:rsidRPr="00BC1DBF" w:rsidRDefault="005223A4" w:rsidP="005223A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5034">
        <w:rPr>
          <w:rFonts w:ascii="Times New Roman" w:eastAsia="Times New Roman" w:hAnsi="Times New Roman" w:cs="Times New Roman"/>
          <w:b/>
          <w:sz w:val="24"/>
          <w:szCs w:val="24"/>
        </w:rPr>
        <w:t>Co- Authors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:-</w:t>
      </w:r>
      <w:proofErr w:type="gramEnd"/>
      <w:r w:rsidRPr="00BC1D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Prof. Anil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Narang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Rableen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Kaur</w:t>
      </w:r>
      <w:proofErr w:type="spellEnd"/>
    </w:p>
    <w:p w:rsidR="005223A4" w:rsidRPr="002129B1" w:rsidRDefault="005223A4" w:rsidP="002129B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Chaitanaya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Hospital </w:t>
      </w:r>
      <w:r w:rsidRPr="006E6329">
        <w:rPr>
          <w:rFonts w:ascii="Times New Roman" w:eastAsia="Times New Roman" w:hAnsi="Times New Roman" w:cs="Times New Roman"/>
          <w:bCs/>
          <w:sz w:val="24"/>
          <w:szCs w:val="24"/>
        </w:rPr>
        <w:t>, Chandigarh, India</w:t>
      </w:r>
      <w:r w:rsidR="002129B1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</w:t>
      </w:r>
    </w:p>
    <w:p w:rsidR="005D063F" w:rsidRDefault="005D063F" w:rsidP="00522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  <w:r w:rsidRPr="002129B1">
        <w:rPr>
          <w:rFonts w:ascii="Times New Roman" w:hAnsi="Times New Roman" w:cs="Times New Roman"/>
          <w:b/>
          <w:sz w:val="32"/>
          <w:szCs w:val="24"/>
        </w:rPr>
        <w:t>Background</w:t>
      </w:r>
      <w:r w:rsidRPr="002129B1">
        <w:rPr>
          <w:rFonts w:ascii="Times New Roman" w:hAnsi="Times New Roman" w:cs="Times New Roman"/>
          <w:b/>
          <w:sz w:val="40"/>
          <w:szCs w:val="24"/>
        </w:rPr>
        <w:t>:</w:t>
      </w:r>
      <w:r w:rsidRPr="002129B1">
        <w:rPr>
          <w:rFonts w:ascii="Times New Roman" w:hAnsi="Times New Roman" w:cs="Times New Roman"/>
          <w:sz w:val="36"/>
          <w:szCs w:val="24"/>
        </w:rPr>
        <w:t xml:space="preserve">   </w:t>
      </w:r>
      <w:r w:rsidRPr="002129B1">
        <w:rPr>
          <w:rFonts w:ascii="Times New Roman" w:hAnsi="Times New Roman" w:cs="Times New Roman"/>
          <w:sz w:val="32"/>
          <w:szCs w:val="24"/>
        </w:rPr>
        <w:t xml:space="preserve">Despite the advances in </w:t>
      </w:r>
      <w:proofErr w:type="spellStart"/>
      <w:r w:rsidRPr="002129B1">
        <w:rPr>
          <w:rFonts w:ascii="Times New Roman" w:hAnsi="Times New Roman" w:cs="Times New Roman"/>
          <w:sz w:val="32"/>
          <w:szCs w:val="24"/>
        </w:rPr>
        <w:t>perinatal</w:t>
      </w:r>
      <w:proofErr w:type="spellEnd"/>
      <w:r w:rsidRPr="002129B1">
        <w:rPr>
          <w:rFonts w:ascii="Times New Roman" w:hAnsi="Times New Roman" w:cs="Times New Roman"/>
          <w:sz w:val="32"/>
          <w:szCs w:val="24"/>
        </w:rPr>
        <w:t xml:space="preserve"> and neonatal care and use of newer potent antibiotics, the incidence of neonatal sepsis remains high and the outcome is still severe.</w:t>
      </w:r>
      <w:r w:rsidR="005223A4" w:rsidRPr="002129B1">
        <w:rPr>
          <w:rFonts w:ascii="Times New Roman" w:hAnsi="Times New Roman" w:cs="Times New Roman"/>
          <w:sz w:val="32"/>
          <w:szCs w:val="24"/>
        </w:rPr>
        <w:t xml:space="preserve"> </w:t>
      </w:r>
    </w:p>
    <w:p w:rsidR="008C6692" w:rsidRPr="002129B1" w:rsidRDefault="008C6692" w:rsidP="00522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</w:p>
    <w:p w:rsidR="005D063F" w:rsidRPr="002129B1" w:rsidRDefault="005D063F" w:rsidP="00522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  <w:r w:rsidRPr="002129B1">
        <w:rPr>
          <w:rFonts w:ascii="Times New Roman" w:hAnsi="Times New Roman" w:cs="Times New Roman"/>
          <w:b/>
          <w:sz w:val="36"/>
          <w:szCs w:val="24"/>
        </w:rPr>
        <w:t xml:space="preserve">Objective: </w:t>
      </w:r>
      <w:r w:rsidRPr="002129B1">
        <w:rPr>
          <w:rFonts w:ascii="Times New Roman" w:hAnsi="Times New Roman" w:cs="Times New Roman"/>
          <w:sz w:val="32"/>
          <w:szCs w:val="24"/>
        </w:rPr>
        <w:t xml:space="preserve">To study the ROLE OF SERUM PROCALCITONIN AS A MARKER OF   NEONATAL SEPSIS and </w:t>
      </w:r>
      <w:proofErr w:type="gramStart"/>
      <w:r w:rsidRPr="002129B1">
        <w:rPr>
          <w:rFonts w:ascii="Times New Roman" w:hAnsi="Times New Roman" w:cs="Times New Roman"/>
          <w:sz w:val="32"/>
          <w:szCs w:val="24"/>
        </w:rPr>
        <w:t>To</w:t>
      </w:r>
      <w:proofErr w:type="gramEnd"/>
      <w:r w:rsidRPr="002129B1">
        <w:rPr>
          <w:rFonts w:ascii="Times New Roman" w:hAnsi="Times New Roman" w:cs="Times New Roman"/>
          <w:sz w:val="32"/>
          <w:szCs w:val="24"/>
        </w:rPr>
        <w:t xml:space="preserve"> compare </w:t>
      </w:r>
      <w:proofErr w:type="spellStart"/>
      <w:r w:rsidRPr="002129B1">
        <w:rPr>
          <w:rFonts w:ascii="Times New Roman" w:hAnsi="Times New Roman" w:cs="Times New Roman"/>
          <w:sz w:val="32"/>
          <w:szCs w:val="24"/>
        </w:rPr>
        <w:t>procalcitonin</w:t>
      </w:r>
      <w:proofErr w:type="spellEnd"/>
      <w:r w:rsidRPr="002129B1">
        <w:rPr>
          <w:rFonts w:ascii="Times New Roman" w:hAnsi="Times New Roman" w:cs="Times New Roman"/>
          <w:sz w:val="32"/>
          <w:szCs w:val="24"/>
        </w:rPr>
        <w:t xml:space="preserve"> with CRP as a diagnostic marker for neonatal sepsis            </w:t>
      </w:r>
    </w:p>
    <w:p w:rsidR="005D063F" w:rsidRPr="002129B1" w:rsidRDefault="005D063F" w:rsidP="005223A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32"/>
          <w:szCs w:val="24"/>
        </w:rPr>
      </w:pPr>
      <w:r w:rsidRPr="002129B1">
        <w:rPr>
          <w:rFonts w:ascii="Times New Roman" w:hAnsi="Times New Roman" w:cs="Times New Roman"/>
          <w:b/>
          <w:sz w:val="36"/>
          <w:szCs w:val="24"/>
        </w:rPr>
        <w:t>Methodology:</w:t>
      </w:r>
      <w:r w:rsidRPr="002129B1">
        <w:rPr>
          <w:rFonts w:ascii="Times New Roman" w:hAnsi="Times New Roman" w:cs="Times New Roman"/>
          <w:sz w:val="32"/>
          <w:szCs w:val="24"/>
        </w:rPr>
        <w:t xml:space="preserve"> Hospital </w:t>
      </w:r>
      <w:r w:rsidR="005223A4" w:rsidRPr="002129B1">
        <w:rPr>
          <w:rFonts w:ascii="Times New Roman" w:hAnsi="Times New Roman" w:cs="Times New Roman"/>
          <w:sz w:val="32"/>
          <w:szCs w:val="24"/>
        </w:rPr>
        <w:t>Based prospective</w:t>
      </w:r>
      <w:r w:rsidRPr="002129B1">
        <w:rPr>
          <w:rFonts w:ascii="Times New Roman" w:hAnsi="Times New Roman" w:cs="Times New Roman"/>
          <w:sz w:val="32"/>
          <w:szCs w:val="24"/>
        </w:rPr>
        <w:t xml:space="preserve"> observational study</w:t>
      </w:r>
      <w:r w:rsidR="0058603E" w:rsidRPr="002129B1">
        <w:rPr>
          <w:rFonts w:ascii="Times New Roman" w:hAnsi="Times New Roman" w:cs="Times New Roman"/>
          <w:sz w:val="32"/>
          <w:szCs w:val="24"/>
        </w:rPr>
        <w:t>.50 neonates (preterm &amp;</w:t>
      </w:r>
      <w:r w:rsidR="005223A4" w:rsidRPr="002129B1">
        <w:rPr>
          <w:rFonts w:ascii="Times New Roman" w:hAnsi="Times New Roman" w:cs="Times New Roman"/>
          <w:sz w:val="32"/>
          <w:szCs w:val="24"/>
        </w:rPr>
        <w:t>term)</w:t>
      </w:r>
      <w:r w:rsidR="0058603E" w:rsidRPr="002129B1">
        <w:rPr>
          <w:rFonts w:ascii="Times New Roman" w:hAnsi="Times New Roman" w:cs="Times New Roman"/>
          <w:sz w:val="32"/>
          <w:szCs w:val="24"/>
        </w:rPr>
        <w:t xml:space="preserve"> with clinically suspec</w:t>
      </w:r>
      <w:r w:rsidR="005223A4" w:rsidRPr="002129B1">
        <w:rPr>
          <w:rFonts w:ascii="Times New Roman" w:hAnsi="Times New Roman" w:cs="Times New Roman"/>
          <w:sz w:val="32"/>
          <w:szCs w:val="24"/>
        </w:rPr>
        <w:t xml:space="preserve">ted sepsis were studied during </w:t>
      </w:r>
      <w:r w:rsidR="0058603E" w:rsidRPr="002129B1">
        <w:rPr>
          <w:rFonts w:ascii="Times New Roman" w:hAnsi="Times New Roman" w:cs="Times New Roman"/>
          <w:sz w:val="32"/>
          <w:szCs w:val="24"/>
        </w:rPr>
        <w:t xml:space="preserve">1 year from Jan 2016 to Dec 2016 in </w:t>
      </w:r>
      <w:proofErr w:type="spellStart"/>
      <w:r w:rsidR="0058603E" w:rsidRPr="002129B1">
        <w:rPr>
          <w:rFonts w:ascii="Times New Roman" w:hAnsi="Times New Roman" w:cs="Times New Roman"/>
          <w:sz w:val="32"/>
          <w:szCs w:val="24"/>
        </w:rPr>
        <w:t>Chaitanaya</w:t>
      </w:r>
      <w:proofErr w:type="spellEnd"/>
      <w:r w:rsidR="0058603E" w:rsidRPr="002129B1">
        <w:rPr>
          <w:rFonts w:ascii="Times New Roman" w:hAnsi="Times New Roman" w:cs="Times New Roman"/>
          <w:sz w:val="32"/>
          <w:szCs w:val="24"/>
        </w:rPr>
        <w:t xml:space="preserve"> Hospital Chandigarh. Conventional sep</w:t>
      </w:r>
      <w:r w:rsidR="006B7EB2" w:rsidRPr="002129B1">
        <w:rPr>
          <w:rFonts w:ascii="Times New Roman" w:hAnsi="Times New Roman" w:cs="Times New Roman"/>
          <w:sz w:val="32"/>
          <w:szCs w:val="24"/>
        </w:rPr>
        <w:t xml:space="preserve">sis workup was done in all cases and the diagnosis of neonatal sepsis was proved based on the results of blood culture. The serum Procalcitonin was measured by quantitative </w:t>
      </w:r>
      <w:r w:rsidR="005223A4" w:rsidRPr="002129B1">
        <w:rPr>
          <w:rFonts w:ascii="Times New Roman" w:hAnsi="Times New Roman" w:cs="Times New Roman"/>
          <w:sz w:val="32"/>
          <w:szCs w:val="24"/>
        </w:rPr>
        <w:t xml:space="preserve">Enzyme linked </w:t>
      </w:r>
      <w:proofErr w:type="spellStart"/>
      <w:r w:rsidR="005223A4" w:rsidRPr="002129B1">
        <w:rPr>
          <w:rFonts w:ascii="Times New Roman" w:hAnsi="Times New Roman" w:cs="Times New Roman"/>
          <w:sz w:val="32"/>
          <w:szCs w:val="24"/>
        </w:rPr>
        <w:t>iimunofluroscence</w:t>
      </w:r>
      <w:proofErr w:type="spellEnd"/>
      <w:r w:rsidR="005223A4" w:rsidRPr="002129B1">
        <w:rPr>
          <w:rFonts w:ascii="Times New Roman" w:hAnsi="Times New Roman" w:cs="Times New Roman"/>
          <w:sz w:val="32"/>
          <w:szCs w:val="24"/>
        </w:rPr>
        <w:t xml:space="preserve"> assay</w:t>
      </w:r>
      <w:r w:rsidR="006B7EB2" w:rsidRPr="002129B1">
        <w:rPr>
          <w:rFonts w:ascii="Times New Roman" w:hAnsi="Times New Roman" w:cs="Times New Roman"/>
          <w:sz w:val="32"/>
          <w:szCs w:val="24"/>
        </w:rPr>
        <w:t xml:space="preserve"> and the results were compared to CRP levels between the neonates with or without proven sepsis.</w:t>
      </w:r>
    </w:p>
    <w:p w:rsidR="006B0B94" w:rsidRPr="002129B1" w:rsidRDefault="006B0B94" w:rsidP="005223A4">
      <w:pPr>
        <w:jc w:val="both"/>
        <w:rPr>
          <w:rFonts w:ascii="Times New Roman" w:hAnsi="Times New Roman" w:cs="Times New Roman"/>
          <w:sz w:val="32"/>
          <w:szCs w:val="24"/>
        </w:rPr>
      </w:pPr>
    </w:p>
    <w:p w:rsidR="00584D8D" w:rsidRPr="002129B1" w:rsidRDefault="006B7EB2" w:rsidP="005223A4">
      <w:pPr>
        <w:jc w:val="both"/>
        <w:rPr>
          <w:rFonts w:ascii="Times New Roman" w:hAnsi="Times New Roman" w:cs="Times New Roman"/>
          <w:sz w:val="32"/>
          <w:szCs w:val="24"/>
        </w:rPr>
      </w:pPr>
      <w:proofErr w:type="gramStart"/>
      <w:r w:rsidRPr="002129B1">
        <w:rPr>
          <w:rFonts w:ascii="Times New Roman" w:hAnsi="Times New Roman" w:cs="Times New Roman"/>
          <w:b/>
          <w:sz w:val="36"/>
          <w:szCs w:val="24"/>
        </w:rPr>
        <w:t>Results.</w:t>
      </w:r>
      <w:r w:rsidR="00584D8D" w:rsidRPr="002129B1">
        <w:rPr>
          <w:rFonts w:ascii="Times New Roman" w:hAnsi="Times New Roman" w:cs="Times New Roman"/>
          <w:b/>
          <w:sz w:val="36"/>
          <w:szCs w:val="24"/>
        </w:rPr>
        <w:t>:</w:t>
      </w:r>
      <w:proofErr w:type="gramEnd"/>
      <w:r w:rsidR="005223A4" w:rsidRPr="002129B1">
        <w:rPr>
          <w:rFonts w:ascii="Times New Roman" w:hAnsi="Times New Roman" w:cs="Times New Roman"/>
          <w:b/>
          <w:sz w:val="36"/>
          <w:szCs w:val="24"/>
        </w:rPr>
        <w:t xml:space="preserve"> </w:t>
      </w:r>
      <w:r w:rsidR="006B0B94" w:rsidRPr="002129B1">
        <w:rPr>
          <w:rFonts w:ascii="Times New Roman" w:hAnsi="Times New Roman" w:cs="Times New Roman"/>
          <w:sz w:val="32"/>
          <w:szCs w:val="24"/>
        </w:rPr>
        <w:t>Of the total 220 babies admitted in NICU during that period 50 were el</w:t>
      </w:r>
      <w:r w:rsidR="008C6692">
        <w:rPr>
          <w:rFonts w:ascii="Times New Roman" w:hAnsi="Times New Roman" w:cs="Times New Roman"/>
          <w:sz w:val="32"/>
          <w:szCs w:val="24"/>
        </w:rPr>
        <w:t xml:space="preserve">igible for study and analyzed. </w:t>
      </w:r>
      <w:r w:rsidR="00584D8D" w:rsidRPr="002129B1">
        <w:rPr>
          <w:rFonts w:ascii="Times New Roman" w:hAnsi="Times New Roman" w:cs="Times New Roman"/>
          <w:sz w:val="32"/>
          <w:szCs w:val="24"/>
        </w:rPr>
        <w:t>24 % babies had</w:t>
      </w:r>
      <w:r w:rsidR="00584D8D" w:rsidRPr="002129B1">
        <w:rPr>
          <w:rFonts w:ascii="Times New Roman" w:hAnsi="Times New Roman" w:cs="Times New Roman"/>
          <w:b/>
          <w:sz w:val="32"/>
          <w:szCs w:val="24"/>
        </w:rPr>
        <w:t xml:space="preserve"> Definite Sepsis,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60% had </w:t>
      </w:r>
      <w:r w:rsidR="00584D8D" w:rsidRPr="002129B1">
        <w:rPr>
          <w:rFonts w:ascii="Times New Roman" w:hAnsi="Times New Roman" w:cs="Times New Roman"/>
          <w:b/>
          <w:sz w:val="32"/>
          <w:szCs w:val="24"/>
        </w:rPr>
        <w:t xml:space="preserve">Probable Sepsis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and 16% babies </w:t>
      </w:r>
      <w:proofErr w:type="gramStart"/>
      <w:r w:rsidR="006B0B94" w:rsidRPr="002129B1">
        <w:rPr>
          <w:rFonts w:ascii="Times New Roman" w:hAnsi="Times New Roman" w:cs="Times New Roman"/>
          <w:sz w:val="32"/>
          <w:szCs w:val="24"/>
        </w:rPr>
        <w:t xml:space="preserve">had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b/>
          <w:sz w:val="32"/>
          <w:szCs w:val="24"/>
        </w:rPr>
        <w:t>No</w:t>
      </w:r>
      <w:proofErr w:type="gramEnd"/>
      <w:r w:rsidR="00584D8D" w:rsidRPr="002129B1">
        <w:rPr>
          <w:rFonts w:ascii="Times New Roman" w:hAnsi="Times New Roman" w:cs="Times New Roman"/>
          <w:b/>
          <w:sz w:val="32"/>
          <w:szCs w:val="24"/>
        </w:rPr>
        <w:t xml:space="preserve"> Sepsis.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sz w:val="32"/>
          <w:szCs w:val="24"/>
        </w:rPr>
        <w:t>Of the neonates with suspected sepsis 24 % had culture positive and 76% were culture negative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.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Mean PCT level was 13.27+- 33.2 </w:t>
      </w:r>
      <w:proofErr w:type="spellStart"/>
      <w:r w:rsidR="00584D8D" w:rsidRPr="002129B1">
        <w:rPr>
          <w:rFonts w:ascii="Times New Roman" w:hAnsi="Times New Roman" w:cs="Times New Roman"/>
          <w:sz w:val="32"/>
          <w:szCs w:val="24"/>
        </w:rPr>
        <w:t>ng</w:t>
      </w:r>
      <w:proofErr w:type="spellEnd"/>
      <w:r w:rsidR="00584D8D" w:rsidRPr="002129B1">
        <w:rPr>
          <w:rFonts w:ascii="Times New Roman" w:hAnsi="Times New Roman" w:cs="Times New Roman"/>
          <w:sz w:val="32"/>
          <w:szCs w:val="24"/>
        </w:rPr>
        <w:t xml:space="preserve">/ml. The </w:t>
      </w:r>
      <w:r w:rsidR="00584D8D" w:rsidRPr="002129B1">
        <w:rPr>
          <w:rFonts w:ascii="Times New Roman" w:hAnsi="Times New Roman" w:cs="Times New Roman"/>
          <w:sz w:val="32"/>
          <w:szCs w:val="24"/>
        </w:rPr>
        <w:lastRenderedPageBreak/>
        <w:t xml:space="preserve">mean PCT levels were higher in Meningitis group (Mean PCT-26.45) </w:t>
      </w:r>
      <w:proofErr w:type="gramStart"/>
      <w:r w:rsidR="00584D8D" w:rsidRPr="002129B1">
        <w:rPr>
          <w:rFonts w:ascii="Times New Roman" w:hAnsi="Times New Roman" w:cs="Times New Roman"/>
          <w:sz w:val="32"/>
          <w:szCs w:val="24"/>
        </w:rPr>
        <w:t xml:space="preserve">than 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 no</w:t>
      </w:r>
      <w:proofErr w:type="gramEnd"/>
      <w:r w:rsidR="006B0B94" w:rsidRPr="002129B1">
        <w:rPr>
          <w:rFonts w:ascii="Times New Roman" w:hAnsi="Times New Roman" w:cs="Times New Roman"/>
          <w:sz w:val="32"/>
          <w:szCs w:val="24"/>
        </w:rPr>
        <w:t xml:space="preserve"> meningitis group.</w:t>
      </w:r>
      <w:r w:rsidR="00584D8D" w:rsidRPr="002129B1">
        <w:rPr>
          <w:rFonts w:ascii="Times New Roman" w:hAnsi="Times New Roman" w:cs="Times New Roman"/>
          <w:sz w:val="32"/>
          <w:szCs w:val="24"/>
        </w:rPr>
        <w:t>(p value-0.216).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sz w:val="32"/>
          <w:szCs w:val="24"/>
        </w:rPr>
        <w:t>The mean PCT levels were higher for P</w:t>
      </w:r>
      <w:r w:rsidR="008C6692">
        <w:rPr>
          <w:rFonts w:ascii="Times New Roman" w:hAnsi="Times New Roman" w:cs="Times New Roman"/>
          <w:sz w:val="32"/>
          <w:szCs w:val="24"/>
        </w:rPr>
        <w:t xml:space="preserve">neumonia group (Mean PCT-13.98) </w:t>
      </w:r>
      <w:r w:rsidR="00584D8D" w:rsidRPr="002129B1">
        <w:rPr>
          <w:rFonts w:ascii="Times New Roman" w:hAnsi="Times New Roman" w:cs="Times New Roman"/>
          <w:sz w:val="32"/>
          <w:szCs w:val="24"/>
        </w:rPr>
        <w:t>than that of NO Pneumonia group (Mean PCT -12.81</w:t>
      </w:r>
      <w:r w:rsidR="006B0B94" w:rsidRPr="002129B1">
        <w:rPr>
          <w:rFonts w:ascii="Times New Roman" w:hAnsi="Times New Roman" w:cs="Times New Roman"/>
          <w:sz w:val="32"/>
          <w:szCs w:val="24"/>
        </w:rPr>
        <w:t>).</w:t>
      </w:r>
      <w:r w:rsidR="008C6692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sz w:val="32"/>
          <w:szCs w:val="24"/>
        </w:rPr>
        <w:t>The mean PCT levels was highest in neonates whose TLC&gt;5000 (Mean PCT-18.5) (p value-0.002).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sz w:val="32"/>
          <w:szCs w:val="24"/>
        </w:rPr>
        <w:t>The mean PCT levels were higher in all 3 infection groups in neonates with CRP&gt;0.5 mg/dl (positive) than that of neonates with CRP≤0.5 mg/dl (negative). Mean PCT levels were 0.433, 52.22 and 27.95 in no infection, probable infection and definite infection group respectively. (</w:t>
      </w:r>
      <w:proofErr w:type="gramStart"/>
      <w:r w:rsidR="00584D8D" w:rsidRPr="002129B1">
        <w:rPr>
          <w:rFonts w:ascii="Times New Roman" w:hAnsi="Times New Roman" w:cs="Times New Roman"/>
          <w:sz w:val="32"/>
          <w:szCs w:val="24"/>
        </w:rPr>
        <w:t>p</w:t>
      </w:r>
      <w:proofErr w:type="gramEnd"/>
      <w:r w:rsidR="00584D8D" w:rsidRPr="002129B1">
        <w:rPr>
          <w:rFonts w:ascii="Times New Roman" w:hAnsi="Times New Roman" w:cs="Times New Roman"/>
          <w:sz w:val="32"/>
          <w:szCs w:val="24"/>
        </w:rPr>
        <w:t xml:space="preserve"> value- 0.001)</w:t>
      </w:r>
      <w:r w:rsidR="006B0B94" w:rsidRPr="002129B1">
        <w:rPr>
          <w:rFonts w:ascii="Times New Roman" w:hAnsi="Times New Roman" w:cs="Times New Roman"/>
          <w:sz w:val="32"/>
          <w:szCs w:val="24"/>
        </w:rPr>
        <w:t xml:space="preserve">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 Evaluating CRP as a diagnostic marker for </w:t>
      </w:r>
      <w:r w:rsidR="00584D8D" w:rsidRPr="002129B1">
        <w:rPr>
          <w:rFonts w:ascii="Times New Roman" w:hAnsi="Times New Roman" w:cs="Times New Roman"/>
          <w:b/>
          <w:sz w:val="32"/>
          <w:szCs w:val="24"/>
        </w:rPr>
        <w:t xml:space="preserve">definite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neonatal sepsis with cut off value as 0.5mg/dl, had sensitivity of 41.67%, Specificity of 89.47%, Positive Predictive Value of 55.56% and Negative Predictive value of 82.93%.Evaluating PCT as a diagnostic marker for </w:t>
      </w:r>
      <w:r w:rsidR="00584D8D" w:rsidRPr="002129B1">
        <w:rPr>
          <w:rFonts w:ascii="Times New Roman" w:hAnsi="Times New Roman" w:cs="Times New Roman"/>
          <w:b/>
          <w:sz w:val="32"/>
          <w:szCs w:val="24"/>
        </w:rPr>
        <w:t xml:space="preserve">definite </w:t>
      </w:r>
      <w:r w:rsidR="00584D8D" w:rsidRPr="002129B1">
        <w:rPr>
          <w:rFonts w:ascii="Times New Roman" w:hAnsi="Times New Roman" w:cs="Times New Roman"/>
          <w:sz w:val="32"/>
          <w:szCs w:val="24"/>
        </w:rPr>
        <w:t xml:space="preserve">neonatal sepsis. The Sensitivity, Specificity, Positive Predictive Value, Negative Predictive Value were 83.3%, 26.32%, 26.32% and 83.3% respectively taking cut- off level of </w:t>
      </w:r>
      <w:proofErr w:type="spellStart"/>
      <w:r w:rsidR="00584D8D" w:rsidRPr="002129B1">
        <w:rPr>
          <w:rFonts w:ascii="Times New Roman" w:hAnsi="Times New Roman" w:cs="Times New Roman"/>
          <w:sz w:val="32"/>
          <w:szCs w:val="24"/>
        </w:rPr>
        <w:t>procalcitonin</w:t>
      </w:r>
      <w:proofErr w:type="spellEnd"/>
      <w:r w:rsidR="00584D8D" w:rsidRPr="002129B1">
        <w:rPr>
          <w:rFonts w:ascii="Times New Roman" w:hAnsi="Times New Roman" w:cs="Times New Roman"/>
          <w:sz w:val="32"/>
          <w:szCs w:val="24"/>
        </w:rPr>
        <w:t xml:space="preserve"> to be &gt;0.5 </w:t>
      </w:r>
      <w:proofErr w:type="spellStart"/>
      <w:r w:rsidR="00584D8D" w:rsidRPr="002129B1">
        <w:rPr>
          <w:rFonts w:ascii="Times New Roman" w:hAnsi="Times New Roman" w:cs="Times New Roman"/>
          <w:sz w:val="32"/>
          <w:szCs w:val="24"/>
        </w:rPr>
        <w:t>ng</w:t>
      </w:r>
      <w:proofErr w:type="spellEnd"/>
      <w:r w:rsidR="00584D8D" w:rsidRPr="002129B1">
        <w:rPr>
          <w:rFonts w:ascii="Times New Roman" w:hAnsi="Times New Roman" w:cs="Times New Roman"/>
          <w:sz w:val="32"/>
          <w:szCs w:val="24"/>
        </w:rPr>
        <w:t>/ml.</w:t>
      </w:r>
    </w:p>
    <w:p w:rsidR="00584D8D" w:rsidRPr="002129B1" w:rsidRDefault="00584D8D" w:rsidP="005223A4">
      <w:pPr>
        <w:spacing w:after="0"/>
        <w:jc w:val="both"/>
        <w:rPr>
          <w:rFonts w:ascii="Times New Roman" w:hAnsi="Times New Roman" w:cs="Times New Roman"/>
          <w:sz w:val="32"/>
          <w:szCs w:val="24"/>
        </w:rPr>
      </w:pPr>
      <w:r w:rsidRPr="002129B1">
        <w:rPr>
          <w:rFonts w:ascii="Times New Roman" w:hAnsi="Times New Roman" w:cs="Times New Roman"/>
          <w:b/>
          <w:sz w:val="36"/>
          <w:szCs w:val="24"/>
        </w:rPr>
        <w:t>Conclusion:</w:t>
      </w:r>
      <w:r w:rsidRPr="002129B1">
        <w:rPr>
          <w:rFonts w:ascii="Times New Roman" w:hAnsi="Times New Roman" w:cs="Times New Roman"/>
          <w:sz w:val="36"/>
          <w:szCs w:val="24"/>
        </w:rPr>
        <w:t xml:space="preserve"> </w:t>
      </w:r>
      <w:r w:rsidR="0029558B" w:rsidRPr="002129B1">
        <w:rPr>
          <w:rFonts w:ascii="Times New Roman" w:hAnsi="Times New Roman" w:cs="Times New Roman"/>
          <w:sz w:val="32"/>
          <w:szCs w:val="24"/>
        </w:rPr>
        <w:t>T</w:t>
      </w:r>
      <w:r w:rsidRPr="002129B1">
        <w:rPr>
          <w:rFonts w:ascii="Times New Roman" w:hAnsi="Times New Roman" w:cs="Times New Roman"/>
          <w:sz w:val="32"/>
          <w:szCs w:val="24"/>
        </w:rPr>
        <w:t xml:space="preserve">he importance of </w:t>
      </w:r>
      <w:proofErr w:type="spellStart"/>
      <w:r w:rsidRPr="002129B1">
        <w:rPr>
          <w:rFonts w:ascii="Times New Roman" w:hAnsi="Times New Roman" w:cs="Times New Roman"/>
          <w:sz w:val="32"/>
          <w:szCs w:val="24"/>
        </w:rPr>
        <w:t>procalcitonin</w:t>
      </w:r>
      <w:proofErr w:type="spellEnd"/>
      <w:r w:rsidRPr="002129B1">
        <w:rPr>
          <w:rFonts w:ascii="Times New Roman" w:hAnsi="Times New Roman" w:cs="Times New Roman"/>
          <w:sz w:val="32"/>
          <w:szCs w:val="24"/>
        </w:rPr>
        <w:t xml:space="preserve"> in diagnosing neonatal </w:t>
      </w:r>
      <w:proofErr w:type="spellStart"/>
      <w:r w:rsidRPr="002129B1">
        <w:rPr>
          <w:rFonts w:ascii="Times New Roman" w:hAnsi="Times New Roman" w:cs="Times New Roman"/>
          <w:sz w:val="32"/>
          <w:szCs w:val="24"/>
        </w:rPr>
        <w:t>septicaemia</w:t>
      </w:r>
      <w:proofErr w:type="spellEnd"/>
      <w:r w:rsidRPr="002129B1">
        <w:rPr>
          <w:rFonts w:ascii="Times New Roman" w:hAnsi="Times New Roman" w:cs="Times New Roman"/>
          <w:sz w:val="32"/>
          <w:szCs w:val="24"/>
        </w:rPr>
        <w:t xml:space="preserve"> cannot be denied. But it becomes more useful when it is used along with other inve</w:t>
      </w:r>
      <w:r w:rsidR="008C6692">
        <w:rPr>
          <w:rFonts w:ascii="Times New Roman" w:hAnsi="Times New Roman" w:cs="Times New Roman"/>
          <w:sz w:val="32"/>
          <w:szCs w:val="24"/>
        </w:rPr>
        <w:t xml:space="preserve">stigations for decision making </w:t>
      </w:r>
      <w:proofErr w:type="gramStart"/>
      <w:r w:rsidRPr="002129B1">
        <w:rPr>
          <w:rFonts w:ascii="Times New Roman" w:hAnsi="Times New Roman" w:cs="Times New Roman"/>
          <w:sz w:val="32"/>
          <w:szCs w:val="24"/>
        </w:rPr>
        <w:t>Especially</w:t>
      </w:r>
      <w:proofErr w:type="gramEnd"/>
      <w:r w:rsidRPr="002129B1">
        <w:rPr>
          <w:rFonts w:ascii="Times New Roman" w:hAnsi="Times New Roman" w:cs="Times New Roman"/>
          <w:sz w:val="32"/>
          <w:szCs w:val="24"/>
        </w:rPr>
        <w:t xml:space="preserve"> in identifying the group of neonates who may not be infected and may not require antibiotics.</w:t>
      </w:r>
    </w:p>
    <w:p w:rsidR="006B7EB2" w:rsidRDefault="006B7EB2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C603E9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p w:rsidR="005D0F16" w:rsidRDefault="005D0F16" w:rsidP="00C603E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4"/>
        </w:rPr>
      </w:pPr>
    </w:p>
    <w:p w:rsidR="00C603E9" w:rsidRPr="007B366B" w:rsidRDefault="00C603E9" w:rsidP="00C603E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4"/>
        </w:rPr>
      </w:pPr>
      <w:r w:rsidRPr="007B366B">
        <w:rPr>
          <w:rFonts w:ascii="Times New Roman" w:hAnsi="Times New Roman" w:cs="Times New Roman"/>
          <w:b/>
          <w:sz w:val="28"/>
          <w:szCs w:val="24"/>
        </w:rPr>
        <w:lastRenderedPageBreak/>
        <w:t>Biography</w:t>
      </w:r>
    </w:p>
    <w:p w:rsidR="00C603E9" w:rsidRDefault="00C603E9" w:rsidP="00C603E9">
      <w:pPr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</w:pPr>
      <w:r w:rsidRPr="00B260F9">
        <w:rPr>
          <w:rFonts w:ascii="Times New Roman" w:hAnsi="Times New Roman" w:cs="Times New Roman"/>
          <w:sz w:val="24"/>
          <w:szCs w:val="24"/>
        </w:rPr>
        <w:t>I am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Dr.</w:t>
      </w:r>
      <w:r w:rsidRPr="00B260F9">
        <w:rPr>
          <w:rFonts w:ascii="Times New Roman" w:hAnsi="Times New Roman" w:cs="Times New Roman"/>
          <w:sz w:val="24"/>
          <w:szCs w:val="24"/>
        </w:rPr>
        <w:t>Pradeep</w:t>
      </w:r>
      <w:proofErr w:type="spellEnd"/>
      <w:r w:rsidRPr="00B260F9">
        <w:rPr>
          <w:rFonts w:ascii="Times New Roman" w:hAnsi="Times New Roman" w:cs="Times New Roman"/>
          <w:sz w:val="24"/>
          <w:szCs w:val="24"/>
        </w:rPr>
        <w:t xml:space="preserve"> Gupta born and brought up in Nepal,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currently working as a </w:t>
      </w:r>
      <w:proofErr w:type="spellStart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Paediatrician</w:t>
      </w:r>
      <w:proofErr w:type="spellEnd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and Neonatologist in Department of </w:t>
      </w:r>
      <w:proofErr w:type="spellStart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Paediatrics</w:t>
      </w:r>
      <w:proofErr w:type="spellEnd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in a non government hospital in Nepal. I have completed my post-gradua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tion (MD 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Pediatrics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) from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PGIMER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,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Chandigarh</w:t>
      </w:r>
      <w:proofErr w:type="spellEnd"/>
      <w:proofErr w:type="gramEnd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, India. I was awarded scholarship provided by Indian government to pursue my post-graduation in India. I did my undergraduate (MBBS) from BPKIHS, Nepal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under full scholarship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and I was university topper. I have also studied my higher secondary education under scholarship. At a young age of 30 years I have completed my fellowship In Neonatology. During my post graduation I had developed interest in high-risk infants and children so I did research on different variants of </w:t>
      </w:r>
      <w:proofErr w:type="spellStart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Guillan</w:t>
      </w:r>
      <w:proofErr w:type="spellEnd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  <w:proofErr w:type="spellStart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>Barre</w:t>
      </w:r>
      <w:proofErr w:type="spellEnd"/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Syndrome. </w:t>
      </w:r>
    </w:p>
    <w:p w:rsidR="00C603E9" w:rsidRPr="00B260F9" w:rsidRDefault="00C603E9" w:rsidP="00C603E9">
      <w:pPr>
        <w:jc w:val="both"/>
        <w:rPr>
          <w:rFonts w:ascii="Times New Roman" w:hAnsi="Times New Roman" w:cs="Times New Roman"/>
          <w:sz w:val="24"/>
          <w:szCs w:val="24"/>
        </w:rPr>
      </w:pP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I have already presented papers in national and international conferences. I was awarded </w:t>
      </w:r>
      <w:r w:rsidRPr="00B260F9">
        <w:rPr>
          <w:rFonts w:ascii="Times New Roman" w:hAnsi="Times New Roman" w:cs="Times New Roman"/>
          <w:sz w:val="24"/>
          <w:szCs w:val="24"/>
        </w:rPr>
        <w:t>silver medal in paper presentation on AOCCN Japan 2017. Currently I am doing research on neurological outcome of high risk newborn and impact of developmentally supportive care in newborn.</w:t>
      </w:r>
      <w:r w:rsidRPr="00B260F9"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9F9F9"/>
        </w:rPr>
        <w:t xml:space="preserve"> </w:t>
      </w:r>
    </w:p>
    <w:p w:rsidR="00C603E9" w:rsidRDefault="00C603E9" w:rsidP="00C603E9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  <w:t xml:space="preserve">                                                              Email ID: drpradeepgupta87@gmail.com</w:t>
      </w:r>
    </w:p>
    <w:p w:rsidR="00C603E9" w:rsidRDefault="00ED129F" w:rsidP="00C603E9">
      <w:pPr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</w:rPr>
      </w:pPr>
      <w:r w:rsidRPr="00ED129F">
        <w:rPr>
          <w:rFonts w:ascii="Times New Roman" w:eastAsia="Times New Roman" w:hAnsi="Times New Roman" w:cs="Times New Roman"/>
          <w:noProof/>
          <w:sz w:val="24"/>
          <w:szCs w:val="24"/>
        </w:rPr>
        <w:pict>
          <v:rect id="Rectangle 6" o:spid="_x0000_s1026" style="position:absolute;left:0;text-align:left;margin-left:289.5pt;margin-top:18.5pt;width:171pt;height:202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">
            <v:textbox>
              <w:txbxContent>
                <w:p w:rsidR="00C603E9" w:rsidRDefault="00C603E9" w:rsidP="00C603E9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178938" cy="2533650"/>
                        <wp:effectExtent l="19050" t="0" r="0" b="0"/>
                        <wp:docPr id="5" name="Picture 1" descr="C:\Users\pradeep gupta\Desktop\mydocuments\Photograph 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:\Users\pradeep gupta\Desktop\mydocuments\Photograph 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2495" cy="253778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t>Right click on the image to change picture</w:t>
                  </w:r>
                </w:p>
                <w:p w:rsidR="00C603E9" w:rsidRDefault="00C603E9" w:rsidP="00C603E9"/>
                <w:p w:rsidR="00C603E9" w:rsidRPr="001F1383" w:rsidRDefault="00C603E9" w:rsidP="00C603E9">
                  <w:r>
                    <w:rPr>
                      <w:noProof/>
                    </w:rPr>
                    <w:drawing>
                      <wp:inline distT="0" distB="0" distL="0" distR="0">
                        <wp:extent cx="2149475" cy="2149475"/>
                        <wp:effectExtent l="0" t="0" r="0" b="0"/>
                        <wp:docPr id="12" name="Picture 12" descr="C:\Users\davidjeevan-r\Desktop\sample phot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davidjeevan-r\Desktop\sample photo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49475" cy="21494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C603E9" w:rsidRDefault="00C603E9" w:rsidP="00C603E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Presenter Name: </w:t>
      </w:r>
      <w:proofErr w:type="spellStart"/>
      <w:r>
        <w:rPr>
          <w:rFonts w:ascii="Times New Roman" w:hAnsi="Times New Roman" w:cs="Times New Roman"/>
          <w:sz w:val="24"/>
          <w:szCs w:val="24"/>
        </w:rPr>
        <w:t>Pradeep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Kumar Gupta</w:t>
      </w:r>
    </w:p>
    <w:p w:rsidR="00C603E9" w:rsidRDefault="00C603E9" w:rsidP="00C603E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Type of Presentation: Speaker</w:t>
      </w:r>
    </w:p>
    <w:p w:rsidR="00C603E9" w:rsidRPr="00BC1DBF" w:rsidRDefault="00C603E9" w:rsidP="00C603E9">
      <w:p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009779851103655</w:t>
      </w:r>
    </w:p>
    <w:p w:rsidR="00C603E9" w:rsidRPr="00BC1DBF" w:rsidRDefault="00C603E9" w:rsidP="00C603E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C603E9" w:rsidRPr="00BC1DBF" w:rsidRDefault="00C603E9" w:rsidP="00C603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603E9" w:rsidRPr="002129B1" w:rsidRDefault="00C603E9" w:rsidP="005223A4">
      <w:pPr>
        <w:autoSpaceDE w:val="0"/>
        <w:autoSpaceDN w:val="0"/>
        <w:adjustRightInd w:val="0"/>
        <w:spacing w:after="0"/>
        <w:jc w:val="both"/>
        <w:rPr>
          <w:rFonts w:ascii="Cheltenham-BookCond" w:hAnsi="Cheltenham-BookCond" w:cs="Cheltenham-BookCond"/>
          <w:szCs w:val="18"/>
        </w:rPr>
      </w:pPr>
    </w:p>
    <w:sectPr w:rsidR="00C603E9" w:rsidRPr="002129B1" w:rsidSect="00864E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enham-BookCon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880E29"/>
    <w:multiLevelType w:val="hybridMultilevel"/>
    <w:tmpl w:val="A926AF7A"/>
    <w:lvl w:ilvl="0" w:tplc="4A98148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5D063F"/>
    <w:rsid w:val="0000559A"/>
    <w:rsid w:val="00020492"/>
    <w:rsid w:val="00040833"/>
    <w:rsid w:val="00103CE1"/>
    <w:rsid w:val="002129B1"/>
    <w:rsid w:val="0029558B"/>
    <w:rsid w:val="00336127"/>
    <w:rsid w:val="003D0618"/>
    <w:rsid w:val="005223A4"/>
    <w:rsid w:val="00584D8D"/>
    <w:rsid w:val="0058603E"/>
    <w:rsid w:val="005D063F"/>
    <w:rsid w:val="005D0F16"/>
    <w:rsid w:val="006B0B94"/>
    <w:rsid w:val="006B7EB2"/>
    <w:rsid w:val="006E4AB9"/>
    <w:rsid w:val="00864E04"/>
    <w:rsid w:val="008C6692"/>
    <w:rsid w:val="00A5653E"/>
    <w:rsid w:val="00C603E9"/>
    <w:rsid w:val="00D56598"/>
    <w:rsid w:val="00ED129F"/>
    <w:rsid w:val="00FE7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D8D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0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03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623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pradeep gupta</dc:creator>
  <cp:lastModifiedBy>pradip.gupta</cp:lastModifiedBy>
  <cp:revision>8</cp:revision>
  <dcterms:created xsi:type="dcterms:W3CDTF">2018-05-30T09:19:00Z</dcterms:created>
  <dcterms:modified xsi:type="dcterms:W3CDTF">2019-06-02T09:20:00Z</dcterms:modified>
</cp:coreProperties>
</file>