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801A6E" w14:textId="6D1189A7" w:rsidR="0065300A" w:rsidRPr="0065300A" w:rsidRDefault="0065300A">
      <w:pPr>
        <w:rPr>
          <w:b/>
          <w:bCs/>
        </w:rPr>
      </w:pPr>
      <w:r w:rsidRPr="0065300A">
        <w:rPr>
          <w:b/>
          <w:bCs/>
        </w:rPr>
        <w:t>Topic:</w:t>
      </w:r>
    </w:p>
    <w:p w14:paraId="54DABCE2" w14:textId="77777777" w:rsidR="0065300A" w:rsidRDefault="0065300A"/>
    <w:p w14:paraId="19F2264C" w14:textId="5335DEE4" w:rsidR="001B2F97" w:rsidRDefault="001B2F97">
      <w:r>
        <w:t xml:space="preserve">Does daily bath actually </w:t>
      </w:r>
      <w:r w:rsidR="0065300A">
        <w:t>reduce</w:t>
      </w:r>
      <w:r>
        <w:t xml:space="preserve"> skin abscess formation in Indigenous Australians? </w:t>
      </w:r>
      <w:r w:rsidR="00E05221">
        <w:t xml:space="preserve">A survey. </w:t>
      </w:r>
    </w:p>
    <w:p w14:paraId="33EDF6D6" w14:textId="77777777" w:rsidR="001B2F97" w:rsidRDefault="001B2F97"/>
    <w:p w14:paraId="2BB3215B" w14:textId="665DB4CD" w:rsidR="00215D01" w:rsidRPr="0065300A" w:rsidRDefault="00215D01">
      <w:pPr>
        <w:rPr>
          <w:b/>
          <w:bCs/>
        </w:rPr>
      </w:pPr>
      <w:r w:rsidRPr="0065300A">
        <w:rPr>
          <w:b/>
          <w:bCs/>
        </w:rPr>
        <w:t>Statement of the problem:</w:t>
      </w:r>
    </w:p>
    <w:p w14:paraId="09B257DD" w14:textId="19E1626C" w:rsidR="00215D01" w:rsidRDefault="00215D01"/>
    <w:p w14:paraId="7689985B" w14:textId="76D62F3F" w:rsidR="00215D01" w:rsidRDefault="00215D01">
      <w:r>
        <w:t>Indigenous Australians have the highest rate of skin abscess formation requiring incision and drainage of abscess formation. The cause of this is unclear but studies have shown that there is correlation between Indigenous Australians that live in suburban</w:t>
      </w:r>
      <w:r w:rsidR="004461D6">
        <w:t>/city</w:t>
      </w:r>
      <w:r>
        <w:t xml:space="preserve"> and have easy access to water to </w:t>
      </w:r>
      <w:r w:rsidR="004461D6">
        <w:t>bath</w:t>
      </w:r>
      <w:r>
        <w:t xml:space="preserve"> vs those living in remote area.</w:t>
      </w:r>
    </w:p>
    <w:p w14:paraId="701189B8" w14:textId="6BDD47DC" w:rsidR="00215D01" w:rsidRDefault="00215D01"/>
    <w:p w14:paraId="231AB20B" w14:textId="725E6401" w:rsidR="00215D01" w:rsidRPr="0065300A" w:rsidRDefault="00215D01">
      <w:pPr>
        <w:rPr>
          <w:b/>
          <w:bCs/>
        </w:rPr>
      </w:pPr>
      <w:r w:rsidRPr="0065300A">
        <w:rPr>
          <w:b/>
          <w:bCs/>
        </w:rPr>
        <w:t>Clinical practice:</w:t>
      </w:r>
    </w:p>
    <w:p w14:paraId="2A2F63B7" w14:textId="771125F0" w:rsidR="00215D01" w:rsidRDefault="00215D01"/>
    <w:p w14:paraId="67E96CCF" w14:textId="0955D0FE" w:rsidR="00215D01" w:rsidRDefault="00215D01">
      <w:r>
        <w:t xml:space="preserve">A survey was conducted at Alice Springs Hospital, a rural hospital in Northern Territory, Australia in patients presenting to Emergency Department </w:t>
      </w:r>
      <w:r w:rsidR="004461D6">
        <w:t>with skin abscess</w:t>
      </w:r>
      <w:r w:rsidR="00E05221">
        <w:t xml:space="preserve"> requiring formal incision and drainage in operating theatre</w:t>
      </w:r>
      <w:r w:rsidR="004461D6">
        <w:t xml:space="preserve">. Patient was given a questionnaire stating how often they bath daily and access to water supply.  The survey also records rate of Multi-resistant staphylococcus aureus (MRSA) in the community. </w:t>
      </w:r>
    </w:p>
    <w:p w14:paraId="1914119F" w14:textId="31F4BA75" w:rsidR="00215D01" w:rsidRDefault="00215D01"/>
    <w:p w14:paraId="14A1EF1A" w14:textId="2C784F56" w:rsidR="00215D01" w:rsidRPr="0065300A" w:rsidRDefault="00215D01">
      <w:pPr>
        <w:rPr>
          <w:b/>
          <w:bCs/>
        </w:rPr>
      </w:pPr>
      <w:r w:rsidRPr="0065300A">
        <w:rPr>
          <w:b/>
          <w:bCs/>
        </w:rPr>
        <w:t>Conclusion and significance:</w:t>
      </w:r>
    </w:p>
    <w:p w14:paraId="1E88704F" w14:textId="734946E9" w:rsidR="004461D6" w:rsidRDefault="004461D6"/>
    <w:p w14:paraId="5D324C08" w14:textId="2C035787" w:rsidR="004461D6" w:rsidRDefault="004461D6">
      <w:r>
        <w:t xml:space="preserve">The study allows us to understand </w:t>
      </w:r>
      <w:r w:rsidR="001B2F97">
        <w:t xml:space="preserve">one of </w:t>
      </w:r>
      <w:r>
        <w:t xml:space="preserve">the risk factors of skin abscess formation </w:t>
      </w:r>
      <w:r w:rsidR="001B2F97">
        <w:t xml:space="preserve">not just in Indigenous Australians but the population in general. Easy prevention such as daily bath can reduce the development of skin abscess formation and reduce health care spending. </w:t>
      </w:r>
    </w:p>
    <w:p w14:paraId="7AA6BBED" w14:textId="452E304B" w:rsidR="0065300A" w:rsidRDefault="0065300A"/>
    <w:p w14:paraId="17A195A8" w14:textId="668D159F" w:rsidR="0065300A" w:rsidRPr="0065300A" w:rsidRDefault="0065300A">
      <w:pPr>
        <w:rPr>
          <w:b/>
          <w:bCs/>
        </w:rPr>
      </w:pPr>
      <w:r w:rsidRPr="0065300A">
        <w:rPr>
          <w:b/>
          <w:bCs/>
        </w:rPr>
        <w:t>Biography:</w:t>
      </w:r>
    </w:p>
    <w:p w14:paraId="1EDF7280" w14:textId="7D385EEE" w:rsidR="0065300A" w:rsidRDefault="0065300A"/>
    <w:p w14:paraId="769EC6C5" w14:textId="63D13EB1" w:rsidR="0065300A" w:rsidRDefault="0065300A">
      <w:proofErr w:type="spellStart"/>
      <w:r>
        <w:t>Aizat</w:t>
      </w:r>
      <w:proofErr w:type="spellEnd"/>
      <w:r>
        <w:t xml:space="preserve"> </w:t>
      </w:r>
      <w:proofErr w:type="spellStart"/>
      <w:r>
        <w:t>Drahman</w:t>
      </w:r>
      <w:proofErr w:type="spellEnd"/>
      <w:r>
        <w:t xml:space="preserve"> is an unaccredited surgical registrar at Royal Prince Alfred, Sydney, Australia and have strong interest in clinical epidemiology and trauma surgery. He is currently undertaking (Year 2) Masters of Surgical Sciences at University of Edinburgh. He is also a clinical associate at University of Sydney, Australia. </w:t>
      </w:r>
    </w:p>
    <w:sectPr w:rsidR="006530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01"/>
    <w:rsid w:val="001B2F97"/>
    <w:rsid w:val="00215D01"/>
    <w:rsid w:val="004461D6"/>
    <w:rsid w:val="0065300A"/>
    <w:rsid w:val="00E052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E8631C2"/>
  <w15:chartTrackingRefBased/>
  <w15:docId w15:val="{C4D4255C-9B47-1D49-ABB9-B512EBBF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Aizat Drahman</dc:creator>
  <cp:keywords/>
  <dc:description/>
  <cp:lastModifiedBy>Aizat Drahman</cp:lastModifiedBy>
  <cp:revision>2</cp:revision>
  <dcterms:created xsi:type="dcterms:W3CDTF">2021-06-24T19:09:00Z</dcterms:created>
  <dcterms:modified xsi:type="dcterms:W3CDTF">2021-06-24T19:54:00Z</dcterms:modified>
</cp:coreProperties>
</file>