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301F5" w14:textId="65353D34" w:rsidR="00D749A5" w:rsidRPr="008D75DC" w:rsidRDefault="006D4B9E">
      <w:pPr>
        <w:rPr>
          <w:rFonts w:ascii="Times New Roman" w:hAnsi="Times New Roman" w:cs="Times New Roman"/>
          <w:color w:val="000000" w:themeColor="text1"/>
          <w:sz w:val="48"/>
          <w:szCs w:val="48"/>
        </w:rPr>
      </w:pPr>
      <w:r w:rsidRPr="008D75DC">
        <w:rPr>
          <w:rFonts w:ascii="Times New Roman" w:hAnsi="Times New Roman" w:cs="Times New Roman"/>
          <w:color w:val="000000" w:themeColor="text1"/>
          <w:sz w:val="48"/>
          <w:szCs w:val="48"/>
        </w:rPr>
        <w:t>Use of Harmonic Focus Shears in Plastic Surgery</w:t>
      </w:r>
      <w:r w:rsidR="00D45C95">
        <w:rPr>
          <w:rFonts w:ascii="Times New Roman" w:hAnsi="Times New Roman" w:cs="Times New Roman"/>
          <w:color w:val="000000" w:themeColor="text1"/>
          <w:sz w:val="48"/>
          <w:szCs w:val="48"/>
        </w:rPr>
        <w:t xml:space="preserve">. Literature review and </w:t>
      </w:r>
      <w:r w:rsidR="00C25DFE">
        <w:rPr>
          <w:rFonts w:ascii="Times New Roman" w:hAnsi="Times New Roman" w:cs="Times New Roman"/>
          <w:color w:val="000000" w:themeColor="text1"/>
          <w:sz w:val="48"/>
          <w:szCs w:val="48"/>
        </w:rPr>
        <w:t xml:space="preserve">future </w:t>
      </w:r>
      <w:r w:rsidR="00D45C95">
        <w:rPr>
          <w:rFonts w:ascii="Times New Roman" w:hAnsi="Times New Roman" w:cs="Times New Roman"/>
          <w:color w:val="000000" w:themeColor="text1"/>
          <w:sz w:val="48"/>
          <w:szCs w:val="48"/>
        </w:rPr>
        <w:t xml:space="preserve">recommendations. </w:t>
      </w:r>
    </w:p>
    <w:p w14:paraId="07388406" w14:textId="18C01B60" w:rsidR="006D4B9E" w:rsidRDefault="006D4B9E">
      <w:pPr>
        <w:rPr>
          <w:rFonts w:ascii="Times New Roman" w:hAnsi="Times New Roman" w:cs="Times New Roman"/>
          <w:color w:val="000000" w:themeColor="text1"/>
          <w:sz w:val="28"/>
          <w:szCs w:val="28"/>
        </w:rPr>
      </w:pPr>
    </w:p>
    <w:p w14:paraId="1CE6E80D" w14:textId="77777777" w:rsidR="008D75DC" w:rsidRDefault="008D75DC">
      <w:pPr>
        <w:rPr>
          <w:rFonts w:ascii="Times New Roman" w:hAnsi="Times New Roman" w:cs="Times New Roman"/>
          <w:color w:val="000000" w:themeColor="text1"/>
          <w:sz w:val="28"/>
          <w:szCs w:val="28"/>
        </w:rPr>
      </w:pPr>
    </w:p>
    <w:p w14:paraId="3046CB88" w14:textId="6160FAB6" w:rsidR="008D75DC" w:rsidRDefault="008D75DC">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Introduction</w:t>
      </w:r>
    </w:p>
    <w:p w14:paraId="607EF69A" w14:textId="77777777" w:rsidR="008D75DC" w:rsidRPr="008D75DC" w:rsidRDefault="008D75DC">
      <w:pPr>
        <w:rPr>
          <w:rFonts w:ascii="Times New Roman" w:hAnsi="Times New Roman" w:cs="Times New Roman"/>
          <w:color w:val="000000" w:themeColor="text1"/>
          <w:sz w:val="28"/>
          <w:szCs w:val="28"/>
        </w:rPr>
      </w:pPr>
    </w:p>
    <w:p w14:paraId="573B19B3" w14:textId="02807AAC" w:rsidR="006D4B9E" w:rsidRPr="008D75DC" w:rsidRDefault="006D4B9E">
      <w:pPr>
        <w:rPr>
          <w:rFonts w:ascii="Times New Roman" w:eastAsia="Times New Roman" w:hAnsi="Times New Roman" w:cs="Times New Roman"/>
          <w:color w:val="000000" w:themeColor="text1"/>
          <w:sz w:val="28"/>
          <w:szCs w:val="28"/>
          <w:lang w:eastAsia="en-GB"/>
        </w:rPr>
      </w:pPr>
      <w:r w:rsidRPr="008D75DC">
        <w:rPr>
          <w:rFonts w:ascii="Times New Roman" w:hAnsi="Times New Roman" w:cs="Times New Roman"/>
          <w:color w:val="000000" w:themeColor="text1"/>
          <w:sz w:val="28"/>
          <w:szCs w:val="28"/>
        </w:rPr>
        <w:t>Harmonic Focus Shears</w:t>
      </w:r>
      <w:r w:rsidR="007B6834" w:rsidRPr="008D75DC">
        <w:rPr>
          <w:rFonts w:ascii="Times New Roman" w:hAnsi="Times New Roman" w:cs="Times New Roman"/>
          <w:color w:val="000000" w:themeColor="text1"/>
          <w:sz w:val="28"/>
          <w:szCs w:val="28"/>
        </w:rPr>
        <w:t xml:space="preserve"> (HFS)</w:t>
      </w:r>
      <w:r w:rsidR="00F23B6A" w:rsidRPr="008D75DC">
        <w:rPr>
          <w:rFonts w:ascii="Times New Roman" w:hAnsi="Times New Roman" w:cs="Times New Roman"/>
          <w:color w:val="000000" w:themeColor="text1"/>
          <w:sz w:val="28"/>
          <w:szCs w:val="28"/>
        </w:rPr>
        <w:t xml:space="preserve"> </w:t>
      </w:r>
      <w:r w:rsidR="00F23B6A" w:rsidRPr="008D75DC">
        <w:rPr>
          <w:rFonts w:ascii="Times New Roman" w:eastAsia="Times New Roman" w:hAnsi="Times New Roman" w:cs="Times New Roman"/>
          <w:color w:val="000000" w:themeColor="text1"/>
          <w:sz w:val="28"/>
          <w:szCs w:val="28"/>
          <w:shd w:val="clear" w:color="auto" w:fill="FFFFFF"/>
          <w:lang w:eastAsia="en-GB"/>
        </w:rPr>
        <w:t>(Ethicon Endo-Surgery, Inc., Blue Ash, Cincinnati, OH, USA)</w:t>
      </w:r>
      <w:r w:rsidRPr="008D75DC">
        <w:rPr>
          <w:rFonts w:ascii="Times New Roman" w:hAnsi="Times New Roman" w:cs="Times New Roman"/>
          <w:color w:val="000000" w:themeColor="text1"/>
          <w:sz w:val="28"/>
          <w:szCs w:val="28"/>
        </w:rPr>
        <w:t xml:space="preserve"> is a</w:t>
      </w:r>
      <w:r w:rsidR="00F23B6A" w:rsidRPr="008D75DC">
        <w:rPr>
          <w:rFonts w:ascii="Times New Roman" w:hAnsi="Times New Roman" w:cs="Times New Roman"/>
          <w:color w:val="000000" w:themeColor="text1"/>
          <w:sz w:val="28"/>
          <w:szCs w:val="28"/>
        </w:rPr>
        <w:t xml:space="preserve">n </w:t>
      </w:r>
      <w:r w:rsidR="00D87C78" w:rsidRPr="008D75DC">
        <w:rPr>
          <w:rFonts w:ascii="Times New Roman" w:hAnsi="Times New Roman" w:cs="Times New Roman"/>
          <w:color w:val="000000" w:themeColor="text1"/>
          <w:sz w:val="28"/>
          <w:szCs w:val="28"/>
        </w:rPr>
        <w:t xml:space="preserve">ultrasonic device </w:t>
      </w:r>
      <w:r w:rsidR="00F23B6A" w:rsidRPr="008D75DC">
        <w:rPr>
          <w:rFonts w:ascii="Times New Roman" w:hAnsi="Times New Roman" w:cs="Times New Roman"/>
          <w:color w:val="000000" w:themeColor="text1"/>
          <w:sz w:val="28"/>
          <w:szCs w:val="28"/>
        </w:rPr>
        <w:t>specifically designed through its</w:t>
      </w:r>
      <w:r w:rsidR="00D343CD" w:rsidRPr="008D75DC">
        <w:rPr>
          <w:rFonts w:ascii="Times New Roman" w:hAnsi="Times New Roman" w:cs="Times New Roman"/>
          <w:color w:val="000000" w:themeColor="text1"/>
          <w:sz w:val="28"/>
          <w:szCs w:val="28"/>
        </w:rPr>
        <w:t xml:space="preserve"> curved clips and</w:t>
      </w:r>
      <w:r w:rsidR="00F23B6A" w:rsidRPr="008D75DC">
        <w:rPr>
          <w:rFonts w:ascii="Times New Roman" w:hAnsi="Times New Roman" w:cs="Times New Roman"/>
          <w:color w:val="000000" w:themeColor="text1"/>
          <w:sz w:val="28"/>
          <w:szCs w:val="28"/>
        </w:rPr>
        <w:t xml:space="preserve"> hand </w:t>
      </w:r>
      <w:r w:rsidR="00D343CD" w:rsidRPr="008D75DC">
        <w:rPr>
          <w:rFonts w:ascii="Times New Roman" w:hAnsi="Times New Roman" w:cs="Times New Roman"/>
          <w:color w:val="000000" w:themeColor="text1"/>
          <w:sz w:val="28"/>
          <w:szCs w:val="28"/>
        </w:rPr>
        <w:t>activated trigger system</w:t>
      </w:r>
      <w:r w:rsidR="00F23B6A" w:rsidRPr="008D75DC">
        <w:rPr>
          <w:rFonts w:ascii="Times New Roman" w:hAnsi="Times New Roman" w:cs="Times New Roman"/>
          <w:color w:val="000000" w:themeColor="text1"/>
          <w:sz w:val="28"/>
          <w:szCs w:val="28"/>
        </w:rPr>
        <w:t xml:space="preserve"> to be precise and </w:t>
      </w:r>
      <w:r w:rsidR="00D87C78" w:rsidRPr="008D75DC">
        <w:rPr>
          <w:rFonts w:ascii="Times New Roman" w:hAnsi="Times New Roman" w:cs="Times New Roman"/>
          <w:color w:val="000000" w:themeColor="text1"/>
          <w:sz w:val="28"/>
          <w:szCs w:val="28"/>
        </w:rPr>
        <w:t>minimise the impact on tissues. It</w:t>
      </w:r>
      <w:r w:rsidR="009F10CD" w:rsidRPr="008D75DC">
        <w:rPr>
          <w:rFonts w:ascii="Times New Roman" w:hAnsi="Times New Roman" w:cs="Times New Roman"/>
          <w:color w:val="000000" w:themeColor="text1"/>
          <w:sz w:val="28"/>
          <w:szCs w:val="28"/>
        </w:rPr>
        <w:t xml:space="preserve"> utilise</w:t>
      </w:r>
      <w:r w:rsidR="00081262">
        <w:rPr>
          <w:rFonts w:ascii="Times New Roman" w:hAnsi="Times New Roman" w:cs="Times New Roman"/>
          <w:color w:val="000000" w:themeColor="text1"/>
          <w:sz w:val="28"/>
          <w:szCs w:val="28"/>
        </w:rPr>
        <w:t>s</w:t>
      </w:r>
      <w:r w:rsidR="009F10CD" w:rsidRPr="008D75DC">
        <w:rPr>
          <w:rFonts w:ascii="Times New Roman" w:hAnsi="Times New Roman" w:cs="Times New Roman"/>
          <w:color w:val="000000" w:themeColor="text1"/>
          <w:sz w:val="28"/>
          <w:szCs w:val="28"/>
        </w:rPr>
        <w:t xml:space="preserve"> </w:t>
      </w:r>
      <w:r w:rsidR="00F23B6A" w:rsidRPr="008D75DC">
        <w:rPr>
          <w:rFonts w:ascii="Times New Roman" w:hAnsi="Times New Roman" w:cs="Times New Roman"/>
          <w:color w:val="000000" w:themeColor="text1"/>
          <w:sz w:val="28"/>
          <w:szCs w:val="28"/>
        </w:rPr>
        <w:t>defined</w:t>
      </w:r>
      <w:r w:rsidR="00D05845" w:rsidRPr="008D75DC">
        <w:rPr>
          <w:rFonts w:ascii="Times New Roman" w:hAnsi="Times New Roman" w:cs="Times New Roman"/>
          <w:color w:val="000000" w:themeColor="text1"/>
          <w:sz w:val="28"/>
          <w:szCs w:val="28"/>
        </w:rPr>
        <w:t xml:space="preserve"> energy of </w:t>
      </w:r>
      <w:r w:rsidR="009F10CD" w:rsidRPr="008D75DC">
        <w:rPr>
          <w:rFonts w:ascii="Times New Roman" w:hAnsi="Times New Roman" w:cs="Times New Roman"/>
          <w:color w:val="000000" w:themeColor="text1"/>
          <w:sz w:val="28"/>
          <w:szCs w:val="28"/>
        </w:rPr>
        <w:t>high frequency vibrations</w:t>
      </w:r>
      <w:r w:rsidR="00D87C78" w:rsidRPr="008D75DC">
        <w:rPr>
          <w:rFonts w:ascii="Times New Roman" w:hAnsi="Times New Roman" w:cs="Times New Roman"/>
          <w:color w:val="000000" w:themeColor="text1"/>
          <w:sz w:val="28"/>
          <w:szCs w:val="28"/>
        </w:rPr>
        <w:t xml:space="preserve"> </w:t>
      </w:r>
      <w:r w:rsidR="00D05845" w:rsidRPr="008D75DC">
        <w:rPr>
          <w:rFonts w:ascii="Times New Roman" w:hAnsi="Times New Roman" w:cs="Times New Roman"/>
          <w:color w:val="000000" w:themeColor="text1"/>
          <w:sz w:val="28"/>
          <w:szCs w:val="28"/>
        </w:rPr>
        <w:t>to deliver cutting and coagulation</w:t>
      </w:r>
      <w:r w:rsidR="00F23B6A" w:rsidRPr="008D75DC">
        <w:rPr>
          <w:rFonts w:ascii="Times New Roman" w:hAnsi="Times New Roman" w:cs="Times New Roman"/>
          <w:color w:val="000000" w:themeColor="text1"/>
          <w:sz w:val="28"/>
          <w:szCs w:val="28"/>
        </w:rPr>
        <w:t xml:space="preserve">, at the same time </w:t>
      </w:r>
      <w:r w:rsidR="00D87C78" w:rsidRPr="008D75DC">
        <w:rPr>
          <w:rFonts w:ascii="Times New Roman" w:hAnsi="Times New Roman" w:cs="Times New Roman"/>
          <w:color w:val="000000" w:themeColor="text1"/>
          <w:sz w:val="28"/>
          <w:szCs w:val="28"/>
        </w:rPr>
        <w:t xml:space="preserve">limiting lateral thermal spread </w:t>
      </w:r>
      <w:r w:rsidR="00F23B6A" w:rsidRPr="008D75DC">
        <w:rPr>
          <w:rFonts w:ascii="Times New Roman" w:hAnsi="Times New Roman" w:cs="Times New Roman"/>
          <w:color w:val="000000" w:themeColor="text1"/>
          <w:sz w:val="28"/>
          <w:szCs w:val="28"/>
        </w:rPr>
        <w:t xml:space="preserve">and </w:t>
      </w:r>
      <w:r w:rsidR="00D87C78" w:rsidRPr="008D75DC">
        <w:rPr>
          <w:rFonts w:ascii="Times New Roman" w:hAnsi="Times New Roman" w:cs="Times New Roman"/>
          <w:color w:val="000000" w:themeColor="text1"/>
          <w:sz w:val="28"/>
          <w:szCs w:val="28"/>
        </w:rPr>
        <w:t xml:space="preserve">therefore protecting critical structures (1). Initially designed for head and neck dissection and proved to be </w:t>
      </w:r>
      <w:r w:rsidR="00D05845" w:rsidRPr="008D75DC">
        <w:rPr>
          <w:rFonts w:ascii="Times New Roman" w:hAnsi="Times New Roman" w:cs="Times New Roman"/>
          <w:color w:val="000000" w:themeColor="text1"/>
          <w:sz w:val="28"/>
          <w:szCs w:val="28"/>
        </w:rPr>
        <w:t>effective</w:t>
      </w:r>
      <w:r w:rsidR="00D87C78" w:rsidRPr="008D75DC">
        <w:rPr>
          <w:rFonts w:ascii="Times New Roman" w:hAnsi="Times New Roman" w:cs="Times New Roman"/>
          <w:color w:val="000000" w:themeColor="text1"/>
          <w:sz w:val="28"/>
          <w:szCs w:val="28"/>
        </w:rPr>
        <w:t xml:space="preserve"> without increasing risk of complications in thyroidectomy procedure (2) </w:t>
      </w:r>
      <w:r w:rsidR="00D05845" w:rsidRPr="008D75DC">
        <w:rPr>
          <w:rFonts w:ascii="Times New Roman" w:hAnsi="Times New Roman" w:cs="Times New Roman"/>
          <w:color w:val="000000" w:themeColor="text1"/>
          <w:sz w:val="28"/>
          <w:szCs w:val="28"/>
        </w:rPr>
        <w:t xml:space="preserve">it is surprisingly rarely mentioned in the field of </w:t>
      </w:r>
      <w:r w:rsidR="00477B21" w:rsidRPr="008D75DC">
        <w:rPr>
          <w:rFonts w:ascii="Times New Roman" w:hAnsi="Times New Roman" w:cs="Times New Roman"/>
          <w:color w:val="000000" w:themeColor="text1"/>
          <w:sz w:val="28"/>
          <w:szCs w:val="28"/>
        </w:rPr>
        <w:t xml:space="preserve">plastic surgery. </w:t>
      </w:r>
    </w:p>
    <w:p w14:paraId="1C997307" w14:textId="0DB76426" w:rsidR="00477B21" w:rsidRPr="008D75DC" w:rsidRDefault="006C131D">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 xml:space="preserve">Although not widely used there is evidence to suggest use of </w:t>
      </w:r>
      <w:r w:rsidR="00D343CD" w:rsidRPr="008D75DC">
        <w:rPr>
          <w:rFonts w:ascii="Times New Roman" w:hAnsi="Times New Roman" w:cs="Times New Roman"/>
          <w:color w:val="000000" w:themeColor="text1"/>
          <w:sz w:val="28"/>
          <w:szCs w:val="28"/>
        </w:rPr>
        <w:t xml:space="preserve">older, classic </w:t>
      </w:r>
      <w:r w:rsidRPr="008D75DC">
        <w:rPr>
          <w:rFonts w:ascii="Times New Roman" w:hAnsi="Times New Roman" w:cs="Times New Roman"/>
          <w:color w:val="000000" w:themeColor="text1"/>
          <w:sz w:val="28"/>
          <w:szCs w:val="28"/>
        </w:rPr>
        <w:t>ultrasonic devices can be beneficial in plastic surgical procedures</w:t>
      </w:r>
      <w:r w:rsidR="00B9387F" w:rsidRPr="008D75DC">
        <w:rPr>
          <w:rFonts w:ascii="Times New Roman" w:hAnsi="Times New Roman" w:cs="Times New Roman"/>
          <w:color w:val="000000" w:themeColor="text1"/>
          <w:sz w:val="28"/>
          <w:szCs w:val="28"/>
        </w:rPr>
        <w:t xml:space="preserve">. We </w:t>
      </w:r>
      <w:r w:rsidR="00967118" w:rsidRPr="008D75DC">
        <w:rPr>
          <w:rFonts w:ascii="Times New Roman" w:hAnsi="Times New Roman" w:cs="Times New Roman"/>
          <w:color w:val="000000" w:themeColor="text1"/>
          <w:sz w:val="28"/>
          <w:szCs w:val="28"/>
        </w:rPr>
        <w:t xml:space="preserve">performed a literature search therefore to established current uses of ultrasonic devices in plastic surgery and determine its effectiveness, and future uses. </w:t>
      </w:r>
    </w:p>
    <w:p w14:paraId="2BD247F4" w14:textId="3D1F242C" w:rsidR="00D87C78" w:rsidRPr="008D75DC" w:rsidRDefault="00D87C78">
      <w:pPr>
        <w:rPr>
          <w:rFonts w:ascii="Times New Roman" w:hAnsi="Times New Roman" w:cs="Times New Roman"/>
          <w:color w:val="000000" w:themeColor="text1"/>
          <w:sz w:val="28"/>
          <w:szCs w:val="28"/>
        </w:rPr>
      </w:pPr>
    </w:p>
    <w:p w14:paraId="6EBB7F3A" w14:textId="2A0CCCB5" w:rsidR="00D87C78" w:rsidRPr="008D75DC" w:rsidRDefault="00D87C78">
      <w:pPr>
        <w:rPr>
          <w:rFonts w:ascii="Times New Roman" w:hAnsi="Times New Roman" w:cs="Times New Roman"/>
          <w:color w:val="000000" w:themeColor="text1"/>
          <w:sz w:val="28"/>
          <w:szCs w:val="28"/>
        </w:rPr>
      </w:pPr>
    </w:p>
    <w:p w14:paraId="48160050" w14:textId="01C74DA9" w:rsidR="00D87C78" w:rsidRDefault="007B6834">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Methods</w:t>
      </w:r>
    </w:p>
    <w:p w14:paraId="55FB0C75" w14:textId="77777777" w:rsidR="008D75DC" w:rsidRPr="008D75DC" w:rsidRDefault="008D75DC">
      <w:pPr>
        <w:rPr>
          <w:rFonts w:ascii="Times New Roman" w:hAnsi="Times New Roman" w:cs="Times New Roman"/>
          <w:color w:val="000000" w:themeColor="text1"/>
          <w:sz w:val="28"/>
          <w:szCs w:val="28"/>
        </w:rPr>
      </w:pPr>
    </w:p>
    <w:p w14:paraId="788E822A" w14:textId="2EDE750A" w:rsidR="00081262" w:rsidRPr="008D75DC" w:rsidRDefault="00C64BCE">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 xml:space="preserve">Literature search was performed </w:t>
      </w:r>
      <w:r w:rsidR="00E63CA2" w:rsidRPr="008D75DC">
        <w:rPr>
          <w:rFonts w:ascii="Times New Roman" w:hAnsi="Times New Roman" w:cs="Times New Roman"/>
          <w:color w:val="000000" w:themeColor="text1"/>
          <w:sz w:val="28"/>
          <w:szCs w:val="28"/>
        </w:rPr>
        <w:t>in accordance to guidelines for Preferred Reporting Items for Systemic Reviews and Metanalysis (</w:t>
      </w:r>
      <w:r w:rsidR="004A1716" w:rsidRPr="008D75DC">
        <w:rPr>
          <w:rFonts w:ascii="Times New Roman" w:hAnsi="Times New Roman" w:cs="Times New Roman"/>
          <w:color w:val="000000" w:themeColor="text1"/>
          <w:sz w:val="28"/>
          <w:szCs w:val="28"/>
        </w:rPr>
        <w:t>3</w:t>
      </w:r>
      <w:r w:rsidR="00E63CA2" w:rsidRPr="008D75DC">
        <w:rPr>
          <w:rFonts w:ascii="Times New Roman" w:hAnsi="Times New Roman" w:cs="Times New Roman"/>
          <w:color w:val="000000" w:themeColor="text1"/>
          <w:sz w:val="28"/>
          <w:szCs w:val="28"/>
        </w:rPr>
        <w:t>).</w:t>
      </w:r>
      <w:r w:rsidRPr="008D75DC">
        <w:rPr>
          <w:rFonts w:ascii="Times New Roman" w:hAnsi="Times New Roman" w:cs="Times New Roman"/>
          <w:color w:val="000000" w:themeColor="text1"/>
          <w:sz w:val="28"/>
          <w:szCs w:val="28"/>
        </w:rPr>
        <w:t xml:space="preserve"> PubMed</w:t>
      </w:r>
      <w:r w:rsidR="00E63CA2" w:rsidRPr="008D75DC">
        <w:rPr>
          <w:rFonts w:ascii="Times New Roman" w:hAnsi="Times New Roman" w:cs="Times New Roman"/>
          <w:color w:val="000000" w:themeColor="text1"/>
          <w:sz w:val="28"/>
          <w:szCs w:val="28"/>
        </w:rPr>
        <w:t xml:space="preserve">, Ovid-Embase and Medline database search </w:t>
      </w:r>
      <w:r w:rsidR="00926E23" w:rsidRPr="008D75DC">
        <w:rPr>
          <w:rFonts w:ascii="Times New Roman" w:hAnsi="Times New Roman" w:cs="Times New Roman"/>
          <w:color w:val="000000" w:themeColor="text1"/>
          <w:sz w:val="28"/>
          <w:szCs w:val="28"/>
        </w:rPr>
        <w:t xml:space="preserve">comprised </w:t>
      </w:r>
      <w:r w:rsidR="00E63CA2" w:rsidRPr="008D75DC">
        <w:rPr>
          <w:rFonts w:ascii="Times New Roman" w:hAnsi="Times New Roman" w:cs="Times New Roman"/>
          <w:color w:val="000000" w:themeColor="text1"/>
          <w:sz w:val="28"/>
          <w:szCs w:val="28"/>
        </w:rPr>
        <w:t xml:space="preserve"> terms “</w:t>
      </w:r>
      <w:r w:rsidRPr="008D75DC">
        <w:rPr>
          <w:rFonts w:ascii="Times New Roman" w:hAnsi="Times New Roman" w:cs="Times New Roman"/>
          <w:color w:val="000000" w:themeColor="text1"/>
          <w:sz w:val="28"/>
          <w:szCs w:val="28"/>
        </w:rPr>
        <w:t>harmonic</w:t>
      </w:r>
      <w:r w:rsidR="00973B71" w:rsidRPr="008D75DC">
        <w:rPr>
          <w:rFonts w:ascii="Times New Roman" w:hAnsi="Times New Roman" w:cs="Times New Roman"/>
          <w:color w:val="000000" w:themeColor="text1"/>
          <w:sz w:val="28"/>
          <w:szCs w:val="28"/>
        </w:rPr>
        <w:t xml:space="preserve"> focus shears</w:t>
      </w:r>
      <w:r w:rsidR="00E63CA2" w:rsidRPr="008D75DC">
        <w:rPr>
          <w:rFonts w:ascii="Times New Roman" w:hAnsi="Times New Roman" w:cs="Times New Roman"/>
          <w:color w:val="000000" w:themeColor="text1"/>
          <w:sz w:val="28"/>
          <w:szCs w:val="28"/>
        </w:rPr>
        <w:t>* or</w:t>
      </w:r>
      <w:r w:rsidRPr="008D75DC">
        <w:rPr>
          <w:rFonts w:ascii="Times New Roman" w:hAnsi="Times New Roman" w:cs="Times New Roman"/>
          <w:color w:val="000000" w:themeColor="text1"/>
          <w:sz w:val="28"/>
          <w:szCs w:val="28"/>
        </w:rPr>
        <w:t xml:space="preserve"> harmonic focus</w:t>
      </w:r>
      <w:r w:rsidR="00E63CA2" w:rsidRPr="008D75DC">
        <w:rPr>
          <w:rFonts w:ascii="Times New Roman" w:hAnsi="Times New Roman" w:cs="Times New Roman"/>
          <w:color w:val="000000" w:themeColor="text1"/>
          <w:sz w:val="28"/>
          <w:szCs w:val="28"/>
        </w:rPr>
        <w:t xml:space="preserve">*, </w:t>
      </w:r>
      <w:r w:rsidR="00973B71" w:rsidRPr="008D75DC">
        <w:rPr>
          <w:rFonts w:ascii="Times New Roman" w:hAnsi="Times New Roman" w:cs="Times New Roman"/>
          <w:color w:val="000000" w:themeColor="text1"/>
          <w:sz w:val="28"/>
          <w:szCs w:val="28"/>
        </w:rPr>
        <w:t>or</w:t>
      </w:r>
      <w:r w:rsidR="00E63CA2" w:rsidRPr="008D75DC">
        <w:rPr>
          <w:rFonts w:ascii="Times New Roman" w:hAnsi="Times New Roman" w:cs="Times New Roman"/>
          <w:color w:val="000000" w:themeColor="text1"/>
          <w:sz w:val="28"/>
          <w:szCs w:val="28"/>
        </w:rPr>
        <w:t xml:space="preserve"> </w:t>
      </w:r>
      <w:r w:rsidRPr="008D75DC">
        <w:rPr>
          <w:rFonts w:ascii="Times New Roman" w:hAnsi="Times New Roman" w:cs="Times New Roman"/>
          <w:color w:val="000000" w:themeColor="text1"/>
          <w:sz w:val="28"/>
          <w:szCs w:val="28"/>
        </w:rPr>
        <w:t>ultrasonic</w:t>
      </w:r>
      <w:r w:rsidR="00973B71" w:rsidRPr="008D75DC">
        <w:rPr>
          <w:rFonts w:ascii="Times New Roman" w:hAnsi="Times New Roman" w:cs="Times New Roman"/>
          <w:color w:val="000000" w:themeColor="text1"/>
          <w:sz w:val="28"/>
          <w:szCs w:val="28"/>
        </w:rPr>
        <w:t xml:space="preserve"> device</w:t>
      </w:r>
      <w:r w:rsidR="00E63CA2" w:rsidRPr="008D75DC">
        <w:rPr>
          <w:rFonts w:ascii="Times New Roman" w:hAnsi="Times New Roman" w:cs="Times New Roman"/>
          <w:color w:val="000000" w:themeColor="text1"/>
          <w:sz w:val="28"/>
          <w:szCs w:val="28"/>
        </w:rPr>
        <w:t>*</w:t>
      </w:r>
      <w:r w:rsidRPr="008D75DC">
        <w:rPr>
          <w:rFonts w:ascii="Times New Roman" w:hAnsi="Times New Roman" w:cs="Times New Roman"/>
          <w:color w:val="000000" w:themeColor="text1"/>
          <w:sz w:val="28"/>
          <w:szCs w:val="28"/>
        </w:rPr>
        <w:t xml:space="preserve">, </w:t>
      </w:r>
      <w:r w:rsidR="00926E23" w:rsidRPr="008D75DC">
        <w:rPr>
          <w:rFonts w:ascii="Times New Roman" w:hAnsi="Times New Roman" w:cs="Times New Roman"/>
          <w:color w:val="000000" w:themeColor="text1"/>
          <w:sz w:val="28"/>
          <w:szCs w:val="28"/>
        </w:rPr>
        <w:t xml:space="preserve">or </w:t>
      </w:r>
      <w:r w:rsidRPr="008D75DC">
        <w:rPr>
          <w:rFonts w:ascii="Times New Roman" w:hAnsi="Times New Roman" w:cs="Times New Roman"/>
          <w:color w:val="000000" w:themeColor="text1"/>
          <w:sz w:val="28"/>
          <w:szCs w:val="28"/>
        </w:rPr>
        <w:t>ultrasonic scalpel</w:t>
      </w:r>
      <w:r w:rsidR="00926E23" w:rsidRPr="008D75DC">
        <w:rPr>
          <w:rFonts w:ascii="Times New Roman" w:hAnsi="Times New Roman" w:cs="Times New Roman"/>
          <w:color w:val="000000" w:themeColor="text1"/>
          <w:sz w:val="28"/>
          <w:szCs w:val="28"/>
        </w:rPr>
        <w:t>*</w:t>
      </w:r>
      <w:r w:rsidRPr="008D75DC">
        <w:rPr>
          <w:rFonts w:ascii="Times New Roman" w:hAnsi="Times New Roman" w:cs="Times New Roman"/>
          <w:color w:val="000000" w:themeColor="text1"/>
          <w:sz w:val="28"/>
          <w:szCs w:val="28"/>
        </w:rPr>
        <w:t>,</w:t>
      </w:r>
      <w:r w:rsidR="00926E23" w:rsidRPr="008D75DC">
        <w:rPr>
          <w:rFonts w:ascii="Times New Roman" w:hAnsi="Times New Roman" w:cs="Times New Roman"/>
          <w:color w:val="000000" w:themeColor="text1"/>
          <w:sz w:val="28"/>
          <w:szCs w:val="28"/>
        </w:rPr>
        <w:t xml:space="preserve"> or ultrasonic blade*, and </w:t>
      </w:r>
      <w:r w:rsidRPr="008D75DC">
        <w:rPr>
          <w:rFonts w:ascii="Times New Roman" w:hAnsi="Times New Roman" w:cs="Times New Roman"/>
          <w:color w:val="000000" w:themeColor="text1"/>
          <w:sz w:val="28"/>
          <w:szCs w:val="28"/>
        </w:rPr>
        <w:t>plastic surgery</w:t>
      </w:r>
      <w:r w:rsidR="00926E23" w:rsidRPr="008D75DC">
        <w:rPr>
          <w:rFonts w:ascii="Times New Roman" w:hAnsi="Times New Roman" w:cs="Times New Roman"/>
          <w:color w:val="000000" w:themeColor="text1"/>
          <w:sz w:val="28"/>
          <w:szCs w:val="28"/>
        </w:rPr>
        <w:t>*.</w:t>
      </w:r>
      <w:r w:rsidR="00FE4916" w:rsidRPr="008D75DC">
        <w:rPr>
          <w:rFonts w:ascii="Times New Roman" w:hAnsi="Times New Roman" w:cs="Times New Roman"/>
          <w:color w:val="000000" w:themeColor="text1"/>
          <w:sz w:val="28"/>
          <w:szCs w:val="28"/>
        </w:rPr>
        <w:t xml:space="preserve"> 172 articles were identified. Duplicate articles were removed and search narrowed to concentrate on use of ultrasonic devices in plastic surgery</w:t>
      </w:r>
      <w:r w:rsidR="00235C0A" w:rsidRPr="008D75DC">
        <w:rPr>
          <w:rFonts w:ascii="Times New Roman" w:hAnsi="Times New Roman" w:cs="Times New Roman"/>
          <w:color w:val="000000" w:themeColor="text1"/>
          <w:sz w:val="28"/>
          <w:szCs w:val="28"/>
        </w:rPr>
        <w:t>, specifically HFS</w:t>
      </w:r>
      <w:r w:rsidR="00FE4916" w:rsidRPr="008D75DC">
        <w:rPr>
          <w:rFonts w:ascii="Times New Roman" w:hAnsi="Times New Roman" w:cs="Times New Roman"/>
          <w:color w:val="000000" w:themeColor="text1"/>
          <w:sz w:val="28"/>
          <w:szCs w:val="28"/>
        </w:rPr>
        <w:t>.</w:t>
      </w:r>
    </w:p>
    <w:p w14:paraId="01B86AB5" w14:textId="1B19C9F6" w:rsidR="009A049E" w:rsidRDefault="009A049E">
      <w:pPr>
        <w:rPr>
          <w:rFonts w:ascii="Times New Roman" w:hAnsi="Times New Roman" w:cs="Times New Roman"/>
          <w:color w:val="000000" w:themeColor="text1"/>
          <w:sz w:val="28"/>
          <w:szCs w:val="28"/>
        </w:rPr>
      </w:pPr>
    </w:p>
    <w:p w14:paraId="4765AA99" w14:textId="77777777" w:rsidR="008D75DC" w:rsidRPr="008D75DC" w:rsidRDefault="008D75DC">
      <w:pPr>
        <w:rPr>
          <w:rFonts w:ascii="Times New Roman" w:hAnsi="Times New Roman" w:cs="Times New Roman"/>
          <w:color w:val="000000" w:themeColor="text1"/>
          <w:sz w:val="28"/>
          <w:szCs w:val="28"/>
        </w:rPr>
      </w:pPr>
    </w:p>
    <w:p w14:paraId="76B33834" w14:textId="4E918553" w:rsidR="009A049E" w:rsidRPr="008D75DC" w:rsidRDefault="009A049E">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Discussion</w:t>
      </w:r>
    </w:p>
    <w:p w14:paraId="5DF40443" w14:textId="77777777" w:rsidR="00B9387F" w:rsidRPr="008D75DC" w:rsidRDefault="00B9387F">
      <w:pPr>
        <w:rPr>
          <w:rFonts w:ascii="Times New Roman" w:hAnsi="Times New Roman" w:cs="Times New Roman"/>
          <w:color w:val="000000" w:themeColor="text1"/>
          <w:sz w:val="28"/>
          <w:szCs w:val="28"/>
        </w:rPr>
      </w:pPr>
    </w:p>
    <w:p w14:paraId="1944B4CC" w14:textId="566F1206" w:rsidR="00967118" w:rsidRPr="008D75DC" w:rsidRDefault="009A049E">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Use of ultrasonic devices as harmonic prove to be a</w:t>
      </w:r>
      <w:r w:rsidR="00967118" w:rsidRPr="008D75DC">
        <w:rPr>
          <w:rFonts w:ascii="Times New Roman" w:hAnsi="Times New Roman" w:cs="Times New Roman"/>
          <w:color w:val="000000" w:themeColor="text1"/>
          <w:sz w:val="28"/>
          <w:szCs w:val="28"/>
        </w:rPr>
        <w:t xml:space="preserve"> </w:t>
      </w:r>
      <w:r w:rsidRPr="008D75DC">
        <w:rPr>
          <w:rFonts w:ascii="Times New Roman" w:hAnsi="Times New Roman" w:cs="Times New Roman"/>
          <w:color w:val="000000" w:themeColor="text1"/>
          <w:sz w:val="28"/>
          <w:szCs w:val="28"/>
        </w:rPr>
        <w:t xml:space="preserve">useful tool in </w:t>
      </w:r>
      <w:r w:rsidR="00967118" w:rsidRPr="008D75DC">
        <w:rPr>
          <w:rFonts w:ascii="Times New Roman" w:hAnsi="Times New Roman" w:cs="Times New Roman"/>
          <w:color w:val="000000" w:themeColor="text1"/>
          <w:sz w:val="28"/>
          <w:szCs w:val="28"/>
        </w:rPr>
        <w:t xml:space="preserve">precise </w:t>
      </w:r>
      <w:r w:rsidRPr="008D75DC">
        <w:rPr>
          <w:rFonts w:ascii="Times New Roman" w:hAnsi="Times New Roman" w:cs="Times New Roman"/>
          <w:color w:val="000000" w:themeColor="text1"/>
          <w:sz w:val="28"/>
          <w:szCs w:val="28"/>
        </w:rPr>
        <w:t xml:space="preserve">large tissue dissection </w:t>
      </w:r>
      <w:r w:rsidR="00967118" w:rsidRPr="008D75DC">
        <w:rPr>
          <w:rFonts w:ascii="Times New Roman" w:hAnsi="Times New Roman" w:cs="Times New Roman"/>
          <w:color w:val="000000" w:themeColor="text1"/>
          <w:sz w:val="28"/>
          <w:szCs w:val="28"/>
        </w:rPr>
        <w:t xml:space="preserve">surgery </w:t>
      </w:r>
      <w:r w:rsidRPr="008D75DC">
        <w:rPr>
          <w:rFonts w:ascii="Times New Roman" w:hAnsi="Times New Roman" w:cs="Times New Roman"/>
          <w:color w:val="000000" w:themeColor="text1"/>
          <w:sz w:val="28"/>
          <w:szCs w:val="28"/>
        </w:rPr>
        <w:t>including</w:t>
      </w:r>
      <w:r w:rsidR="00967118" w:rsidRPr="008D75DC">
        <w:rPr>
          <w:rFonts w:ascii="Times New Roman" w:hAnsi="Times New Roman" w:cs="Times New Roman"/>
          <w:color w:val="000000" w:themeColor="text1"/>
          <w:sz w:val="28"/>
          <w:szCs w:val="28"/>
        </w:rPr>
        <w:t xml:space="preserve"> pedicled flap (</w:t>
      </w:r>
      <w:r w:rsidR="004A1716" w:rsidRPr="008D75DC">
        <w:rPr>
          <w:rFonts w:ascii="Times New Roman" w:hAnsi="Times New Roman" w:cs="Times New Roman"/>
          <w:color w:val="000000" w:themeColor="text1"/>
          <w:sz w:val="28"/>
          <w:szCs w:val="28"/>
        </w:rPr>
        <w:t>4</w:t>
      </w:r>
      <w:r w:rsidR="00967118" w:rsidRPr="008D75DC">
        <w:rPr>
          <w:rFonts w:ascii="Times New Roman" w:hAnsi="Times New Roman" w:cs="Times New Roman"/>
          <w:color w:val="000000" w:themeColor="text1"/>
          <w:sz w:val="28"/>
          <w:szCs w:val="28"/>
        </w:rPr>
        <w:t xml:space="preserve">, </w:t>
      </w:r>
      <w:r w:rsidR="004A1716" w:rsidRPr="008D75DC">
        <w:rPr>
          <w:rFonts w:ascii="Times New Roman" w:hAnsi="Times New Roman" w:cs="Times New Roman"/>
          <w:color w:val="000000" w:themeColor="text1"/>
          <w:sz w:val="28"/>
          <w:szCs w:val="28"/>
        </w:rPr>
        <w:t>5</w:t>
      </w:r>
      <w:r w:rsidR="00967118" w:rsidRPr="008D75DC">
        <w:rPr>
          <w:rFonts w:ascii="Times New Roman" w:hAnsi="Times New Roman" w:cs="Times New Roman"/>
          <w:color w:val="000000" w:themeColor="text1"/>
          <w:sz w:val="28"/>
          <w:szCs w:val="28"/>
        </w:rPr>
        <w:t>) and free flap (</w:t>
      </w:r>
      <w:r w:rsidR="004A1716" w:rsidRPr="008D75DC">
        <w:rPr>
          <w:rFonts w:ascii="Times New Roman" w:hAnsi="Times New Roman" w:cs="Times New Roman"/>
          <w:color w:val="000000" w:themeColor="text1"/>
          <w:sz w:val="28"/>
          <w:szCs w:val="28"/>
        </w:rPr>
        <w:t>6, 7</w:t>
      </w:r>
      <w:r w:rsidR="00967118" w:rsidRPr="008D75DC">
        <w:rPr>
          <w:rFonts w:ascii="Times New Roman" w:hAnsi="Times New Roman" w:cs="Times New Roman"/>
          <w:color w:val="000000" w:themeColor="text1"/>
          <w:sz w:val="28"/>
          <w:szCs w:val="28"/>
        </w:rPr>
        <w:t xml:space="preserve">) dissection. Described benefits embrace upgraded operative time, blood loss, tissue discharge and morbidity. </w:t>
      </w:r>
    </w:p>
    <w:p w14:paraId="19A0CDC2" w14:textId="41A9CD68" w:rsidR="00967118" w:rsidRPr="008D75DC" w:rsidRDefault="00967118">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 xml:space="preserve">Initially described to be superior to traditional </w:t>
      </w:r>
      <w:proofErr w:type="spellStart"/>
      <w:r w:rsidRPr="008D75DC">
        <w:rPr>
          <w:rFonts w:ascii="Times New Roman" w:hAnsi="Times New Roman" w:cs="Times New Roman"/>
          <w:color w:val="000000" w:themeColor="text1"/>
          <w:sz w:val="28"/>
          <w:szCs w:val="28"/>
        </w:rPr>
        <w:t>electrocauthery</w:t>
      </w:r>
      <w:proofErr w:type="spellEnd"/>
      <w:r w:rsidRPr="008D75DC">
        <w:rPr>
          <w:rFonts w:ascii="Times New Roman" w:hAnsi="Times New Roman" w:cs="Times New Roman"/>
          <w:color w:val="000000" w:themeColor="text1"/>
          <w:sz w:val="28"/>
          <w:szCs w:val="28"/>
        </w:rPr>
        <w:t xml:space="preserve"> in facelift procedure (</w:t>
      </w:r>
      <w:r w:rsidR="004A1716" w:rsidRPr="008D75DC">
        <w:rPr>
          <w:rFonts w:ascii="Times New Roman" w:hAnsi="Times New Roman" w:cs="Times New Roman"/>
          <w:color w:val="000000" w:themeColor="text1"/>
          <w:sz w:val="28"/>
          <w:szCs w:val="28"/>
        </w:rPr>
        <w:t>8, 9</w:t>
      </w:r>
      <w:r w:rsidRPr="008D75DC">
        <w:rPr>
          <w:rFonts w:ascii="Times New Roman" w:hAnsi="Times New Roman" w:cs="Times New Roman"/>
          <w:color w:val="000000" w:themeColor="text1"/>
          <w:sz w:val="28"/>
          <w:szCs w:val="28"/>
        </w:rPr>
        <w:t xml:space="preserve">), ultrasonic devices then evolved to </w:t>
      </w:r>
      <w:r w:rsidR="00682757" w:rsidRPr="008D75DC">
        <w:rPr>
          <w:rFonts w:ascii="Times New Roman" w:hAnsi="Times New Roman" w:cs="Times New Roman"/>
          <w:color w:val="000000" w:themeColor="text1"/>
          <w:sz w:val="28"/>
          <w:szCs w:val="28"/>
        </w:rPr>
        <w:t>be</w:t>
      </w:r>
      <w:r w:rsidRPr="008D75DC">
        <w:rPr>
          <w:rFonts w:ascii="Times New Roman" w:hAnsi="Times New Roman" w:cs="Times New Roman"/>
          <w:color w:val="000000" w:themeColor="text1"/>
          <w:sz w:val="28"/>
          <w:szCs w:val="28"/>
        </w:rPr>
        <w:t xml:space="preserve"> advantageous when </w:t>
      </w:r>
      <w:r w:rsidRPr="008D75DC">
        <w:rPr>
          <w:rFonts w:ascii="Times New Roman" w:hAnsi="Times New Roman" w:cs="Times New Roman"/>
          <w:color w:val="000000" w:themeColor="text1"/>
          <w:sz w:val="28"/>
          <w:szCs w:val="28"/>
        </w:rPr>
        <w:lastRenderedPageBreak/>
        <w:t>considering outcomes in breast reduction surgery (</w:t>
      </w:r>
      <w:r w:rsidR="004A1716" w:rsidRPr="008D75DC">
        <w:rPr>
          <w:rFonts w:ascii="Times New Roman" w:hAnsi="Times New Roman" w:cs="Times New Roman"/>
          <w:color w:val="000000" w:themeColor="text1"/>
          <w:sz w:val="28"/>
          <w:szCs w:val="28"/>
        </w:rPr>
        <w:t>10</w:t>
      </w:r>
      <w:r w:rsidRPr="008D75DC">
        <w:rPr>
          <w:rFonts w:ascii="Times New Roman" w:hAnsi="Times New Roman" w:cs="Times New Roman"/>
          <w:color w:val="000000" w:themeColor="text1"/>
          <w:sz w:val="28"/>
          <w:szCs w:val="28"/>
        </w:rPr>
        <w:t>), implant based breast reconstruction (1</w:t>
      </w:r>
      <w:r w:rsidR="004A1716" w:rsidRPr="008D75DC">
        <w:rPr>
          <w:rFonts w:ascii="Times New Roman" w:hAnsi="Times New Roman" w:cs="Times New Roman"/>
          <w:color w:val="000000" w:themeColor="text1"/>
          <w:sz w:val="28"/>
          <w:szCs w:val="28"/>
        </w:rPr>
        <w:t>1</w:t>
      </w:r>
      <w:r w:rsidRPr="008D75DC">
        <w:rPr>
          <w:rFonts w:ascii="Times New Roman" w:hAnsi="Times New Roman" w:cs="Times New Roman"/>
          <w:color w:val="000000" w:themeColor="text1"/>
          <w:sz w:val="28"/>
          <w:szCs w:val="28"/>
        </w:rPr>
        <w:t>) and capsulectomy (1</w:t>
      </w:r>
      <w:r w:rsidR="004A1716" w:rsidRPr="008D75DC">
        <w:rPr>
          <w:rFonts w:ascii="Times New Roman" w:hAnsi="Times New Roman" w:cs="Times New Roman"/>
          <w:color w:val="000000" w:themeColor="text1"/>
          <w:sz w:val="28"/>
          <w:szCs w:val="28"/>
        </w:rPr>
        <w:t>2</w:t>
      </w:r>
      <w:r w:rsidRPr="008D75DC">
        <w:rPr>
          <w:rFonts w:ascii="Times New Roman" w:hAnsi="Times New Roman" w:cs="Times New Roman"/>
          <w:color w:val="000000" w:themeColor="text1"/>
          <w:sz w:val="28"/>
          <w:szCs w:val="28"/>
        </w:rPr>
        <w:t>).</w:t>
      </w:r>
    </w:p>
    <w:p w14:paraId="3CB82C9C" w14:textId="08D64D13" w:rsidR="009A049E" w:rsidRPr="008D75DC" w:rsidRDefault="005A5A8C">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 xml:space="preserve">HFS as a novel and improved </w:t>
      </w:r>
      <w:r w:rsidR="00682757" w:rsidRPr="008D75DC">
        <w:rPr>
          <w:rFonts w:ascii="Times New Roman" w:hAnsi="Times New Roman" w:cs="Times New Roman"/>
          <w:color w:val="000000" w:themeColor="text1"/>
          <w:sz w:val="28"/>
          <w:szCs w:val="28"/>
        </w:rPr>
        <w:t xml:space="preserve">ultrasonic </w:t>
      </w:r>
      <w:r w:rsidRPr="008D75DC">
        <w:rPr>
          <w:rFonts w:ascii="Times New Roman" w:hAnsi="Times New Roman" w:cs="Times New Roman"/>
          <w:color w:val="000000" w:themeColor="text1"/>
          <w:sz w:val="28"/>
          <w:szCs w:val="28"/>
        </w:rPr>
        <w:t>device allows for focused forceps dissection, haemostasis and tissue coagulation without the need to swap instruments that is safe to the surrounding tissues. Learning curve is expected and pitfalls include additional staff training, multiple wire</w:t>
      </w:r>
      <w:r w:rsidR="00682757" w:rsidRPr="008D75DC">
        <w:rPr>
          <w:rFonts w:ascii="Times New Roman" w:hAnsi="Times New Roman" w:cs="Times New Roman"/>
          <w:color w:val="000000" w:themeColor="text1"/>
          <w:sz w:val="28"/>
          <w:szCs w:val="28"/>
        </w:rPr>
        <w:t xml:space="preserve"> </w:t>
      </w:r>
      <w:r w:rsidRPr="008D75DC">
        <w:rPr>
          <w:rFonts w:ascii="Times New Roman" w:hAnsi="Times New Roman" w:cs="Times New Roman"/>
          <w:color w:val="000000" w:themeColor="text1"/>
          <w:sz w:val="28"/>
          <w:szCs w:val="28"/>
        </w:rPr>
        <w:t xml:space="preserve">device setup, single use and possible overheating. </w:t>
      </w:r>
      <w:r w:rsidR="0025796A" w:rsidRPr="008D75DC">
        <w:rPr>
          <w:rFonts w:ascii="Times New Roman" w:hAnsi="Times New Roman" w:cs="Times New Roman"/>
          <w:color w:val="000000" w:themeColor="text1"/>
          <w:sz w:val="28"/>
          <w:szCs w:val="28"/>
        </w:rPr>
        <w:t xml:space="preserve">On balance however improved timings and therefore operative efficiency, low risks of complications and optimal patient outcomes make this method of tissue handling a favourable tool to introduce </w:t>
      </w:r>
      <w:r w:rsidR="00682757" w:rsidRPr="008D75DC">
        <w:rPr>
          <w:rFonts w:ascii="Times New Roman" w:hAnsi="Times New Roman" w:cs="Times New Roman"/>
          <w:color w:val="000000" w:themeColor="text1"/>
          <w:sz w:val="28"/>
          <w:szCs w:val="28"/>
        </w:rPr>
        <w:t>to</w:t>
      </w:r>
      <w:r w:rsidR="0025796A" w:rsidRPr="008D75DC">
        <w:rPr>
          <w:rFonts w:ascii="Times New Roman" w:hAnsi="Times New Roman" w:cs="Times New Roman"/>
          <w:color w:val="000000" w:themeColor="text1"/>
          <w:sz w:val="28"/>
          <w:szCs w:val="28"/>
        </w:rPr>
        <w:t xml:space="preserve"> common </w:t>
      </w:r>
      <w:r w:rsidR="00682757" w:rsidRPr="008D75DC">
        <w:rPr>
          <w:rFonts w:ascii="Times New Roman" w:hAnsi="Times New Roman" w:cs="Times New Roman"/>
          <w:color w:val="000000" w:themeColor="text1"/>
          <w:sz w:val="28"/>
          <w:szCs w:val="28"/>
        </w:rPr>
        <w:t xml:space="preserve">plastic </w:t>
      </w:r>
      <w:r w:rsidR="0025796A" w:rsidRPr="008D75DC">
        <w:rPr>
          <w:rFonts w:ascii="Times New Roman" w:hAnsi="Times New Roman" w:cs="Times New Roman"/>
          <w:color w:val="000000" w:themeColor="text1"/>
          <w:sz w:val="28"/>
          <w:szCs w:val="28"/>
        </w:rPr>
        <w:t xml:space="preserve">surgical practice. </w:t>
      </w:r>
      <w:r w:rsidR="000D3B33">
        <w:rPr>
          <w:rFonts w:ascii="Times New Roman" w:hAnsi="Times New Roman" w:cs="Times New Roman"/>
          <w:color w:val="000000" w:themeColor="text1"/>
          <w:sz w:val="28"/>
          <w:szCs w:val="28"/>
        </w:rPr>
        <w:t>In our trust HFS has been extensively used with success for breast reduction surgery, abdominoplasty, hidradenitis suppurativa excision, axillary and groin dissection and sentinel node biopsy, and therefore we would argue these</w:t>
      </w:r>
      <w:r w:rsidR="00C25DFE">
        <w:rPr>
          <w:rFonts w:ascii="Times New Roman" w:hAnsi="Times New Roman" w:cs="Times New Roman"/>
          <w:color w:val="000000" w:themeColor="text1"/>
          <w:sz w:val="28"/>
          <w:szCs w:val="28"/>
        </w:rPr>
        <w:t xml:space="preserve"> procedures</w:t>
      </w:r>
      <w:r w:rsidR="000D3B33">
        <w:rPr>
          <w:rFonts w:ascii="Times New Roman" w:hAnsi="Times New Roman" w:cs="Times New Roman"/>
          <w:color w:val="000000" w:themeColor="text1"/>
          <w:sz w:val="28"/>
          <w:szCs w:val="28"/>
        </w:rPr>
        <w:t xml:space="preserve"> to be suggestions for future applications.</w:t>
      </w:r>
    </w:p>
    <w:p w14:paraId="419D2AFF" w14:textId="4587594B" w:rsidR="00D87C78" w:rsidRPr="008D75DC" w:rsidRDefault="00D87C78">
      <w:pPr>
        <w:rPr>
          <w:rFonts w:ascii="Times New Roman" w:hAnsi="Times New Roman" w:cs="Times New Roman"/>
          <w:color w:val="000000" w:themeColor="text1"/>
          <w:sz w:val="28"/>
          <w:szCs w:val="28"/>
        </w:rPr>
      </w:pPr>
    </w:p>
    <w:p w14:paraId="74797838" w14:textId="730604B6" w:rsidR="00D87C78" w:rsidRPr="008D75DC" w:rsidRDefault="00D87C78">
      <w:pPr>
        <w:rPr>
          <w:rFonts w:ascii="Times New Roman" w:hAnsi="Times New Roman" w:cs="Times New Roman"/>
          <w:color w:val="000000" w:themeColor="text1"/>
          <w:sz w:val="28"/>
          <w:szCs w:val="28"/>
        </w:rPr>
      </w:pPr>
    </w:p>
    <w:p w14:paraId="48EFAA6F" w14:textId="2D6A48F4" w:rsidR="00D87C78" w:rsidRPr="008D75DC" w:rsidRDefault="00D87C78">
      <w:pPr>
        <w:rPr>
          <w:rFonts w:ascii="Times New Roman" w:hAnsi="Times New Roman" w:cs="Times New Roman"/>
          <w:color w:val="000000" w:themeColor="text1"/>
          <w:sz w:val="28"/>
          <w:szCs w:val="28"/>
        </w:rPr>
      </w:pPr>
    </w:p>
    <w:p w14:paraId="617D904E" w14:textId="2915EE1C" w:rsidR="00D87C78" w:rsidRPr="008D75DC" w:rsidRDefault="00D87C78">
      <w:pPr>
        <w:rPr>
          <w:rFonts w:ascii="Times New Roman" w:hAnsi="Times New Roman" w:cs="Times New Roman"/>
          <w:color w:val="000000" w:themeColor="text1"/>
          <w:sz w:val="28"/>
          <w:szCs w:val="28"/>
        </w:rPr>
      </w:pPr>
    </w:p>
    <w:p w14:paraId="495C5F9E" w14:textId="77CD1A1F" w:rsidR="00D87C78" w:rsidRPr="008D75DC" w:rsidRDefault="00D87C78">
      <w:pPr>
        <w:rPr>
          <w:rFonts w:ascii="Times New Roman" w:hAnsi="Times New Roman" w:cs="Times New Roman"/>
          <w:color w:val="000000" w:themeColor="text1"/>
          <w:sz w:val="28"/>
          <w:szCs w:val="28"/>
        </w:rPr>
      </w:pPr>
    </w:p>
    <w:p w14:paraId="126FFC6B" w14:textId="6D3350BD" w:rsidR="00D87C78" w:rsidRPr="008D75DC" w:rsidRDefault="00D87C78">
      <w:pPr>
        <w:rPr>
          <w:rFonts w:ascii="Times New Roman" w:hAnsi="Times New Roman" w:cs="Times New Roman"/>
          <w:color w:val="000000" w:themeColor="text1"/>
          <w:sz w:val="28"/>
          <w:szCs w:val="28"/>
        </w:rPr>
      </w:pPr>
    </w:p>
    <w:p w14:paraId="64AD4184" w14:textId="65B763A8" w:rsidR="00D87C78" w:rsidRPr="008D75DC" w:rsidRDefault="00D87C78">
      <w:pPr>
        <w:rPr>
          <w:rFonts w:ascii="Times New Roman" w:hAnsi="Times New Roman" w:cs="Times New Roman"/>
          <w:color w:val="000000" w:themeColor="text1"/>
          <w:sz w:val="28"/>
          <w:szCs w:val="28"/>
        </w:rPr>
      </w:pPr>
    </w:p>
    <w:p w14:paraId="477703CA" w14:textId="717B1872" w:rsidR="00D87C78" w:rsidRPr="008D75DC" w:rsidRDefault="00D87C78" w:rsidP="00D87C78">
      <w:pPr>
        <w:rPr>
          <w:rFonts w:ascii="Times New Roman" w:eastAsia="Times New Roman" w:hAnsi="Times New Roman" w:cs="Times New Roman"/>
          <w:color w:val="000000" w:themeColor="text1"/>
          <w:sz w:val="28"/>
          <w:szCs w:val="28"/>
          <w:lang w:eastAsia="en-GB"/>
        </w:rPr>
      </w:pPr>
      <w:r w:rsidRPr="008D75DC">
        <w:rPr>
          <w:rFonts w:ascii="Times New Roman" w:eastAsia="Times New Roman" w:hAnsi="Times New Roman" w:cs="Times New Roman"/>
          <w:color w:val="000000" w:themeColor="text1"/>
          <w:sz w:val="28"/>
          <w:szCs w:val="28"/>
          <w:shd w:val="clear" w:color="auto" w:fill="FFFFFF"/>
          <w:lang w:eastAsia="en-GB"/>
        </w:rPr>
        <w:t xml:space="preserve">1, </w:t>
      </w:r>
      <w:r w:rsidRPr="00D87C78">
        <w:rPr>
          <w:rFonts w:ascii="Times New Roman" w:eastAsia="Times New Roman" w:hAnsi="Times New Roman" w:cs="Times New Roman"/>
          <w:color w:val="000000" w:themeColor="text1"/>
          <w:sz w:val="28"/>
          <w:szCs w:val="28"/>
          <w:shd w:val="clear" w:color="auto" w:fill="FFFFFF"/>
          <w:lang w:eastAsia="en-GB"/>
        </w:rPr>
        <w:t>Market share data compiled from Decision Resources Group EOS # 120150-190806</w:t>
      </w:r>
      <w:r w:rsidRPr="008D75DC">
        <w:rPr>
          <w:rFonts w:ascii="Times New Roman" w:eastAsia="Times New Roman" w:hAnsi="Times New Roman" w:cs="Times New Roman"/>
          <w:color w:val="000000" w:themeColor="text1"/>
          <w:sz w:val="28"/>
          <w:szCs w:val="28"/>
          <w:lang w:eastAsia="en-GB"/>
        </w:rPr>
        <w:t>. https://www.jnjmedicaldevices.com/en-US/product/harmonic-focus-shears-ethicon</w:t>
      </w:r>
    </w:p>
    <w:p w14:paraId="22B84681" w14:textId="3B05A517" w:rsidR="00D87C78" w:rsidRPr="008D75DC" w:rsidRDefault="00D87C78" w:rsidP="00D87C78">
      <w:pPr>
        <w:rPr>
          <w:rFonts w:ascii="Times New Roman" w:eastAsia="Times New Roman" w:hAnsi="Times New Roman" w:cs="Times New Roman"/>
          <w:color w:val="000000" w:themeColor="text1"/>
          <w:sz w:val="28"/>
          <w:szCs w:val="28"/>
          <w:lang w:eastAsia="en-GB"/>
        </w:rPr>
      </w:pPr>
    </w:p>
    <w:p w14:paraId="5037344A" w14:textId="533E9916" w:rsidR="00D87C78" w:rsidRPr="008D75DC" w:rsidRDefault="00D87C78" w:rsidP="00D87C78">
      <w:pPr>
        <w:rPr>
          <w:rFonts w:ascii="Times New Roman" w:eastAsia="Times New Roman" w:hAnsi="Times New Roman" w:cs="Times New Roman"/>
          <w:color w:val="000000" w:themeColor="text1"/>
          <w:sz w:val="28"/>
          <w:szCs w:val="28"/>
          <w:shd w:val="clear" w:color="auto" w:fill="FFFFFF"/>
          <w:lang w:eastAsia="en-GB"/>
        </w:rPr>
      </w:pPr>
      <w:r w:rsidRPr="008D75DC">
        <w:rPr>
          <w:rFonts w:ascii="Times New Roman" w:eastAsia="Times New Roman" w:hAnsi="Times New Roman" w:cs="Times New Roman"/>
          <w:color w:val="000000" w:themeColor="text1"/>
          <w:sz w:val="28"/>
          <w:szCs w:val="28"/>
          <w:lang w:eastAsia="en-GB"/>
        </w:rPr>
        <w:t xml:space="preserve">2. </w:t>
      </w:r>
      <w:r w:rsidRPr="008D75DC">
        <w:rPr>
          <w:rFonts w:ascii="Times New Roman" w:eastAsia="Times New Roman" w:hAnsi="Times New Roman" w:cs="Times New Roman"/>
          <w:color w:val="000000" w:themeColor="text1"/>
          <w:sz w:val="28"/>
          <w:szCs w:val="28"/>
          <w:shd w:val="clear" w:color="auto" w:fill="FFFFFF"/>
          <w:lang w:eastAsia="en-GB"/>
        </w:rPr>
        <w:t>Cheng H et al., Hospital costs associated with thyroidectomy performed with a Harmonic device compared to conventional techniques: a systematic review and meta-analysis. J Med Econ. 2016 Apr 5:1-9. [</w:t>
      </w:r>
      <w:proofErr w:type="spellStart"/>
      <w:r w:rsidRPr="008D75DC">
        <w:rPr>
          <w:rFonts w:ascii="Times New Roman" w:eastAsia="Times New Roman" w:hAnsi="Times New Roman" w:cs="Times New Roman"/>
          <w:color w:val="000000" w:themeColor="text1"/>
          <w:sz w:val="28"/>
          <w:szCs w:val="28"/>
          <w:shd w:val="clear" w:color="auto" w:fill="FFFFFF"/>
          <w:lang w:eastAsia="en-GB"/>
        </w:rPr>
        <w:t>Epub</w:t>
      </w:r>
      <w:proofErr w:type="spellEnd"/>
      <w:r w:rsidRPr="008D75DC">
        <w:rPr>
          <w:rFonts w:ascii="Times New Roman" w:eastAsia="Times New Roman" w:hAnsi="Times New Roman" w:cs="Times New Roman"/>
          <w:color w:val="000000" w:themeColor="text1"/>
          <w:sz w:val="28"/>
          <w:szCs w:val="28"/>
          <w:shd w:val="clear" w:color="auto" w:fill="FFFFFF"/>
          <w:lang w:eastAsia="en-GB"/>
        </w:rPr>
        <w:t xml:space="preserve"> ahead of print] (051511-160418)</w:t>
      </w:r>
    </w:p>
    <w:p w14:paraId="2383BE6E" w14:textId="102D48D9" w:rsidR="004A1716" w:rsidRPr="008D75DC" w:rsidRDefault="004A1716" w:rsidP="00D87C78">
      <w:pPr>
        <w:rPr>
          <w:rFonts w:ascii="Times New Roman" w:eastAsia="Times New Roman" w:hAnsi="Times New Roman" w:cs="Times New Roman"/>
          <w:color w:val="000000" w:themeColor="text1"/>
          <w:sz w:val="28"/>
          <w:szCs w:val="28"/>
          <w:shd w:val="clear" w:color="auto" w:fill="FFFFFF"/>
          <w:lang w:eastAsia="en-GB"/>
        </w:rPr>
      </w:pPr>
    </w:p>
    <w:p w14:paraId="345059DD" w14:textId="1A53EB4F" w:rsidR="004A1716" w:rsidRPr="008D75DC" w:rsidRDefault="004A1716" w:rsidP="00D87C78">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3. Preferred reporting items for systematic reviews and meta-analyses: the</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PRISMA</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 xml:space="preserve">statement. </w:t>
      </w:r>
      <w:r w:rsidRPr="008D75DC">
        <w:rPr>
          <w:rStyle w:val="docsum-authors"/>
          <w:rFonts w:ascii="Times New Roman" w:hAnsi="Times New Roman" w:cs="Times New Roman"/>
          <w:color w:val="000000" w:themeColor="text1"/>
          <w:sz w:val="28"/>
          <w:szCs w:val="28"/>
        </w:rPr>
        <w:t xml:space="preserve">Moher D, </w:t>
      </w:r>
      <w:proofErr w:type="spellStart"/>
      <w:r w:rsidRPr="008D75DC">
        <w:rPr>
          <w:rStyle w:val="docsum-authors"/>
          <w:rFonts w:ascii="Times New Roman" w:hAnsi="Times New Roman" w:cs="Times New Roman"/>
          <w:color w:val="000000" w:themeColor="text1"/>
          <w:sz w:val="28"/>
          <w:szCs w:val="28"/>
        </w:rPr>
        <w:t>Liberati</w:t>
      </w:r>
      <w:proofErr w:type="spellEnd"/>
      <w:r w:rsidRPr="008D75DC">
        <w:rPr>
          <w:rStyle w:val="docsum-authors"/>
          <w:rFonts w:ascii="Times New Roman" w:hAnsi="Times New Roman" w:cs="Times New Roman"/>
          <w:color w:val="000000" w:themeColor="text1"/>
          <w:sz w:val="28"/>
          <w:szCs w:val="28"/>
        </w:rPr>
        <w:t xml:space="preserve"> A, </w:t>
      </w:r>
      <w:proofErr w:type="spellStart"/>
      <w:r w:rsidRPr="008D75DC">
        <w:rPr>
          <w:rStyle w:val="docsum-authors"/>
          <w:rFonts w:ascii="Times New Roman" w:hAnsi="Times New Roman" w:cs="Times New Roman"/>
          <w:color w:val="000000" w:themeColor="text1"/>
          <w:sz w:val="28"/>
          <w:szCs w:val="28"/>
        </w:rPr>
        <w:t>Tetzlaff</w:t>
      </w:r>
      <w:proofErr w:type="spellEnd"/>
      <w:r w:rsidRPr="008D75DC">
        <w:rPr>
          <w:rStyle w:val="docsum-authors"/>
          <w:rFonts w:ascii="Times New Roman" w:hAnsi="Times New Roman" w:cs="Times New Roman"/>
          <w:color w:val="000000" w:themeColor="text1"/>
          <w:sz w:val="28"/>
          <w:szCs w:val="28"/>
        </w:rPr>
        <w:t xml:space="preserve"> J, Altman DG; PRISMA </w:t>
      </w:r>
      <w:proofErr w:type="spellStart"/>
      <w:r w:rsidRPr="008D75DC">
        <w:rPr>
          <w:rStyle w:val="docsum-authors"/>
          <w:rFonts w:ascii="Times New Roman" w:hAnsi="Times New Roman" w:cs="Times New Roman"/>
          <w:color w:val="000000" w:themeColor="text1"/>
          <w:sz w:val="28"/>
          <w:szCs w:val="28"/>
        </w:rPr>
        <w:t>Group.</w:t>
      </w:r>
      <w:r w:rsidRPr="008D75DC">
        <w:rPr>
          <w:rStyle w:val="docsum-journal-citation"/>
          <w:rFonts w:ascii="Times New Roman" w:hAnsi="Times New Roman" w:cs="Times New Roman"/>
          <w:color w:val="000000" w:themeColor="text1"/>
          <w:sz w:val="28"/>
          <w:szCs w:val="28"/>
        </w:rPr>
        <w:t>BMJ</w:t>
      </w:r>
      <w:proofErr w:type="spellEnd"/>
      <w:r w:rsidRPr="008D75DC">
        <w:rPr>
          <w:rStyle w:val="docsum-journal-citation"/>
          <w:rFonts w:ascii="Times New Roman" w:hAnsi="Times New Roman" w:cs="Times New Roman"/>
          <w:color w:val="000000" w:themeColor="text1"/>
          <w:sz w:val="28"/>
          <w:szCs w:val="28"/>
        </w:rPr>
        <w:t xml:space="preserve">. 2009 Jul 21;339:b2535. </w:t>
      </w:r>
      <w:proofErr w:type="spellStart"/>
      <w:r w:rsidRPr="008D75DC">
        <w:rPr>
          <w:rStyle w:val="docsum-journal-citation"/>
          <w:rFonts w:ascii="Times New Roman" w:hAnsi="Times New Roman" w:cs="Times New Roman"/>
          <w:color w:val="000000" w:themeColor="text1"/>
          <w:sz w:val="28"/>
          <w:szCs w:val="28"/>
        </w:rPr>
        <w:t>doi</w:t>
      </w:r>
      <w:proofErr w:type="spellEnd"/>
      <w:r w:rsidRPr="008D75DC">
        <w:rPr>
          <w:rStyle w:val="docsum-journal-citation"/>
          <w:rFonts w:ascii="Times New Roman" w:hAnsi="Times New Roman" w:cs="Times New Roman"/>
          <w:color w:val="000000" w:themeColor="text1"/>
          <w:sz w:val="28"/>
          <w:szCs w:val="28"/>
        </w:rPr>
        <w:t>: 10.1136/bmj.b2535.</w:t>
      </w:r>
      <w:r w:rsidRPr="008D75DC">
        <w:rPr>
          <w:rStyle w:val="citation-part"/>
          <w:rFonts w:ascii="Times New Roman" w:hAnsi="Times New Roman" w:cs="Times New Roman"/>
          <w:color w:val="000000" w:themeColor="text1"/>
          <w:sz w:val="28"/>
          <w:szCs w:val="28"/>
        </w:rPr>
        <w:t>PMID:</w:t>
      </w:r>
      <w:r w:rsidRPr="008D75DC">
        <w:rPr>
          <w:rStyle w:val="apple-converted-space"/>
          <w:rFonts w:ascii="Times New Roman" w:hAnsi="Times New Roman" w:cs="Times New Roman"/>
          <w:color w:val="000000" w:themeColor="text1"/>
          <w:sz w:val="28"/>
          <w:szCs w:val="28"/>
        </w:rPr>
        <w:t> </w:t>
      </w:r>
      <w:r w:rsidRPr="008D75DC">
        <w:rPr>
          <w:rStyle w:val="docsum-pmid"/>
          <w:rFonts w:ascii="Times New Roman" w:hAnsi="Times New Roman" w:cs="Times New Roman"/>
          <w:color w:val="000000" w:themeColor="text1"/>
          <w:sz w:val="28"/>
          <w:szCs w:val="28"/>
        </w:rPr>
        <w:t>19622551</w:t>
      </w:r>
    </w:p>
    <w:p w14:paraId="1C7A72FB" w14:textId="2099BA49" w:rsidR="004A1716" w:rsidRPr="008D75DC" w:rsidRDefault="004A1716" w:rsidP="00D87C78">
      <w:pPr>
        <w:rPr>
          <w:rFonts w:ascii="Times New Roman" w:eastAsia="Times New Roman" w:hAnsi="Times New Roman" w:cs="Times New Roman"/>
          <w:color w:val="000000" w:themeColor="text1"/>
          <w:sz w:val="28"/>
          <w:szCs w:val="28"/>
          <w:shd w:val="clear" w:color="auto" w:fill="FFFFFF"/>
          <w:lang w:eastAsia="en-GB"/>
        </w:rPr>
      </w:pPr>
    </w:p>
    <w:p w14:paraId="570DCF1C" w14:textId="0C0A5E77" w:rsidR="004A1716" w:rsidRPr="008D75DC" w:rsidRDefault="004A1716" w:rsidP="004A1716">
      <w:pPr>
        <w:rPr>
          <w:rFonts w:ascii="Times New Roman" w:eastAsia="Times New Roman" w:hAnsi="Times New Roman" w:cs="Times New Roman"/>
          <w:color w:val="000000" w:themeColor="text1"/>
          <w:sz w:val="28"/>
          <w:szCs w:val="28"/>
          <w:shd w:val="clear" w:color="auto" w:fill="FFFFFF"/>
          <w:lang w:eastAsia="en-GB"/>
        </w:rPr>
      </w:pPr>
      <w:r w:rsidRPr="008D75DC">
        <w:rPr>
          <w:rFonts w:ascii="Times New Roman" w:eastAsia="Times New Roman" w:hAnsi="Times New Roman" w:cs="Times New Roman"/>
          <w:color w:val="000000" w:themeColor="text1"/>
          <w:sz w:val="28"/>
          <w:szCs w:val="28"/>
          <w:shd w:val="clear" w:color="auto" w:fill="FFFFFF"/>
          <w:lang w:eastAsia="en-GB"/>
        </w:rPr>
        <w:t xml:space="preserve">4. </w:t>
      </w:r>
      <w:r w:rsidRPr="003E7255">
        <w:rPr>
          <w:rFonts w:ascii="Times New Roman" w:eastAsia="Times New Roman" w:hAnsi="Times New Roman" w:cs="Times New Roman"/>
          <w:color w:val="000000" w:themeColor="text1"/>
          <w:sz w:val="28"/>
          <w:szCs w:val="28"/>
          <w:shd w:val="clear" w:color="auto" w:fill="FFFFFF"/>
          <w:lang w:eastAsia="en-GB"/>
        </w:rPr>
        <w:t xml:space="preserve">Deo S, Hazarika S, Shukla NK, Kar M, </w:t>
      </w:r>
      <w:proofErr w:type="spellStart"/>
      <w:r w:rsidRPr="003E7255">
        <w:rPr>
          <w:rFonts w:ascii="Times New Roman" w:eastAsia="Times New Roman" w:hAnsi="Times New Roman" w:cs="Times New Roman"/>
          <w:color w:val="000000" w:themeColor="text1"/>
          <w:sz w:val="28"/>
          <w:szCs w:val="28"/>
          <w:shd w:val="clear" w:color="auto" w:fill="FFFFFF"/>
          <w:lang w:eastAsia="en-GB"/>
        </w:rPr>
        <w:t>Samaiya</w:t>
      </w:r>
      <w:proofErr w:type="spellEnd"/>
      <w:r w:rsidRPr="003E7255">
        <w:rPr>
          <w:rFonts w:ascii="Times New Roman" w:eastAsia="Times New Roman" w:hAnsi="Times New Roman" w:cs="Times New Roman"/>
          <w:color w:val="000000" w:themeColor="text1"/>
          <w:sz w:val="28"/>
          <w:szCs w:val="28"/>
          <w:shd w:val="clear" w:color="auto" w:fill="FFFFFF"/>
          <w:lang w:eastAsia="en-GB"/>
        </w:rPr>
        <w:t xml:space="preserve"> A. A prospective randomized trial comparing Harmonic scalpel versus electrocautery for pectoralis major </w:t>
      </w:r>
      <w:proofErr w:type="spellStart"/>
      <w:r w:rsidRPr="003E7255">
        <w:rPr>
          <w:rFonts w:ascii="Times New Roman" w:eastAsia="Times New Roman" w:hAnsi="Times New Roman" w:cs="Times New Roman"/>
          <w:color w:val="000000" w:themeColor="text1"/>
          <w:sz w:val="28"/>
          <w:szCs w:val="28"/>
          <w:shd w:val="clear" w:color="auto" w:fill="FFFFFF"/>
          <w:lang w:eastAsia="en-GB"/>
        </w:rPr>
        <w:t>myocutaneous</w:t>
      </w:r>
      <w:proofErr w:type="spellEnd"/>
      <w:r w:rsidRPr="003E7255">
        <w:rPr>
          <w:rFonts w:ascii="Times New Roman" w:eastAsia="Times New Roman" w:hAnsi="Times New Roman" w:cs="Times New Roman"/>
          <w:color w:val="000000" w:themeColor="text1"/>
          <w:sz w:val="28"/>
          <w:szCs w:val="28"/>
          <w:shd w:val="clear" w:color="auto" w:fill="FFFFFF"/>
          <w:lang w:eastAsia="en-GB"/>
        </w:rPr>
        <w:t xml:space="preserve"> flap dissection. </w:t>
      </w:r>
      <w:proofErr w:type="spellStart"/>
      <w:r w:rsidRPr="003E7255">
        <w:rPr>
          <w:rFonts w:ascii="Times New Roman" w:eastAsia="Times New Roman" w:hAnsi="Times New Roman" w:cs="Times New Roman"/>
          <w:i/>
          <w:iCs/>
          <w:color w:val="000000" w:themeColor="text1"/>
          <w:sz w:val="28"/>
          <w:szCs w:val="28"/>
          <w:lang w:eastAsia="en-GB"/>
        </w:rPr>
        <w:t>Plast</w:t>
      </w:r>
      <w:proofErr w:type="spellEnd"/>
      <w:r w:rsidRPr="003E7255">
        <w:rPr>
          <w:rFonts w:ascii="Times New Roman" w:eastAsia="Times New Roman" w:hAnsi="Times New Roman" w:cs="Times New Roman"/>
          <w:i/>
          <w:iCs/>
          <w:color w:val="000000" w:themeColor="text1"/>
          <w:sz w:val="28"/>
          <w:szCs w:val="28"/>
          <w:lang w:eastAsia="en-GB"/>
        </w:rPr>
        <w:t xml:space="preserve"> </w:t>
      </w:r>
      <w:proofErr w:type="spellStart"/>
      <w:r w:rsidRPr="003E7255">
        <w:rPr>
          <w:rFonts w:ascii="Times New Roman" w:eastAsia="Times New Roman" w:hAnsi="Times New Roman" w:cs="Times New Roman"/>
          <w:i/>
          <w:iCs/>
          <w:color w:val="000000" w:themeColor="text1"/>
          <w:sz w:val="28"/>
          <w:szCs w:val="28"/>
          <w:lang w:eastAsia="en-GB"/>
        </w:rPr>
        <w:t>Reconstr</w:t>
      </w:r>
      <w:proofErr w:type="spellEnd"/>
      <w:r w:rsidRPr="003E7255">
        <w:rPr>
          <w:rFonts w:ascii="Times New Roman" w:eastAsia="Times New Roman" w:hAnsi="Times New Roman" w:cs="Times New Roman"/>
          <w:i/>
          <w:iCs/>
          <w:color w:val="000000" w:themeColor="text1"/>
          <w:sz w:val="28"/>
          <w:szCs w:val="28"/>
          <w:lang w:eastAsia="en-GB"/>
        </w:rPr>
        <w:t xml:space="preserve"> Surg.</w:t>
      </w:r>
      <w:r w:rsidRPr="003E7255">
        <w:rPr>
          <w:rFonts w:ascii="Times New Roman" w:eastAsia="Times New Roman" w:hAnsi="Times New Roman" w:cs="Times New Roman"/>
          <w:color w:val="000000" w:themeColor="text1"/>
          <w:sz w:val="28"/>
          <w:szCs w:val="28"/>
          <w:shd w:val="clear" w:color="auto" w:fill="FFFFFF"/>
          <w:lang w:eastAsia="en-GB"/>
        </w:rPr>
        <w:t> 2005;115:1006–1009.</w:t>
      </w:r>
    </w:p>
    <w:p w14:paraId="47CF57E3" w14:textId="77777777" w:rsidR="004A1716" w:rsidRPr="008D75DC" w:rsidRDefault="004A1716" w:rsidP="004A1716">
      <w:pPr>
        <w:rPr>
          <w:rFonts w:ascii="Times New Roman" w:eastAsia="Times New Roman" w:hAnsi="Times New Roman" w:cs="Times New Roman"/>
          <w:color w:val="000000" w:themeColor="text1"/>
          <w:sz w:val="28"/>
          <w:szCs w:val="28"/>
          <w:shd w:val="clear" w:color="auto" w:fill="FFFFFF"/>
          <w:lang w:eastAsia="en-GB"/>
        </w:rPr>
      </w:pPr>
    </w:p>
    <w:p w14:paraId="786B7CD3" w14:textId="39FF12AE" w:rsidR="004A1716" w:rsidRPr="008D75DC" w:rsidRDefault="004A1716" w:rsidP="004A1716">
      <w:pPr>
        <w:rPr>
          <w:rStyle w:val="docsum-pmid"/>
          <w:rFonts w:ascii="Times New Roman" w:hAnsi="Times New Roman" w:cs="Times New Roman"/>
          <w:color w:val="000000" w:themeColor="text1"/>
          <w:sz w:val="28"/>
          <w:szCs w:val="28"/>
        </w:rPr>
      </w:pPr>
      <w:r w:rsidRPr="008D75DC">
        <w:rPr>
          <w:rFonts w:ascii="Times New Roman" w:eastAsia="Times New Roman" w:hAnsi="Times New Roman" w:cs="Times New Roman"/>
          <w:color w:val="000000" w:themeColor="text1"/>
          <w:sz w:val="28"/>
          <w:szCs w:val="28"/>
          <w:shd w:val="clear" w:color="auto" w:fill="FFFFFF"/>
          <w:lang w:eastAsia="en-GB"/>
        </w:rPr>
        <w:t xml:space="preserve">5. </w:t>
      </w:r>
      <w:r w:rsidRPr="008D75DC">
        <w:rPr>
          <w:rFonts w:ascii="Times New Roman" w:hAnsi="Times New Roman" w:cs="Times New Roman"/>
          <w:color w:val="000000" w:themeColor="text1"/>
          <w:sz w:val="28"/>
          <w:szCs w:val="28"/>
        </w:rPr>
        <w:t>Preventive effects on seroma formation with use of the</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harmonic</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focus shears after breast reconstruction with the latissimus dorsi</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 xml:space="preserve">flap. </w:t>
      </w:r>
      <w:r w:rsidRPr="008D75DC">
        <w:rPr>
          <w:rStyle w:val="docsum-authors"/>
          <w:rFonts w:ascii="Times New Roman" w:hAnsi="Times New Roman" w:cs="Times New Roman"/>
          <w:color w:val="000000" w:themeColor="text1"/>
          <w:sz w:val="28"/>
          <w:szCs w:val="28"/>
        </w:rPr>
        <w:t xml:space="preserve">Sowa Y, </w:t>
      </w:r>
      <w:proofErr w:type="spellStart"/>
      <w:r w:rsidRPr="008D75DC">
        <w:rPr>
          <w:rStyle w:val="docsum-authors"/>
          <w:rFonts w:ascii="Times New Roman" w:hAnsi="Times New Roman" w:cs="Times New Roman"/>
          <w:color w:val="000000" w:themeColor="text1"/>
          <w:sz w:val="28"/>
          <w:szCs w:val="28"/>
        </w:rPr>
        <w:t>Numajiri</w:t>
      </w:r>
      <w:proofErr w:type="spellEnd"/>
      <w:r w:rsidRPr="008D75DC">
        <w:rPr>
          <w:rStyle w:val="docsum-authors"/>
          <w:rFonts w:ascii="Times New Roman" w:hAnsi="Times New Roman" w:cs="Times New Roman"/>
          <w:color w:val="000000" w:themeColor="text1"/>
          <w:sz w:val="28"/>
          <w:szCs w:val="28"/>
        </w:rPr>
        <w:t xml:space="preserve"> T, </w:t>
      </w:r>
      <w:proofErr w:type="spellStart"/>
      <w:r w:rsidRPr="008D75DC">
        <w:rPr>
          <w:rStyle w:val="docsum-authors"/>
          <w:rFonts w:ascii="Times New Roman" w:hAnsi="Times New Roman" w:cs="Times New Roman"/>
          <w:color w:val="000000" w:themeColor="text1"/>
          <w:sz w:val="28"/>
          <w:szCs w:val="28"/>
        </w:rPr>
        <w:t>Kawarazaki</w:t>
      </w:r>
      <w:proofErr w:type="spellEnd"/>
      <w:r w:rsidRPr="008D75DC">
        <w:rPr>
          <w:rStyle w:val="docsum-authors"/>
          <w:rFonts w:ascii="Times New Roman" w:hAnsi="Times New Roman" w:cs="Times New Roman"/>
          <w:color w:val="000000" w:themeColor="text1"/>
          <w:sz w:val="28"/>
          <w:szCs w:val="28"/>
        </w:rPr>
        <w:t xml:space="preserve"> A, </w:t>
      </w:r>
      <w:proofErr w:type="spellStart"/>
      <w:r w:rsidRPr="008D75DC">
        <w:rPr>
          <w:rStyle w:val="docsum-authors"/>
          <w:rFonts w:ascii="Times New Roman" w:hAnsi="Times New Roman" w:cs="Times New Roman"/>
          <w:color w:val="000000" w:themeColor="text1"/>
          <w:sz w:val="28"/>
          <w:szCs w:val="28"/>
        </w:rPr>
        <w:t>Sakaguchi</w:t>
      </w:r>
      <w:proofErr w:type="spellEnd"/>
      <w:r w:rsidRPr="008D75DC">
        <w:rPr>
          <w:rStyle w:val="docsum-authors"/>
          <w:rFonts w:ascii="Times New Roman" w:hAnsi="Times New Roman" w:cs="Times New Roman"/>
          <w:color w:val="000000" w:themeColor="text1"/>
          <w:sz w:val="28"/>
          <w:szCs w:val="28"/>
        </w:rPr>
        <w:t xml:space="preserve"> K, Taguchi T, Nishino K.</w:t>
      </w:r>
      <w:r w:rsidRPr="008D75DC">
        <w:rPr>
          <w:rStyle w:val="docsum-journal-citation"/>
          <w:rFonts w:ascii="Times New Roman" w:hAnsi="Times New Roman" w:cs="Times New Roman"/>
          <w:color w:val="000000" w:themeColor="text1"/>
          <w:sz w:val="28"/>
          <w:szCs w:val="28"/>
        </w:rPr>
        <w:t xml:space="preserve">J </w:t>
      </w:r>
      <w:proofErr w:type="spellStart"/>
      <w:r w:rsidRPr="008D75DC">
        <w:rPr>
          <w:rStyle w:val="docsum-journal-citation"/>
          <w:rFonts w:ascii="Times New Roman" w:hAnsi="Times New Roman" w:cs="Times New Roman"/>
          <w:color w:val="000000" w:themeColor="text1"/>
          <w:sz w:val="28"/>
          <w:szCs w:val="28"/>
        </w:rPr>
        <w:t>Plast</w:t>
      </w:r>
      <w:proofErr w:type="spellEnd"/>
      <w:r w:rsidRPr="008D75DC">
        <w:rPr>
          <w:rStyle w:val="docsum-journal-citation"/>
          <w:rFonts w:ascii="Times New Roman" w:hAnsi="Times New Roman" w:cs="Times New Roman"/>
          <w:color w:val="000000" w:themeColor="text1"/>
          <w:sz w:val="28"/>
          <w:szCs w:val="28"/>
        </w:rPr>
        <w:t xml:space="preserve"> </w:t>
      </w:r>
      <w:proofErr w:type="spellStart"/>
      <w:r w:rsidRPr="008D75DC">
        <w:rPr>
          <w:rStyle w:val="docsum-journal-citation"/>
          <w:rFonts w:ascii="Times New Roman" w:hAnsi="Times New Roman" w:cs="Times New Roman"/>
          <w:color w:val="000000" w:themeColor="text1"/>
          <w:sz w:val="28"/>
          <w:szCs w:val="28"/>
        </w:rPr>
        <w:t>Surg</w:t>
      </w:r>
      <w:proofErr w:type="spellEnd"/>
      <w:r w:rsidRPr="008D75DC">
        <w:rPr>
          <w:rStyle w:val="docsum-journal-citation"/>
          <w:rFonts w:ascii="Times New Roman" w:hAnsi="Times New Roman" w:cs="Times New Roman"/>
          <w:color w:val="000000" w:themeColor="text1"/>
          <w:sz w:val="28"/>
          <w:szCs w:val="28"/>
        </w:rPr>
        <w:t xml:space="preserve"> Hand Surg. </w:t>
      </w:r>
      <w:r w:rsidRPr="008D75DC">
        <w:rPr>
          <w:rStyle w:val="docsum-journal-citation"/>
          <w:rFonts w:ascii="Times New Roman" w:hAnsi="Times New Roman" w:cs="Times New Roman"/>
          <w:color w:val="000000" w:themeColor="text1"/>
          <w:sz w:val="28"/>
          <w:szCs w:val="28"/>
        </w:rPr>
        <w:lastRenderedPageBreak/>
        <w:t xml:space="preserve">2016 Dec;50(6):349-353. </w:t>
      </w:r>
      <w:proofErr w:type="spellStart"/>
      <w:r w:rsidRPr="008D75DC">
        <w:rPr>
          <w:rStyle w:val="docsum-journal-citation"/>
          <w:rFonts w:ascii="Times New Roman" w:hAnsi="Times New Roman" w:cs="Times New Roman"/>
          <w:color w:val="000000" w:themeColor="text1"/>
          <w:sz w:val="28"/>
          <w:szCs w:val="28"/>
        </w:rPr>
        <w:t>doi</w:t>
      </w:r>
      <w:proofErr w:type="spellEnd"/>
      <w:r w:rsidRPr="008D75DC">
        <w:rPr>
          <w:rStyle w:val="docsum-journal-citation"/>
          <w:rFonts w:ascii="Times New Roman" w:hAnsi="Times New Roman" w:cs="Times New Roman"/>
          <w:color w:val="000000" w:themeColor="text1"/>
          <w:sz w:val="28"/>
          <w:szCs w:val="28"/>
        </w:rPr>
        <w:t xml:space="preserve">: 10.1080/2000656X.2016.1178129. </w:t>
      </w:r>
      <w:proofErr w:type="spellStart"/>
      <w:r w:rsidRPr="008D75DC">
        <w:rPr>
          <w:rStyle w:val="docsum-journal-citation"/>
          <w:rFonts w:ascii="Times New Roman" w:hAnsi="Times New Roman" w:cs="Times New Roman"/>
          <w:color w:val="000000" w:themeColor="text1"/>
          <w:sz w:val="28"/>
          <w:szCs w:val="28"/>
        </w:rPr>
        <w:t>Epub</w:t>
      </w:r>
      <w:proofErr w:type="spellEnd"/>
      <w:r w:rsidRPr="008D75DC">
        <w:rPr>
          <w:rStyle w:val="docsum-journal-citation"/>
          <w:rFonts w:ascii="Times New Roman" w:hAnsi="Times New Roman" w:cs="Times New Roman"/>
          <w:color w:val="000000" w:themeColor="text1"/>
          <w:sz w:val="28"/>
          <w:szCs w:val="28"/>
        </w:rPr>
        <w:t xml:space="preserve"> 2016 May 5.</w:t>
      </w:r>
      <w:r w:rsidRPr="008D75DC">
        <w:rPr>
          <w:rStyle w:val="citation-part"/>
          <w:rFonts w:ascii="Times New Roman" w:hAnsi="Times New Roman" w:cs="Times New Roman"/>
          <w:color w:val="000000" w:themeColor="text1"/>
          <w:sz w:val="28"/>
          <w:szCs w:val="28"/>
        </w:rPr>
        <w:t>PMID:</w:t>
      </w:r>
      <w:r w:rsidRPr="008D75DC">
        <w:rPr>
          <w:rStyle w:val="apple-converted-space"/>
          <w:rFonts w:ascii="Times New Roman" w:hAnsi="Times New Roman" w:cs="Times New Roman"/>
          <w:color w:val="000000" w:themeColor="text1"/>
          <w:sz w:val="28"/>
          <w:szCs w:val="28"/>
        </w:rPr>
        <w:t> </w:t>
      </w:r>
      <w:r w:rsidRPr="008D75DC">
        <w:rPr>
          <w:rStyle w:val="docsum-pmid"/>
          <w:rFonts w:ascii="Times New Roman" w:hAnsi="Times New Roman" w:cs="Times New Roman"/>
          <w:color w:val="000000" w:themeColor="text1"/>
          <w:sz w:val="28"/>
          <w:szCs w:val="28"/>
        </w:rPr>
        <w:t>27146859</w:t>
      </w:r>
    </w:p>
    <w:p w14:paraId="33501EB1" w14:textId="23B63DFA" w:rsidR="004A1716" w:rsidRPr="008D75DC" w:rsidRDefault="004A1716" w:rsidP="004A1716">
      <w:pPr>
        <w:rPr>
          <w:rStyle w:val="docsum-pmid"/>
          <w:rFonts w:ascii="Times New Roman" w:hAnsi="Times New Roman" w:cs="Times New Roman"/>
          <w:color w:val="000000" w:themeColor="text1"/>
          <w:sz w:val="28"/>
          <w:szCs w:val="28"/>
        </w:rPr>
      </w:pPr>
    </w:p>
    <w:p w14:paraId="069B1D10" w14:textId="031BCB80" w:rsidR="004A1716" w:rsidRPr="008D75DC" w:rsidRDefault="004A1716" w:rsidP="004A1716">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6. Usefulness of</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Harmonic</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Focus during</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anterolateral</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thigh</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flap</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elevation.</w:t>
      </w:r>
    </w:p>
    <w:p w14:paraId="07B69435" w14:textId="77777777" w:rsidR="004A1716" w:rsidRPr="008D75DC" w:rsidRDefault="004A1716" w:rsidP="004A1716">
      <w:pPr>
        <w:rPr>
          <w:rStyle w:val="docsum-pmid"/>
          <w:rFonts w:ascii="Times New Roman" w:hAnsi="Times New Roman" w:cs="Times New Roman"/>
          <w:color w:val="000000" w:themeColor="text1"/>
          <w:sz w:val="28"/>
          <w:szCs w:val="28"/>
        </w:rPr>
      </w:pPr>
      <w:proofErr w:type="spellStart"/>
      <w:r w:rsidRPr="008D75DC">
        <w:rPr>
          <w:rStyle w:val="docsum-authors"/>
          <w:rFonts w:ascii="Times New Roman" w:hAnsi="Times New Roman" w:cs="Times New Roman"/>
          <w:color w:val="000000" w:themeColor="text1"/>
          <w:sz w:val="28"/>
          <w:szCs w:val="28"/>
        </w:rPr>
        <w:t>Hamahata</w:t>
      </w:r>
      <w:proofErr w:type="spellEnd"/>
      <w:r w:rsidRPr="008D75DC">
        <w:rPr>
          <w:rStyle w:val="docsum-authors"/>
          <w:rFonts w:ascii="Times New Roman" w:hAnsi="Times New Roman" w:cs="Times New Roman"/>
          <w:color w:val="000000" w:themeColor="text1"/>
          <w:sz w:val="28"/>
          <w:szCs w:val="28"/>
        </w:rPr>
        <w:t xml:space="preserve"> A, Saitou T, Kubo K, </w:t>
      </w:r>
      <w:proofErr w:type="spellStart"/>
      <w:r w:rsidRPr="008D75DC">
        <w:rPr>
          <w:rStyle w:val="docsum-authors"/>
          <w:rFonts w:ascii="Times New Roman" w:hAnsi="Times New Roman" w:cs="Times New Roman"/>
          <w:color w:val="000000" w:themeColor="text1"/>
          <w:sz w:val="28"/>
          <w:szCs w:val="28"/>
        </w:rPr>
        <w:t>Beppu</w:t>
      </w:r>
      <w:proofErr w:type="spellEnd"/>
      <w:r w:rsidRPr="008D75DC">
        <w:rPr>
          <w:rStyle w:val="docsum-authors"/>
          <w:rFonts w:ascii="Times New Roman" w:hAnsi="Times New Roman" w:cs="Times New Roman"/>
          <w:color w:val="000000" w:themeColor="text1"/>
          <w:sz w:val="28"/>
          <w:szCs w:val="28"/>
        </w:rPr>
        <w:t xml:space="preserve"> T, </w:t>
      </w:r>
      <w:proofErr w:type="spellStart"/>
      <w:r w:rsidRPr="008D75DC">
        <w:rPr>
          <w:rStyle w:val="docsum-authors"/>
          <w:rFonts w:ascii="Times New Roman" w:hAnsi="Times New Roman" w:cs="Times New Roman"/>
          <w:color w:val="000000" w:themeColor="text1"/>
          <w:sz w:val="28"/>
          <w:szCs w:val="28"/>
        </w:rPr>
        <w:t>Yamaki</w:t>
      </w:r>
      <w:proofErr w:type="spellEnd"/>
      <w:r w:rsidRPr="008D75DC">
        <w:rPr>
          <w:rStyle w:val="docsum-authors"/>
          <w:rFonts w:ascii="Times New Roman" w:hAnsi="Times New Roman" w:cs="Times New Roman"/>
          <w:color w:val="000000" w:themeColor="text1"/>
          <w:sz w:val="28"/>
          <w:szCs w:val="28"/>
        </w:rPr>
        <w:t xml:space="preserve"> T, Sakurai H.</w:t>
      </w:r>
      <w:r w:rsidRPr="008D75DC">
        <w:rPr>
          <w:rStyle w:val="docsum-journal-citation"/>
          <w:rFonts w:ascii="Times New Roman" w:hAnsi="Times New Roman" w:cs="Times New Roman"/>
          <w:color w:val="000000" w:themeColor="text1"/>
          <w:sz w:val="28"/>
          <w:szCs w:val="28"/>
        </w:rPr>
        <w:t xml:space="preserve">J </w:t>
      </w:r>
      <w:proofErr w:type="spellStart"/>
      <w:r w:rsidRPr="008D75DC">
        <w:rPr>
          <w:rStyle w:val="docsum-journal-citation"/>
          <w:rFonts w:ascii="Times New Roman" w:hAnsi="Times New Roman" w:cs="Times New Roman"/>
          <w:color w:val="000000" w:themeColor="text1"/>
          <w:sz w:val="28"/>
          <w:szCs w:val="28"/>
        </w:rPr>
        <w:t>Reconstr</w:t>
      </w:r>
      <w:proofErr w:type="spellEnd"/>
      <w:r w:rsidRPr="008D75DC">
        <w:rPr>
          <w:rStyle w:val="docsum-journal-citation"/>
          <w:rFonts w:ascii="Times New Roman" w:hAnsi="Times New Roman" w:cs="Times New Roman"/>
          <w:color w:val="000000" w:themeColor="text1"/>
          <w:sz w:val="28"/>
          <w:szCs w:val="28"/>
        </w:rPr>
        <w:t xml:space="preserve"> </w:t>
      </w:r>
      <w:proofErr w:type="spellStart"/>
      <w:r w:rsidRPr="008D75DC">
        <w:rPr>
          <w:rStyle w:val="docsum-journal-citation"/>
          <w:rFonts w:ascii="Times New Roman" w:hAnsi="Times New Roman" w:cs="Times New Roman"/>
          <w:color w:val="000000" w:themeColor="text1"/>
          <w:sz w:val="28"/>
          <w:szCs w:val="28"/>
        </w:rPr>
        <w:t>Microsurg</w:t>
      </w:r>
      <w:proofErr w:type="spellEnd"/>
      <w:r w:rsidRPr="008D75DC">
        <w:rPr>
          <w:rStyle w:val="docsum-journal-citation"/>
          <w:rFonts w:ascii="Times New Roman" w:hAnsi="Times New Roman" w:cs="Times New Roman"/>
          <w:color w:val="000000" w:themeColor="text1"/>
          <w:sz w:val="28"/>
          <w:szCs w:val="28"/>
        </w:rPr>
        <w:t xml:space="preserve">. 2012 Nov;28(9):615-8. </w:t>
      </w:r>
      <w:proofErr w:type="spellStart"/>
      <w:r w:rsidRPr="008D75DC">
        <w:rPr>
          <w:rStyle w:val="docsum-journal-citation"/>
          <w:rFonts w:ascii="Times New Roman" w:hAnsi="Times New Roman" w:cs="Times New Roman"/>
          <w:color w:val="000000" w:themeColor="text1"/>
          <w:sz w:val="28"/>
          <w:szCs w:val="28"/>
        </w:rPr>
        <w:t>doi</w:t>
      </w:r>
      <w:proofErr w:type="spellEnd"/>
      <w:r w:rsidRPr="008D75DC">
        <w:rPr>
          <w:rStyle w:val="docsum-journal-citation"/>
          <w:rFonts w:ascii="Times New Roman" w:hAnsi="Times New Roman" w:cs="Times New Roman"/>
          <w:color w:val="000000" w:themeColor="text1"/>
          <w:sz w:val="28"/>
          <w:szCs w:val="28"/>
        </w:rPr>
        <w:t xml:space="preserve">: 10.1055/s-0032-1326739. </w:t>
      </w:r>
      <w:proofErr w:type="spellStart"/>
      <w:r w:rsidRPr="008D75DC">
        <w:rPr>
          <w:rStyle w:val="docsum-journal-citation"/>
          <w:rFonts w:ascii="Times New Roman" w:hAnsi="Times New Roman" w:cs="Times New Roman"/>
          <w:color w:val="000000" w:themeColor="text1"/>
          <w:sz w:val="28"/>
          <w:szCs w:val="28"/>
        </w:rPr>
        <w:t>Epub</w:t>
      </w:r>
      <w:proofErr w:type="spellEnd"/>
      <w:r w:rsidRPr="008D75DC">
        <w:rPr>
          <w:rStyle w:val="docsum-journal-citation"/>
          <w:rFonts w:ascii="Times New Roman" w:hAnsi="Times New Roman" w:cs="Times New Roman"/>
          <w:color w:val="000000" w:themeColor="text1"/>
          <w:sz w:val="28"/>
          <w:szCs w:val="28"/>
        </w:rPr>
        <w:t xml:space="preserve"> 2012 Sep 21.</w:t>
      </w:r>
      <w:r w:rsidRPr="008D75DC">
        <w:rPr>
          <w:rStyle w:val="citation-part"/>
          <w:rFonts w:ascii="Times New Roman" w:hAnsi="Times New Roman" w:cs="Times New Roman"/>
          <w:color w:val="000000" w:themeColor="text1"/>
          <w:sz w:val="28"/>
          <w:szCs w:val="28"/>
        </w:rPr>
        <w:t>PMID:</w:t>
      </w:r>
      <w:r w:rsidRPr="008D75DC">
        <w:rPr>
          <w:rStyle w:val="apple-converted-space"/>
          <w:rFonts w:ascii="Times New Roman" w:hAnsi="Times New Roman" w:cs="Times New Roman"/>
          <w:color w:val="000000" w:themeColor="text1"/>
          <w:sz w:val="28"/>
          <w:szCs w:val="28"/>
        </w:rPr>
        <w:t> </w:t>
      </w:r>
      <w:r w:rsidRPr="008D75DC">
        <w:rPr>
          <w:rStyle w:val="docsum-pmid"/>
          <w:rFonts w:ascii="Times New Roman" w:hAnsi="Times New Roman" w:cs="Times New Roman"/>
          <w:color w:val="000000" w:themeColor="text1"/>
          <w:sz w:val="28"/>
          <w:szCs w:val="28"/>
        </w:rPr>
        <w:t>23023808</w:t>
      </w:r>
    </w:p>
    <w:p w14:paraId="02605ADF" w14:textId="77777777" w:rsidR="004A1716" w:rsidRPr="008D75DC" w:rsidRDefault="004A1716" w:rsidP="004A1716">
      <w:pPr>
        <w:rPr>
          <w:rStyle w:val="docsum-pmid"/>
          <w:rFonts w:ascii="Times New Roman" w:hAnsi="Times New Roman" w:cs="Times New Roman"/>
          <w:color w:val="000000" w:themeColor="text1"/>
          <w:sz w:val="28"/>
          <w:szCs w:val="28"/>
        </w:rPr>
      </w:pPr>
    </w:p>
    <w:p w14:paraId="458AD788" w14:textId="19ADE1B7" w:rsidR="004A1716" w:rsidRPr="008D75DC" w:rsidRDefault="004A1716" w:rsidP="004A1716">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7. Comparison of dissection with</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harmonic</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scalpel</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and conventional bipolar electrocautery in deep inferior epigastric perforator</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flap</w:t>
      </w:r>
      <w:r w:rsidRPr="008D75DC">
        <w:rPr>
          <w:rStyle w:val="apple-converted-space"/>
          <w:rFonts w:ascii="Times New Roman" w:hAnsi="Times New Roman" w:cs="Times New Roman"/>
          <w:color w:val="000000" w:themeColor="text1"/>
          <w:sz w:val="28"/>
          <w:szCs w:val="28"/>
        </w:rPr>
        <w:t> </w:t>
      </w:r>
      <w:r w:rsidRPr="008D75DC">
        <w:rPr>
          <w:rFonts w:ascii="Times New Roman" w:hAnsi="Times New Roman" w:cs="Times New Roman"/>
          <w:color w:val="000000" w:themeColor="text1"/>
          <w:sz w:val="28"/>
          <w:szCs w:val="28"/>
        </w:rPr>
        <w:t>surgery: A consecutive cohort study.</w:t>
      </w:r>
    </w:p>
    <w:p w14:paraId="448C57B7" w14:textId="67DC80BE" w:rsidR="004A1716" w:rsidRPr="008D75DC" w:rsidRDefault="004A1716" w:rsidP="00D87C78">
      <w:pPr>
        <w:rPr>
          <w:rFonts w:ascii="Times New Roman" w:hAnsi="Times New Roman" w:cs="Times New Roman"/>
          <w:color w:val="000000" w:themeColor="text1"/>
          <w:sz w:val="28"/>
          <w:szCs w:val="28"/>
        </w:rPr>
      </w:pPr>
      <w:r w:rsidRPr="008D75DC">
        <w:rPr>
          <w:rStyle w:val="docsum-authors"/>
          <w:rFonts w:ascii="Times New Roman" w:hAnsi="Times New Roman" w:cs="Times New Roman"/>
          <w:color w:val="000000" w:themeColor="text1"/>
          <w:sz w:val="28"/>
          <w:szCs w:val="28"/>
        </w:rPr>
        <w:t xml:space="preserve">Lee YJ, Kim HY, Han HH, Moon SH, </w:t>
      </w:r>
      <w:proofErr w:type="spellStart"/>
      <w:r w:rsidRPr="008D75DC">
        <w:rPr>
          <w:rStyle w:val="docsum-authors"/>
          <w:rFonts w:ascii="Times New Roman" w:hAnsi="Times New Roman" w:cs="Times New Roman"/>
          <w:color w:val="000000" w:themeColor="text1"/>
          <w:sz w:val="28"/>
          <w:szCs w:val="28"/>
        </w:rPr>
        <w:t>Byeon</w:t>
      </w:r>
      <w:proofErr w:type="spellEnd"/>
      <w:r w:rsidRPr="008D75DC">
        <w:rPr>
          <w:rStyle w:val="docsum-authors"/>
          <w:rFonts w:ascii="Times New Roman" w:hAnsi="Times New Roman" w:cs="Times New Roman"/>
          <w:color w:val="000000" w:themeColor="text1"/>
          <w:sz w:val="28"/>
          <w:szCs w:val="28"/>
        </w:rPr>
        <w:t xml:space="preserve"> JH, </w:t>
      </w:r>
      <w:proofErr w:type="spellStart"/>
      <w:r w:rsidRPr="008D75DC">
        <w:rPr>
          <w:rStyle w:val="docsum-authors"/>
          <w:rFonts w:ascii="Times New Roman" w:hAnsi="Times New Roman" w:cs="Times New Roman"/>
          <w:color w:val="000000" w:themeColor="text1"/>
          <w:sz w:val="28"/>
          <w:szCs w:val="28"/>
        </w:rPr>
        <w:t>Rhie</w:t>
      </w:r>
      <w:proofErr w:type="spellEnd"/>
      <w:r w:rsidRPr="008D75DC">
        <w:rPr>
          <w:rStyle w:val="docsum-authors"/>
          <w:rFonts w:ascii="Times New Roman" w:hAnsi="Times New Roman" w:cs="Times New Roman"/>
          <w:color w:val="000000" w:themeColor="text1"/>
          <w:sz w:val="28"/>
          <w:szCs w:val="28"/>
        </w:rPr>
        <w:t xml:space="preserve"> JW, </w:t>
      </w:r>
      <w:proofErr w:type="spellStart"/>
      <w:r w:rsidRPr="008D75DC">
        <w:rPr>
          <w:rStyle w:val="docsum-authors"/>
          <w:rFonts w:ascii="Times New Roman" w:hAnsi="Times New Roman" w:cs="Times New Roman"/>
          <w:color w:val="000000" w:themeColor="text1"/>
          <w:sz w:val="28"/>
          <w:szCs w:val="28"/>
        </w:rPr>
        <w:t>Ahn</w:t>
      </w:r>
      <w:proofErr w:type="spellEnd"/>
      <w:r w:rsidRPr="008D75DC">
        <w:rPr>
          <w:rStyle w:val="docsum-authors"/>
          <w:rFonts w:ascii="Times New Roman" w:hAnsi="Times New Roman" w:cs="Times New Roman"/>
          <w:color w:val="000000" w:themeColor="text1"/>
          <w:sz w:val="28"/>
          <w:szCs w:val="28"/>
        </w:rPr>
        <w:t xml:space="preserve"> ST, Oh DY.</w:t>
      </w:r>
      <w:r w:rsidRPr="008D75DC">
        <w:rPr>
          <w:rStyle w:val="docsum-journal-citation"/>
          <w:rFonts w:ascii="Times New Roman" w:hAnsi="Times New Roman" w:cs="Times New Roman"/>
          <w:color w:val="000000" w:themeColor="text1"/>
          <w:sz w:val="28"/>
          <w:szCs w:val="28"/>
        </w:rPr>
        <w:t xml:space="preserve">J </w:t>
      </w:r>
      <w:proofErr w:type="spellStart"/>
      <w:r w:rsidRPr="008D75DC">
        <w:rPr>
          <w:rStyle w:val="docsum-journal-citation"/>
          <w:rFonts w:ascii="Times New Roman" w:hAnsi="Times New Roman" w:cs="Times New Roman"/>
          <w:color w:val="000000" w:themeColor="text1"/>
          <w:sz w:val="28"/>
          <w:szCs w:val="28"/>
        </w:rPr>
        <w:t>Plast</w:t>
      </w:r>
      <w:proofErr w:type="spellEnd"/>
      <w:r w:rsidRPr="008D75DC">
        <w:rPr>
          <w:rStyle w:val="docsum-journal-citation"/>
          <w:rFonts w:ascii="Times New Roman" w:hAnsi="Times New Roman" w:cs="Times New Roman"/>
          <w:color w:val="000000" w:themeColor="text1"/>
          <w:sz w:val="28"/>
          <w:szCs w:val="28"/>
        </w:rPr>
        <w:t xml:space="preserve"> </w:t>
      </w:r>
      <w:proofErr w:type="spellStart"/>
      <w:r w:rsidRPr="008D75DC">
        <w:rPr>
          <w:rStyle w:val="docsum-journal-citation"/>
          <w:rFonts w:ascii="Times New Roman" w:hAnsi="Times New Roman" w:cs="Times New Roman"/>
          <w:color w:val="000000" w:themeColor="text1"/>
          <w:sz w:val="28"/>
          <w:szCs w:val="28"/>
        </w:rPr>
        <w:t>Reconstr</w:t>
      </w:r>
      <w:proofErr w:type="spellEnd"/>
      <w:r w:rsidRPr="008D75DC">
        <w:rPr>
          <w:rStyle w:val="docsum-journal-citation"/>
          <w:rFonts w:ascii="Times New Roman" w:hAnsi="Times New Roman" w:cs="Times New Roman"/>
          <w:color w:val="000000" w:themeColor="text1"/>
          <w:sz w:val="28"/>
          <w:szCs w:val="28"/>
        </w:rPr>
        <w:t xml:space="preserve"> </w:t>
      </w:r>
      <w:proofErr w:type="spellStart"/>
      <w:r w:rsidRPr="008D75DC">
        <w:rPr>
          <w:rStyle w:val="docsum-journal-citation"/>
          <w:rFonts w:ascii="Times New Roman" w:hAnsi="Times New Roman" w:cs="Times New Roman"/>
          <w:color w:val="000000" w:themeColor="text1"/>
          <w:sz w:val="28"/>
          <w:szCs w:val="28"/>
        </w:rPr>
        <w:t>Aesthet</w:t>
      </w:r>
      <w:proofErr w:type="spellEnd"/>
      <w:r w:rsidRPr="008D75DC">
        <w:rPr>
          <w:rStyle w:val="docsum-journal-citation"/>
          <w:rFonts w:ascii="Times New Roman" w:hAnsi="Times New Roman" w:cs="Times New Roman"/>
          <w:color w:val="000000" w:themeColor="text1"/>
          <w:sz w:val="28"/>
          <w:szCs w:val="28"/>
        </w:rPr>
        <w:t xml:space="preserve"> Surg. 2017 Feb;70(2):222-228. </w:t>
      </w:r>
      <w:proofErr w:type="spellStart"/>
      <w:r w:rsidRPr="008D75DC">
        <w:rPr>
          <w:rStyle w:val="docsum-journal-citation"/>
          <w:rFonts w:ascii="Times New Roman" w:hAnsi="Times New Roman" w:cs="Times New Roman"/>
          <w:color w:val="000000" w:themeColor="text1"/>
          <w:sz w:val="28"/>
          <w:szCs w:val="28"/>
        </w:rPr>
        <w:t>doi</w:t>
      </w:r>
      <w:proofErr w:type="spellEnd"/>
      <w:r w:rsidRPr="008D75DC">
        <w:rPr>
          <w:rStyle w:val="docsum-journal-citation"/>
          <w:rFonts w:ascii="Times New Roman" w:hAnsi="Times New Roman" w:cs="Times New Roman"/>
          <w:color w:val="000000" w:themeColor="text1"/>
          <w:sz w:val="28"/>
          <w:szCs w:val="28"/>
        </w:rPr>
        <w:t xml:space="preserve">: 10.1016/j.bjps.2016.11.005. </w:t>
      </w:r>
      <w:proofErr w:type="spellStart"/>
      <w:r w:rsidRPr="008D75DC">
        <w:rPr>
          <w:rStyle w:val="docsum-journal-citation"/>
          <w:rFonts w:ascii="Times New Roman" w:hAnsi="Times New Roman" w:cs="Times New Roman"/>
          <w:color w:val="000000" w:themeColor="text1"/>
          <w:sz w:val="28"/>
          <w:szCs w:val="28"/>
        </w:rPr>
        <w:t>Epub</w:t>
      </w:r>
      <w:proofErr w:type="spellEnd"/>
      <w:r w:rsidRPr="008D75DC">
        <w:rPr>
          <w:rStyle w:val="docsum-journal-citation"/>
          <w:rFonts w:ascii="Times New Roman" w:hAnsi="Times New Roman" w:cs="Times New Roman"/>
          <w:color w:val="000000" w:themeColor="text1"/>
          <w:sz w:val="28"/>
          <w:szCs w:val="28"/>
        </w:rPr>
        <w:t xml:space="preserve"> 2016 Nov 20.</w:t>
      </w:r>
      <w:r w:rsidRPr="008D75DC">
        <w:rPr>
          <w:rStyle w:val="citation-part"/>
          <w:rFonts w:ascii="Times New Roman" w:hAnsi="Times New Roman" w:cs="Times New Roman"/>
          <w:color w:val="000000" w:themeColor="text1"/>
          <w:sz w:val="28"/>
          <w:szCs w:val="28"/>
        </w:rPr>
        <w:t>PMID:</w:t>
      </w:r>
      <w:r w:rsidRPr="008D75DC">
        <w:rPr>
          <w:rStyle w:val="apple-converted-space"/>
          <w:rFonts w:ascii="Times New Roman" w:hAnsi="Times New Roman" w:cs="Times New Roman"/>
          <w:color w:val="000000" w:themeColor="text1"/>
          <w:sz w:val="28"/>
          <w:szCs w:val="28"/>
        </w:rPr>
        <w:t> </w:t>
      </w:r>
      <w:r w:rsidRPr="008D75DC">
        <w:rPr>
          <w:rStyle w:val="docsum-pmid"/>
          <w:rFonts w:ascii="Times New Roman" w:hAnsi="Times New Roman" w:cs="Times New Roman"/>
          <w:color w:val="000000" w:themeColor="text1"/>
          <w:sz w:val="28"/>
          <w:szCs w:val="28"/>
        </w:rPr>
        <w:t>28017260</w:t>
      </w:r>
    </w:p>
    <w:p w14:paraId="629B42D0" w14:textId="748D628A" w:rsidR="00D87C78" w:rsidRPr="008D75DC" w:rsidRDefault="00D87C78" w:rsidP="00D87C78">
      <w:pPr>
        <w:rPr>
          <w:rFonts w:ascii="Times New Roman" w:eastAsia="Times New Roman" w:hAnsi="Times New Roman" w:cs="Times New Roman"/>
          <w:color w:val="000000" w:themeColor="text1"/>
          <w:sz w:val="28"/>
          <w:szCs w:val="28"/>
          <w:lang w:eastAsia="en-GB"/>
        </w:rPr>
      </w:pPr>
    </w:p>
    <w:p w14:paraId="56B8F268" w14:textId="5815113D" w:rsidR="009F10CD" w:rsidRPr="008D75DC" w:rsidRDefault="004A1716" w:rsidP="009F10CD">
      <w:pPr>
        <w:rPr>
          <w:rStyle w:val="apple-converted-space"/>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8</w:t>
      </w:r>
      <w:r w:rsidR="00477B21" w:rsidRPr="008D75DC">
        <w:rPr>
          <w:rFonts w:ascii="Times New Roman" w:hAnsi="Times New Roman" w:cs="Times New Roman"/>
          <w:color w:val="000000" w:themeColor="text1"/>
          <w:sz w:val="28"/>
          <w:szCs w:val="28"/>
        </w:rPr>
        <w:t xml:space="preserve">. Use of Harmonic blade in face lifting. </w:t>
      </w:r>
      <w:r w:rsidR="00477B21" w:rsidRPr="008D75DC">
        <w:rPr>
          <w:rStyle w:val="docsum-authors"/>
          <w:rFonts w:ascii="Times New Roman" w:hAnsi="Times New Roman" w:cs="Times New Roman"/>
          <w:color w:val="000000" w:themeColor="text1"/>
          <w:sz w:val="28"/>
          <w:szCs w:val="28"/>
        </w:rPr>
        <w:t xml:space="preserve">Firmin F, Vincent </w:t>
      </w:r>
      <w:proofErr w:type="spellStart"/>
      <w:r w:rsidR="00477B21" w:rsidRPr="008D75DC">
        <w:rPr>
          <w:rStyle w:val="docsum-authors"/>
          <w:rFonts w:ascii="Times New Roman" w:hAnsi="Times New Roman" w:cs="Times New Roman"/>
          <w:color w:val="000000" w:themeColor="text1"/>
          <w:sz w:val="28"/>
          <w:szCs w:val="28"/>
        </w:rPr>
        <w:t>PL.</w:t>
      </w:r>
      <w:r w:rsidR="00477B21" w:rsidRPr="008D75DC">
        <w:rPr>
          <w:rStyle w:val="docsum-journal-citation"/>
          <w:rFonts w:ascii="Times New Roman" w:hAnsi="Times New Roman" w:cs="Times New Roman"/>
          <w:color w:val="000000" w:themeColor="text1"/>
          <w:sz w:val="28"/>
          <w:szCs w:val="28"/>
        </w:rPr>
        <w:t>Ann</w:t>
      </w:r>
      <w:proofErr w:type="spellEnd"/>
      <w:r w:rsidR="00477B21" w:rsidRPr="008D75DC">
        <w:rPr>
          <w:rStyle w:val="docsum-journal-citation"/>
          <w:rFonts w:ascii="Times New Roman" w:hAnsi="Times New Roman" w:cs="Times New Roman"/>
          <w:color w:val="000000" w:themeColor="text1"/>
          <w:sz w:val="28"/>
          <w:szCs w:val="28"/>
        </w:rPr>
        <w:t xml:space="preserve"> </w:t>
      </w:r>
      <w:proofErr w:type="spellStart"/>
      <w:r w:rsidR="00477B21" w:rsidRPr="008D75DC">
        <w:rPr>
          <w:rStyle w:val="docsum-journal-citation"/>
          <w:rFonts w:ascii="Times New Roman" w:hAnsi="Times New Roman" w:cs="Times New Roman"/>
          <w:color w:val="000000" w:themeColor="text1"/>
          <w:sz w:val="28"/>
          <w:szCs w:val="28"/>
        </w:rPr>
        <w:t>Chir</w:t>
      </w:r>
      <w:proofErr w:type="spellEnd"/>
      <w:r w:rsidR="00477B21" w:rsidRPr="008D75DC">
        <w:rPr>
          <w:rStyle w:val="docsum-journal-citation"/>
          <w:rFonts w:ascii="Times New Roman" w:hAnsi="Times New Roman" w:cs="Times New Roman"/>
          <w:color w:val="000000" w:themeColor="text1"/>
          <w:sz w:val="28"/>
          <w:szCs w:val="28"/>
        </w:rPr>
        <w:t xml:space="preserve"> </w:t>
      </w:r>
      <w:proofErr w:type="spellStart"/>
      <w:r w:rsidR="00477B21" w:rsidRPr="008D75DC">
        <w:rPr>
          <w:rStyle w:val="docsum-journal-citation"/>
          <w:rFonts w:ascii="Times New Roman" w:hAnsi="Times New Roman" w:cs="Times New Roman"/>
          <w:color w:val="000000" w:themeColor="text1"/>
          <w:sz w:val="28"/>
          <w:szCs w:val="28"/>
        </w:rPr>
        <w:t>Plast</w:t>
      </w:r>
      <w:proofErr w:type="spellEnd"/>
      <w:r w:rsidR="00477B21" w:rsidRPr="008D75DC">
        <w:rPr>
          <w:rStyle w:val="docsum-journal-citation"/>
          <w:rFonts w:ascii="Times New Roman" w:hAnsi="Times New Roman" w:cs="Times New Roman"/>
          <w:color w:val="000000" w:themeColor="text1"/>
          <w:sz w:val="28"/>
          <w:szCs w:val="28"/>
        </w:rPr>
        <w:t xml:space="preserve"> </w:t>
      </w:r>
      <w:proofErr w:type="spellStart"/>
      <w:r w:rsidR="00477B21" w:rsidRPr="008D75DC">
        <w:rPr>
          <w:rStyle w:val="docsum-journal-citation"/>
          <w:rFonts w:ascii="Times New Roman" w:hAnsi="Times New Roman" w:cs="Times New Roman"/>
          <w:color w:val="000000" w:themeColor="text1"/>
          <w:sz w:val="28"/>
          <w:szCs w:val="28"/>
        </w:rPr>
        <w:t>Esthet</w:t>
      </w:r>
      <w:proofErr w:type="spellEnd"/>
      <w:r w:rsidR="00477B21" w:rsidRPr="008D75DC">
        <w:rPr>
          <w:rStyle w:val="docsum-journal-citation"/>
          <w:rFonts w:ascii="Times New Roman" w:hAnsi="Times New Roman" w:cs="Times New Roman"/>
          <w:color w:val="000000" w:themeColor="text1"/>
          <w:sz w:val="28"/>
          <w:szCs w:val="28"/>
        </w:rPr>
        <w:t xml:space="preserve">. 2017 Oct;62(5):560-566. </w:t>
      </w:r>
      <w:proofErr w:type="spellStart"/>
      <w:r w:rsidR="00477B21" w:rsidRPr="008D75DC">
        <w:rPr>
          <w:rStyle w:val="docsum-journal-citation"/>
          <w:rFonts w:ascii="Times New Roman" w:hAnsi="Times New Roman" w:cs="Times New Roman"/>
          <w:color w:val="000000" w:themeColor="text1"/>
          <w:sz w:val="28"/>
          <w:szCs w:val="28"/>
        </w:rPr>
        <w:t>doi</w:t>
      </w:r>
      <w:proofErr w:type="spellEnd"/>
      <w:r w:rsidR="00477B21" w:rsidRPr="008D75DC">
        <w:rPr>
          <w:rStyle w:val="docsum-journal-citation"/>
          <w:rFonts w:ascii="Times New Roman" w:hAnsi="Times New Roman" w:cs="Times New Roman"/>
          <w:color w:val="000000" w:themeColor="text1"/>
          <w:sz w:val="28"/>
          <w:szCs w:val="28"/>
        </w:rPr>
        <w:t xml:space="preserve">: 10.1016/j.anplas.2017.07.008. </w:t>
      </w:r>
      <w:proofErr w:type="spellStart"/>
      <w:r w:rsidR="00477B21" w:rsidRPr="008D75DC">
        <w:rPr>
          <w:rStyle w:val="docsum-journal-citation"/>
          <w:rFonts w:ascii="Times New Roman" w:hAnsi="Times New Roman" w:cs="Times New Roman"/>
          <w:color w:val="000000" w:themeColor="text1"/>
          <w:sz w:val="28"/>
          <w:szCs w:val="28"/>
        </w:rPr>
        <w:t>Epub</w:t>
      </w:r>
      <w:proofErr w:type="spellEnd"/>
      <w:r w:rsidR="00477B21" w:rsidRPr="008D75DC">
        <w:rPr>
          <w:rStyle w:val="docsum-journal-citation"/>
          <w:rFonts w:ascii="Times New Roman" w:hAnsi="Times New Roman" w:cs="Times New Roman"/>
          <w:color w:val="000000" w:themeColor="text1"/>
          <w:sz w:val="28"/>
          <w:szCs w:val="28"/>
        </w:rPr>
        <w:t xml:space="preserve"> 2017 Sep 4.</w:t>
      </w:r>
      <w:r w:rsidR="00477B21" w:rsidRPr="008D75DC">
        <w:rPr>
          <w:rStyle w:val="citation-part"/>
          <w:rFonts w:ascii="Times New Roman" w:hAnsi="Times New Roman" w:cs="Times New Roman"/>
          <w:color w:val="000000" w:themeColor="text1"/>
          <w:sz w:val="28"/>
          <w:szCs w:val="28"/>
        </w:rPr>
        <w:t>PMID:</w:t>
      </w:r>
      <w:r w:rsidR="00477B21" w:rsidRPr="008D75DC">
        <w:rPr>
          <w:rStyle w:val="apple-converted-space"/>
          <w:rFonts w:ascii="Times New Roman" w:hAnsi="Times New Roman" w:cs="Times New Roman"/>
          <w:color w:val="000000" w:themeColor="text1"/>
          <w:sz w:val="28"/>
          <w:szCs w:val="28"/>
        </w:rPr>
        <w:t> </w:t>
      </w:r>
      <w:r w:rsidR="00477B21" w:rsidRPr="008D75DC">
        <w:rPr>
          <w:rStyle w:val="docsum-pmid"/>
          <w:rFonts w:ascii="Times New Roman" w:hAnsi="Times New Roman" w:cs="Times New Roman"/>
          <w:color w:val="000000" w:themeColor="text1"/>
          <w:sz w:val="28"/>
          <w:szCs w:val="28"/>
        </w:rPr>
        <w:t>28882475</w:t>
      </w:r>
      <w:r w:rsidR="00477B21" w:rsidRPr="008D75DC">
        <w:rPr>
          <w:rStyle w:val="apple-converted-space"/>
          <w:rFonts w:ascii="Times New Roman" w:hAnsi="Times New Roman" w:cs="Times New Roman"/>
          <w:color w:val="000000" w:themeColor="text1"/>
          <w:sz w:val="28"/>
          <w:szCs w:val="28"/>
        </w:rPr>
        <w:t> </w:t>
      </w:r>
    </w:p>
    <w:p w14:paraId="5C689F38" w14:textId="77777777" w:rsidR="009F10CD" w:rsidRPr="008D75DC" w:rsidRDefault="009F10CD" w:rsidP="009F10CD">
      <w:pPr>
        <w:rPr>
          <w:rStyle w:val="apple-converted-space"/>
          <w:rFonts w:ascii="Times New Roman" w:hAnsi="Times New Roman" w:cs="Times New Roman"/>
          <w:color w:val="000000" w:themeColor="text1"/>
          <w:sz w:val="28"/>
          <w:szCs w:val="28"/>
        </w:rPr>
      </w:pPr>
    </w:p>
    <w:p w14:paraId="4C8FE9E5" w14:textId="1E05CBF2" w:rsidR="009F10CD" w:rsidRPr="008D75DC" w:rsidRDefault="004A1716" w:rsidP="009F10CD">
      <w:pPr>
        <w:rPr>
          <w:rStyle w:val="docsum-pmid"/>
          <w:rFonts w:ascii="Times New Roman" w:hAnsi="Times New Roman" w:cs="Times New Roman"/>
          <w:color w:val="000000" w:themeColor="text1"/>
          <w:sz w:val="28"/>
          <w:szCs w:val="28"/>
        </w:rPr>
      </w:pPr>
      <w:r w:rsidRPr="008D75DC">
        <w:rPr>
          <w:rStyle w:val="apple-converted-space"/>
          <w:rFonts w:ascii="Times New Roman" w:hAnsi="Times New Roman" w:cs="Times New Roman"/>
          <w:color w:val="000000" w:themeColor="text1"/>
          <w:sz w:val="28"/>
          <w:szCs w:val="28"/>
        </w:rPr>
        <w:t>9</w:t>
      </w:r>
      <w:r w:rsidR="009F10CD" w:rsidRPr="008D75DC">
        <w:rPr>
          <w:rStyle w:val="apple-converted-space"/>
          <w:rFonts w:ascii="Times New Roman" w:hAnsi="Times New Roman" w:cs="Times New Roman"/>
          <w:color w:val="000000" w:themeColor="text1"/>
          <w:sz w:val="28"/>
          <w:szCs w:val="28"/>
        </w:rPr>
        <w:t xml:space="preserve">. </w:t>
      </w:r>
      <w:r w:rsidR="009F10CD" w:rsidRPr="008D75DC">
        <w:rPr>
          <w:rFonts w:ascii="Times New Roman" w:hAnsi="Times New Roman" w:cs="Times New Roman"/>
          <w:color w:val="000000" w:themeColor="text1"/>
          <w:sz w:val="28"/>
          <w:szCs w:val="28"/>
        </w:rPr>
        <w:t xml:space="preserve">Use of the harmonic blade in face lifting: a report based on 420 operations. </w:t>
      </w:r>
      <w:r w:rsidR="009F10CD" w:rsidRPr="008D75DC">
        <w:rPr>
          <w:rStyle w:val="docsum-authors"/>
          <w:rFonts w:ascii="Times New Roman" w:hAnsi="Times New Roman" w:cs="Times New Roman"/>
          <w:color w:val="000000" w:themeColor="text1"/>
          <w:sz w:val="28"/>
          <w:szCs w:val="28"/>
        </w:rPr>
        <w:t xml:space="preserve">Firmin FO, </w:t>
      </w:r>
      <w:proofErr w:type="spellStart"/>
      <w:r w:rsidR="009F10CD" w:rsidRPr="008D75DC">
        <w:rPr>
          <w:rStyle w:val="docsum-authors"/>
          <w:rFonts w:ascii="Times New Roman" w:hAnsi="Times New Roman" w:cs="Times New Roman"/>
          <w:color w:val="000000" w:themeColor="text1"/>
          <w:sz w:val="28"/>
          <w:szCs w:val="28"/>
        </w:rPr>
        <w:t>Marchac</w:t>
      </w:r>
      <w:proofErr w:type="spellEnd"/>
      <w:r w:rsidR="009F10CD" w:rsidRPr="008D75DC">
        <w:rPr>
          <w:rStyle w:val="docsum-authors"/>
          <w:rFonts w:ascii="Times New Roman" w:hAnsi="Times New Roman" w:cs="Times New Roman"/>
          <w:color w:val="000000" w:themeColor="text1"/>
          <w:sz w:val="28"/>
          <w:szCs w:val="28"/>
        </w:rPr>
        <w:t xml:space="preserve"> AC, </w:t>
      </w:r>
      <w:proofErr w:type="spellStart"/>
      <w:r w:rsidR="009F10CD" w:rsidRPr="008D75DC">
        <w:rPr>
          <w:rStyle w:val="docsum-authors"/>
          <w:rFonts w:ascii="Times New Roman" w:hAnsi="Times New Roman" w:cs="Times New Roman"/>
          <w:color w:val="000000" w:themeColor="text1"/>
          <w:sz w:val="28"/>
          <w:szCs w:val="28"/>
        </w:rPr>
        <w:t>Lotz</w:t>
      </w:r>
      <w:proofErr w:type="spellEnd"/>
      <w:r w:rsidR="009F10CD" w:rsidRPr="008D75DC">
        <w:rPr>
          <w:rStyle w:val="docsum-authors"/>
          <w:rFonts w:ascii="Times New Roman" w:hAnsi="Times New Roman" w:cs="Times New Roman"/>
          <w:color w:val="000000" w:themeColor="text1"/>
          <w:sz w:val="28"/>
          <w:szCs w:val="28"/>
        </w:rPr>
        <w:t xml:space="preserve"> </w:t>
      </w:r>
      <w:proofErr w:type="spellStart"/>
      <w:r w:rsidR="009F10CD" w:rsidRPr="008D75DC">
        <w:rPr>
          <w:rStyle w:val="docsum-authors"/>
          <w:rFonts w:ascii="Times New Roman" w:hAnsi="Times New Roman" w:cs="Times New Roman"/>
          <w:color w:val="000000" w:themeColor="text1"/>
          <w:sz w:val="28"/>
          <w:szCs w:val="28"/>
        </w:rPr>
        <w:t>NC.</w:t>
      </w:r>
      <w:r w:rsidR="009F10CD" w:rsidRPr="008D75DC">
        <w:rPr>
          <w:rStyle w:val="docsum-journal-citation"/>
          <w:rFonts w:ascii="Times New Roman" w:hAnsi="Times New Roman" w:cs="Times New Roman"/>
          <w:color w:val="000000" w:themeColor="text1"/>
          <w:sz w:val="28"/>
          <w:szCs w:val="28"/>
        </w:rPr>
        <w:t>Plast</w:t>
      </w:r>
      <w:proofErr w:type="spellEnd"/>
      <w:r w:rsidR="009F10CD" w:rsidRPr="008D75DC">
        <w:rPr>
          <w:rStyle w:val="docsum-journal-citation"/>
          <w:rFonts w:ascii="Times New Roman" w:hAnsi="Times New Roman" w:cs="Times New Roman"/>
          <w:color w:val="000000" w:themeColor="text1"/>
          <w:sz w:val="28"/>
          <w:szCs w:val="28"/>
        </w:rPr>
        <w:t xml:space="preserve"> </w:t>
      </w:r>
      <w:proofErr w:type="spellStart"/>
      <w:r w:rsidR="009F10CD" w:rsidRPr="008D75DC">
        <w:rPr>
          <w:rStyle w:val="docsum-journal-citation"/>
          <w:rFonts w:ascii="Times New Roman" w:hAnsi="Times New Roman" w:cs="Times New Roman"/>
          <w:color w:val="000000" w:themeColor="text1"/>
          <w:sz w:val="28"/>
          <w:szCs w:val="28"/>
        </w:rPr>
        <w:t>Reconstr</w:t>
      </w:r>
      <w:proofErr w:type="spellEnd"/>
      <w:r w:rsidR="009F10CD" w:rsidRPr="008D75DC">
        <w:rPr>
          <w:rStyle w:val="docsum-journal-citation"/>
          <w:rFonts w:ascii="Times New Roman" w:hAnsi="Times New Roman" w:cs="Times New Roman"/>
          <w:color w:val="000000" w:themeColor="text1"/>
          <w:sz w:val="28"/>
          <w:szCs w:val="28"/>
        </w:rPr>
        <w:t xml:space="preserve"> Surg. 2009 Jul;124(1):245-255. </w:t>
      </w:r>
      <w:proofErr w:type="spellStart"/>
      <w:r w:rsidR="009F10CD" w:rsidRPr="008D75DC">
        <w:rPr>
          <w:rStyle w:val="docsum-journal-citation"/>
          <w:rFonts w:ascii="Times New Roman" w:hAnsi="Times New Roman" w:cs="Times New Roman"/>
          <w:color w:val="000000" w:themeColor="text1"/>
          <w:sz w:val="28"/>
          <w:szCs w:val="28"/>
        </w:rPr>
        <w:t>doi</w:t>
      </w:r>
      <w:proofErr w:type="spellEnd"/>
      <w:r w:rsidR="009F10CD" w:rsidRPr="008D75DC">
        <w:rPr>
          <w:rStyle w:val="docsum-journal-citation"/>
          <w:rFonts w:ascii="Times New Roman" w:hAnsi="Times New Roman" w:cs="Times New Roman"/>
          <w:color w:val="000000" w:themeColor="text1"/>
          <w:sz w:val="28"/>
          <w:szCs w:val="28"/>
        </w:rPr>
        <w:t>: 10.1097/PRS.0b013e3181ab130f.</w:t>
      </w:r>
      <w:r w:rsidR="009F10CD" w:rsidRPr="008D75DC">
        <w:rPr>
          <w:rStyle w:val="citation-part"/>
          <w:rFonts w:ascii="Times New Roman" w:hAnsi="Times New Roman" w:cs="Times New Roman"/>
          <w:color w:val="000000" w:themeColor="text1"/>
          <w:sz w:val="28"/>
          <w:szCs w:val="28"/>
        </w:rPr>
        <w:t>PMID:</w:t>
      </w:r>
      <w:r w:rsidR="009F10CD" w:rsidRPr="008D75DC">
        <w:rPr>
          <w:rStyle w:val="apple-converted-space"/>
          <w:rFonts w:ascii="Times New Roman" w:hAnsi="Times New Roman" w:cs="Times New Roman"/>
          <w:color w:val="000000" w:themeColor="text1"/>
          <w:sz w:val="28"/>
          <w:szCs w:val="28"/>
        </w:rPr>
        <w:t> </w:t>
      </w:r>
      <w:r w:rsidR="009F10CD" w:rsidRPr="008D75DC">
        <w:rPr>
          <w:rStyle w:val="docsum-pmid"/>
          <w:rFonts w:ascii="Times New Roman" w:hAnsi="Times New Roman" w:cs="Times New Roman"/>
          <w:color w:val="000000" w:themeColor="text1"/>
          <w:sz w:val="28"/>
          <w:szCs w:val="28"/>
        </w:rPr>
        <w:t>19568088</w:t>
      </w:r>
    </w:p>
    <w:p w14:paraId="0F193976" w14:textId="77777777" w:rsidR="006C131D" w:rsidRPr="008D75DC" w:rsidRDefault="006C131D" w:rsidP="006C131D">
      <w:pPr>
        <w:rPr>
          <w:rFonts w:ascii="Times New Roman" w:hAnsi="Times New Roman" w:cs="Times New Roman"/>
          <w:color w:val="000000" w:themeColor="text1"/>
          <w:sz w:val="28"/>
          <w:szCs w:val="28"/>
        </w:rPr>
      </w:pPr>
    </w:p>
    <w:p w14:paraId="584498C4" w14:textId="42E6567E" w:rsidR="00D343CD" w:rsidRPr="008D75DC" w:rsidRDefault="004A1716" w:rsidP="00D343CD">
      <w:pPr>
        <w:rPr>
          <w:rFonts w:ascii="Times New Roman" w:hAnsi="Times New Roman" w:cs="Times New Roman"/>
          <w:color w:val="000000" w:themeColor="text1"/>
          <w:sz w:val="28"/>
          <w:szCs w:val="28"/>
        </w:rPr>
      </w:pPr>
      <w:r w:rsidRPr="008D75DC">
        <w:rPr>
          <w:rStyle w:val="docsum-pmid"/>
          <w:rFonts w:ascii="Times New Roman" w:hAnsi="Times New Roman" w:cs="Times New Roman"/>
          <w:color w:val="000000" w:themeColor="text1"/>
          <w:sz w:val="28"/>
          <w:szCs w:val="28"/>
        </w:rPr>
        <w:t>10</w:t>
      </w:r>
      <w:r w:rsidR="00D343CD" w:rsidRPr="008D75DC">
        <w:rPr>
          <w:rFonts w:ascii="Times New Roman" w:hAnsi="Times New Roman" w:cs="Times New Roman"/>
          <w:color w:val="000000" w:themeColor="text1"/>
          <w:sz w:val="28"/>
          <w:szCs w:val="28"/>
        </w:rPr>
        <w:t>. Harmonic</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scalpel</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versus electrocautery in</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breast</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reduction</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surgery: a randomized controlled trial.</w:t>
      </w:r>
    </w:p>
    <w:p w14:paraId="5AA58A97" w14:textId="04A6EA1B" w:rsidR="00D343CD" w:rsidRPr="008D75DC" w:rsidRDefault="00D343CD" w:rsidP="00D343CD">
      <w:pPr>
        <w:rPr>
          <w:rStyle w:val="docsum-pmid"/>
          <w:rFonts w:ascii="Times New Roman" w:hAnsi="Times New Roman" w:cs="Times New Roman"/>
          <w:color w:val="000000" w:themeColor="text1"/>
          <w:sz w:val="28"/>
          <w:szCs w:val="28"/>
        </w:rPr>
      </w:pPr>
      <w:r w:rsidRPr="008D75DC">
        <w:rPr>
          <w:rStyle w:val="docsum-authors"/>
          <w:rFonts w:ascii="Times New Roman" w:hAnsi="Times New Roman" w:cs="Times New Roman"/>
          <w:color w:val="000000" w:themeColor="text1"/>
          <w:sz w:val="28"/>
          <w:szCs w:val="28"/>
        </w:rPr>
        <w:t xml:space="preserve">Burdette TE, Kerrigan CL, </w:t>
      </w:r>
      <w:proofErr w:type="spellStart"/>
      <w:r w:rsidRPr="008D75DC">
        <w:rPr>
          <w:rStyle w:val="docsum-authors"/>
          <w:rFonts w:ascii="Times New Roman" w:hAnsi="Times New Roman" w:cs="Times New Roman"/>
          <w:color w:val="000000" w:themeColor="text1"/>
          <w:sz w:val="28"/>
          <w:szCs w:val="28"/>
        </w:rPr>
        <w:t>Homa</w:t>
      </w:r>
      <w:proofErr w:type="spellEnd"/>
      <w:r w:rsidRPr="008D75DC">
        <w:rPr>
          <w:rStyle w:val="docsum-authors"/>
          <w:rFonts w:ascii="Times New Roman" w:hAnsi="Times New Roman" w:cs="Times New Roman"/>
          <w:color w:val="000000" w:themeColor="text1"/>
          <w:sz w:val="28"/>
          <w:szCs w:val="28"/>
        </w:rPr>
        <w:t xml:space="preserve"> </w:t>
      </w:r>
      <w:proofErr w:type="spellStart"/>
      <w:r w:rsidRPr="008D75DC">
        <w:rPr>
          <w:rStyle w:val="docsum-authors"/>
          <w:rFonts w:ascii="Times New Roman" w:hAnsi="Times New Roman" w:cs="Times New Roman"/>
          <w:color w:val="000000" w:themeColor="text1"/>
          <w:sz w:val="28"/>
          <w:szCs w:val="28"/>
        </w:rPr>
        <w:t>KA.</w:t>
      </w:r>
      <w:r w:rsidRPr="008D75DC">
        <w:rPr>
          <w:rStyle w:val="docsum-journal-citation"/>
          <w:rFonts w:ascii="Times New Roman" w:hAnsi="Times New Roman" w:cs="Times New Roman"/>
          <w:color w:val="000000" w:themeColor="text1"/>
          <w:sz w:val="28"/>
          <w:szCs w:val="28"/>
        </w:rPr>
        <w:t>Plast</w:t>
      </w:r>
      <w:proofErr w:type="spellEnd"/>
      <w:r w:rsidRPr="008D75DC">
        <w:rPr>
          <w:rStyle w:val="docsum-journal-citation"/>
          <w:rFonts w:ascii="Times New Roman" w:hAnsi="Times New Roman" w:cs="Times New Roman"/>
          <w:color w:val="000000" w:themeColor="text1"/>
          <w:sz w:val="28"/>
          <w:szCs w:val="28"/>
        </w:rPr>
        <w:t xml:space="preserve"> </w:t>
      </w:r>
      <w:proofErr w:type="spellStart"/>
      <w:r w:rsidRPr="008D75DC">
        <w:rPr>
          <w:rStyle w:val="docsum-journal-citation"/>
          <w:rFonts w:ascii="Times New Roman" w:hAnsi="Times New Roman" w:cs="Times New Roman"/>
          <w:color w:val="000000" w:themeColor="text1"/>
          <w:sz w:val="28"/>
          <w:szCs w:val="28"/>
        </w:rPr>
        <w:t>Reconstr</w:t>
      </w:r>
      <w:proofErr w:type="spellEnd"/>
      <w:r w:rsidRPr="008D75DC">
        <w:rPr>
          <w:rStyle w:val="docsum-journal-citation"/>
          <w:rFonts w:ascii="Times New Roman" w:hAnsi="Times New Roman" w:cs="Times New Roman"/>
          <w:color w:val="000000" w:themeColor="text1"/>
          <w:sz w:val="28"/>
          <w:szCs w:val="28"/>
        </w:rPr>
        <w:t xml:space="preserve"> Surg. 2011 Oct;128(4):243e-249e. </w:t>
      </w:r>
      <w:proofErr w:type="spellStart"/>
      <w:r w:rsidRPr="008D75DC">
        <w:rPr>
          <w:rStyle w:val="docsum-journal-citation"/>
          <w:rFonts w:ascii="Times New Roman" w:hAnsi="Times New Roman" w:cs="Times New Roman"/>
          <w:color w:val="000000" w:themeColor="text1"/>
          <w:sz w:val="28"/>
          <w:szCs w:val="28"/>
        </w:rPr>
        <w:t>doi</w:t>
      </w:r>
      <w:proofErr w:type="spellEnd"/>
      <w:r w:rsidRPr="008D75DC">
        <w:rPr>
          <w:rStyle w:val="docsum-journal-citation"/>
          <w:rFonts w:ascii="Times New Roman" w:hAnsi="Times New Roman" w:cs="Times New Roman"/>
          <w:color w:val="000000" w:themeColor="text1"/>
          <w:sz w:val="28"/>
          <w:szCs w:val="28"/>
        </w:rPr>
        <w:t>: 10.1097/PRS.0b013e318221da3e.</w:t>
      </w:r>
      <w:r w:rsidRPr="008D75DC">
        <w:rPr>
          <w:rStyle w:val="citation-part"/>
          <w:rFonts w:ascii="Times New Roman" w:hAnsi="Times New Roman" w:cs="Times New Roman"/>
          <w:color w:val="000000" w:themeColor="text1"/>
          <w:sz w:val="28"/>
          <w:szCs w:val="28"/>
        </w:rPr>
        <w:t>PMID:</w:t>
      </w:r>
      <w:r w:rsidRPr="008D75DC">
        <w:rPr>
          <w:rStyle w:val="apple-converted-space"/>
          <w:rFonts w:ascii="Times New Roman" w:hAnsi="Times New Roman" w:cs="Times New Roman"/>
          <w:color w:val="000000" w:themeColor="text1"/>
          <w:sz w:val="28"/>
          <w:szCs w:val="28"/>
        </w:rPr>
        <w:t> </w:t>
      </w:r>
      <w:r w:rsidRPr="008D75DC">
        <w:rPr>
          <w:rStyle w:val="docsum-pmid"/>
          <w:rFonts w:ascii="Times New Roman" w:hAnsi="Times New Roman" w:cs="Times New Roman"/>
          <w:color w:val="000000" w:themeColor="text1"/>
          <w:sz w:val="28"/>
          <w:szCs w:val="28"/>
        </w:rPr>
        <w:t>21921735</w:t>
      </w:r>
    </w:p>
    <w:p w14:paraId="126FC5A2" w14:textId="64FD97B0" w:rsidR="00B9387F" w:rsidRPr="008D75DC" w:rsidRDefault="00B9387F" w:rsidP="00D343CD">
      <w:pPr>
        <w:rPr>
          <w:rStyle w:val="docsum-pmid"/>
          <w:rFonts w:ascii="Times New Roman" w:hAnsi="Times New Roman" w:cs="Times New Roman"/>
          <w:color w:val="000000" w:themeColor="text1"/>
          <w:sz w:val="28"/>
          <w:szCs w:val="28"/>
        </w:rPr>
      </w:pPr>
    </w:p>
    <w:p w14:paraId="4FFB32D3" w14:textId="599FBE02" w:rsidR="00B9387F" w:rsidRPr="008D75DC" w:rsidRDefault="004A1716" w:rsidP="00B9387F">
      <w:pPr>
        <w:rPr>
          <w:rFonts w:ascii="Times New Roman" w:hAnsi="Times New Roman" w:cs="Times New Roman"/>
          <w:color w:val="000000" w:themeColor="text1"/>
          <w:sz w:val="28"/>
          <w:szCs w:val="28"/>
        </w:rPr>
      </w:pPr>
      <w:r w:rsidRPr="008D75DC">
        <w:rPr>
          <w:rStyle w:val="docsum-pmid"/>
          <w:rFonts w:ascii="Times New Roman" w:hAnsi="Times New Roman" w:cs="Times New Roman"/>
          <w:color w:val="000000" w:themeColor="text1"/>
          <w:sz w:val="28"/>
          <w:szCs w:val="28"/>
        </w:rPr>
        <w:t>11</w:t>
      </w:r>
      <w:r w:rsidR="00B9387F" w:rsidRPr="008D75DC">
        <w:rPr>
          <w:rStyle w:val="docsum-pmid"/>
          <w:rFonts w:ascii="Times New Roman" w:hAnsi="Times New Roman" w:cs="Times New Roman"/>
          <w:color w:val="000000" w:themeColor="text1"/>
          <w:sz w:val="28"/>
          <w:szCs w:val="28"/>
        </w:rPr>
        <w:t xml:space="preserve">. </w:t>
      </w:r>
      <w:r w:rsidR="00B9387F" w:rsidRPr="008D75DC">
        <w:rPr>
          <w:rFonts w:ascii="Times New Roman" w:hAnsi="Times New Roman" w:cs="Times New Roman"/>
          <w:color w:val="000000" w:themeColor="text1"/>
          <w:sz w:val="28"/>
          <w:szCs w:val="28"/>
        </w:rPr>
        <w:t>Ultrasonic</w:t>
      </w:r>
      <w:r w:rsidR="00B9387F" w:rsidRPr="008D75DC">
        <w:rPr>
          <w:rStyle w:val="apple-converted-space"/>
          <w:rFonts w:ascii="Times New Roman" w:hAnsi="Times New Roman" w:cs="Times New Roman"/>
          <w:color w:val="000000" w:themeColor="text1"/>
          <w:sz w:val="28"/>
          <w:szCs w:val="28"/>
        </w:rPr>
        <w:t> </w:t>
      </w:r>
      <w:r w:rsidR="00B9387F" w:rsidRPr="008D75DC">
        <w:rPr>
          <w:rFonts w:ascii="Times New Roman" w:hAnsi="Times New Roman" w:cs="Times New Roman"/>
          <w:color w:val="000000" w:themeColor="text1"/>
          <w:sz w:val="28"/>
          <w:szCs w:val="28"/>
        </w:rPr>
        <w:t>Cutting</w:t>
      </w:r>
      <w:r w:rsidR="00B9387F" w:rsidRPr="008D75DC">
        <w:rPr>
          <w:rStyle w:val="apple-converted-space"/>
          <w:rFonts w:ascii="Times New Roman" w:hAnsi="Times New Roman" w:cs="Times New Roman"/>
          <w:color w:val="000000" w:themeColor="text1"/>
          <w:sz w:val="28"/>
          <w:szCs w:val="28"/>
        </w:rPr>
        <w:t> </w:t>
      </w:r>
      <w:r w:rsidR="00B9387F" w:rsidRPr="008D75DC">
        <w:rPr>
          <w:rFonts w:ascii="Times New Roman" w:hAnsi="Times New Roman" w:cs="Times New Roman"/>
          <w:color w:val="000000" w:themeColor="text1"/>
          <w:sz w:val="28"/>
          <w:szCs w:val="28"/>
        </w:rPr>
        <w:t>and Coagulating Device in</w:t>
      </w:r>
      <w:r w:rsidR="00B9387F" w:rsidRPr="008D75DC">
        <w:rPr>
          <w:rStyle w:val="apple-converted-space"/>
          <w:rFonts w:ascii="Times New Roman" w:hAnsi="Times New Roman" w:cs="Times New Roman"/>
          <w:color w:val="000000" w:themeColor="text1"/>
          <w:sz w:val="28"/>
          <w:szCs w:val="28"/>
        </w:rPr>
        <w:t> </w:t>
      </w:r>
      <w:r w:rsidR="00B9387F" w:rsidRPr="008D75DC">
        <w:rPr>
          <w:rFonts w:ascii="Times New Roman" w:hAnsi="Times New Roman" w:cs="Times New Roman"/>
          <w:color w:val="000000" w:themeColor="text1"/>
          <w:sz w:val="28"/>
          <w:szCs w:val="28"/>
        </w:rPr>
        <w:t>Implant-based</w:t>
      </w:r>
      <w:r w:rsidR="00B9387F" w:rsidRPr="008D75DC">
        <w:rPr>
          <w:rStyle w:val="apple-converted-space"/>
          <w:rFonts w:ascii="Times New Roman" w:hAnsi="Times New Roman" w:cs="Times New Roman"/>
          <w:color w:val="000000" w:themeColor="text1"/>
          <w:sz w:val="28"/>
          <w:szCs w:val="28"/>
        </w:rPr>
        <w:t> </w:t>
      </w:r>
      <w:proofErr w:type="spellStart"/>
      <w:r w:rsidR="00B9387F" w:rsidRPr="008D75DC">
        <w:rPr>
          <w:rFonts w:ascii="Times New Roman" w:hAnsi="Times New Roman" w:cs="Times New Roman"/>
          <w:color w:val="000000" w:themeColor="text1"/>
          <w:sz w:val="28"/>
          <w:szCs w:val="28"/>
        </w:rPr>
        <w:t>BreastReconstruction</w:t>
      </w:r>
      <w:proofErr w:type="spellEnd"/>
      <w:r w:rsidR="00B9387F" w:rsidRPr="008D75DC">
        <w:rPr>
          <w:rFonts w:ascii="Times New Roman" w:hAnsi="Times New Roman" w:cs="Times New Roman"/>
          <w:color w:val="000000" w:themeColor="text1"/>
          <w:sz w:val="28"/>
          <w:szCs w:val="28"/>
        </w:rPr>
        <w:t xml:space="preserve">. </w:t>
      </w:r>
      <w:proofErr w:type="spellStart"/>
      <w:r w:rsidR="00B9387F" w:rsidRPr="008D75DC">
        <w:rPr>
          <w:rStyle w:val="docsum-authors"/>
          <w:rFonts w:ascii="Times New Roman" w:hAnsi="Times New Roman" w:cs="Times New Roman"/>
          <w:color w:val="000000" w:themeColor="text1"/>
          <w:sz w:val="28"/>
          <w:szCs w:val="28"/>
        </w:rPr>
        <w:t>Baccarani</w:t>
      </w:r>
      <w:proofErr w:type="spellEnd"/>
      <w:r w:rsidR="00B9387F" w:rsidRPr="008D75DC">
        <w:rPr>
          <w:rStyle w:val="docsum-authors"/>
          <w:rFonts w:ascii="Times New Roman" w:hAnsi="Times New Roman" w:cs="Times New Roman"/>
          <w:color w:val="000000" w:themeColor="text1"/>
          <w:sz w:val="28"/>
          <w:szCs w:val="28"/>
        </w:rPr>
        <w:t xml:space="preserve"> A, </w:t>
      </w:r>
      <w:proofErr w:type="spellStart"/>
      <w:r w:rsidR="00B9387F" w:rsidRPr="008D75DC">
        <w:rPr>
          <w:rStyle w:val="docsum-authors"/>
          <w:rFonts w:ascii="Times New Roman" w:hAnsi="Times New Roman" w:cs="Times New Roman"/>
          <w:color w:val="000000" w:themeColor="text1"/>
          <w:sz w:val="28"/>
          <w:szCs w:val="28"/>
        </w:rPr>
        <w:t>Starnoni</w:t>
      </w:r>
      <w:proofErr w:type="spellEnd"/>
      <w:r w:rsidR="00B9387F" w:rsidRPr="008D75DC">
        <w:rPr>
          <w:rStyle w:val="docsum-authors"/>
          <w:rFonts w:ascii="Times New Roman" w:hAnsi="Times New Roman" w:cs="Times New Roman"/>
          <w:color w:val="000000" w:themeColor="text1"/>
          <w:sz w:val="28"/>
          <w:szCs w:val="28"/>
        </w:rPr>
        <w:t xml:space="preserve"> M, De </w:t>
      </w:r>
      <w:proofErr w:type="spellStart"/>
      <w:r w:rsidR="00B9387F" w:rsidRPr="008D75DC">
        <w:rPr>
          <w:rStyle w:val="docsum-authors"/>
          <w:rFonts w:ascii="Times New Roman" w:hAnsi="Times New Roman" w:cs="Times New Roman"/>
          <w:color w:val="000000" w:themeColor="text1"/>
          <w:sz w:val="28"/>
          <w:szCs w:val="28"/>
        </w:rPr>
        <w:t>Santis</w:t>
      </w:r>
      <w:proofErr w:type="spellEnd"/>
      <w:r w:rsidR="00B9387F" w:rsidRPr="008D75DC">
        <w:rPr>
          <w:rStyle w:val="docsum-authors"/>
          <w:rFonts w:ascii="Times New Roman" w:hAnsi="Times New Roman" w:cs="Times New Roman"/>
          <w:color w:val="000000" w:themeColor="text1"/>
          <w:sz w:val="28"/>
          <w:szCs w:val="28"/>
        </w:rPr>
        <w:t xml:space="preserve"> </w:t>
      </w:r>
      <w:proofErr w:type="spellStart"/>
      <w:r w:rsidR="00B9387F" w:rsidRPr="008D75DC">
        <w:rPr>
          <w:rStyle w:val="docsum-authors"/>
          <w:rFonts w:ascii="Times New Roman" w:hAnsi="Times New Roman" w:cs="Times New Roman"/>
          <w:color w:val="000000" w:themeColor="text1"/>
          <w:sz w:val="28"/>
          <w:szCs w:val="28"/>
        </w:rPr>
        <w:t>G.</w:t>
      </w:r>
      <w:r w:rsidR="00B9387F" w:rsidRPr="008D75DC">
        <w:rPr>
          <w:rStyle w:val="docsum-journal-citation"/>
          <w:rFonts w:ascii="Times New Roman" w:hAnsi="Times New Roman" w:cs="Times New Roman"/>
          <w:color w:val="000000" w:themeColor="text1"/>
          <w:sz w:val="28"/>
          <w:szCs w:val="28"/>
        </w:rPr>
        <w:t>Plast</w:t>
      </w:r>
      <w:proofErr w:type="spellEnd"/>
      <w:r w:rsidR="00B9387F" w:rsidRPr="008D75DC">
        <w:rPr>
          <w:rStyle w:val="docsum-journal-citation"/>
          <w:rFonts w:ascii="Times New Roman" w:hAnsi="Times New Roman" w:cs="Times New Roman"/>
          <w:color w:val="000000" w:themeColor="text1"/>
          <w:sz w:val="28"/>
          <w:szCs w:val="28"/>
        </w:rPr>
        <w:t xml:space="preserve"> </w:t>
      </w:r>
      <w:proofErr w:type="spellStart"/>
      <w:r w:rsidR="00B9387F" w:rsidRPr="008D75DC">
        <w:rPr>
          <w:rStyle w:val="docsum-journal-citation"/>
          <w:rFonts w:ascii="Times New Roman" w:hAnsi="Times New Roman" w:cs="Times New Roman"/>
          <w:color w:val="000000" w:themeColor="text1"/>
          <w:sz w:val="28"/>
          <w:szCs w:val="28"/>
        </w:rPr>
        <w:t>Reconstr</w:t>
      </w:r>
      <w:proofErr w:type="spellEnd"/>
      <w:r w:rsidR="00B9387F" w:rsidRPr="008D75DC">
        <w:rPr>
          <w:rStyle w:val="docsum-journal-citation"/>
          <w:rFonts w:ascii="Times New Roman" w:hAnsi="Times New Roman" w:cs="Times New Roman"/>
          <w:color w:val="000000" w:themeColor="text1"/>
          <w:sz w:val="28"/>
          <w:szCs w:val="28"/>
        </w:rPr>
        <w:t xml:space="preserve"> </w:t>
      </w:r>
      <w:proofErr w:type="spellStart"/>
      <w:r w:rsidR="00B9387F" w:rsidRPr="008D75DC">
        <w:rPr>
          <w:rStyle w:val="docsum-journal-citation"/>
          <w:rFonts w:ascii="Times New Roman" w:hAnsi="Times New Roman" w:cs="Times New Roman"/>
          <w:color w:val="000000" w:themeColor="text1"/>
          <w:sz w:val="28"/>
          <w:szCs w:val="28"/>
        </w:rPr>
        <w:t>Surg</w:t>
      </w:r>
      <w:proofErr w:type="spellEnd"/>
      <w:r w:rsidR="00B9387F" w:rsidRPr="008D75DC">
        <w:rPr>
          <w:rStyle w:val="docsum-journal-citation"/>
          <w:rFonts w:ascii="Times New Roman" w:hAnsi="Times New Roman" w:cs="Times New Roman"/>
          <w:color w:val="000000" w:themeColor="text1"/>
          <w:sz w:val="28"/>
          <w:szCs w:val="28"/>
        </w:rPr>
        <w:t xml:space="preserve"> Glob Open. 2018 Nov 1;6(11):e2020. </w:t>
      </w:r>
      <w:proofErr w:type="spellStart"/>
      <w:r w:rsidR="00B9387F" w:rsidRPr="008D75DC">
        <w:rPr>
          <w:rStyle w:val="docsum-journal-citation"/>
          <w:rFonts w:ascii="Times New Roman" w:hAnsi="Times New Roman" w:cs="Times New Roman"/>
          <w:color w:val="000000" w:themeColor="text1"/>
          <w:sz w:val="28"/>
          <w:szCs w:val="28"/>
        </w:rPr>
        <w:t>doi</w:t>
      </w:r>
      <w:proofErr w:type="spellEnd"/>
      <w:r w:rsidR="00B9387F" w:rsidRPr="008D75DC">
        <w:rPr>
          <w:rStyle w:val="docsum-journal-citation"/>
          <w:rFonts w:ascii="Times New Roman" w:hAnsi="Times New Roman" w:cs="Times New Roman"/>
          <w:color w:val="000000" w:themeColor="text1"/>
          <w:sz w:val="28"/>
          <w:szCs w:val="28"/>
        </w:rPr>
        <w:t xml:space="preserve">: 10.1097/GOX.0000000000002020. </w:t>
      </w:r>
      <w:proofErr w:type="spellStart"/>
      <w:r w:rsidR="00B9387F" w:rsidRPr="008D75DC">
        <w:rPr>
          <w:rStyle w:val="docsum-journal-citation"/>
          <w:rFonts w:ascii="Times New Roman" w:hAnsi="Times New Roman" w:cs="Times New Roman"/>
          <w:color w:val="000000" w:themeColor="text1"/>
          <w:sz w:val="28"/>
          <w:szCs w:val="28"/>
        </w:rPr>
        <w:t>eCollection</w:t>
      </w:r>
      <w:proofErr w:type="spellEnd"/>
      <w:r w:rsidR="00B9387F" w:rsidRPr="008D75DC">
        <w:rPr>
          <w:rStyle w:val="docsum-journal-citation"/>
          <w:rFonts w:ascii="Times New Roman" w:hAnsi="Times New Roman" w:cs="Times New Roman"/>
          <w:color w:val="000000" w:themeColor="text1"/>
          <w:sz w:val="28"/>
          <w:szCs w:val="28"/>
        </w:rPr>
        <w:t xml:space="preserve"> 2018 </w:t>
      </w:r>
      <w:proofErr w:type="spellStart"/>
      <w:r w:rsidR="00B9387F" w:rsidRPr="008D75DC">
        <w:rPr>
          <w:rStyle w:val="docsum-journal-citation"/>
          <w:rFonts w:ascii="Times New Roman" w:hAnsi="Times New Roman" w:cs="Times New Roman"/>
          <w:color w:val="000000" w:themeColor="text1"/>
          <w:sz w:val="28"/>
          <w:szCs w:val="28"/>
        </w:rPr>
        <w:t>Nov.</w:t>
      </w:r>
      <w:r w:rsidR="00B9387F" w:rsidRPr="008D75DC">
        <w:rPr>
          <w:rStyle w:val="citation-part"/>
          <w:rFonts w:ascii="Times New Roman" w:hAnsi="Times New Roman" w:cs="Times New Roman"/>
          <w:color w:val="000000" w:themeColor="text1"/>
          <w:sz w:val="28"/>
          <w:szCs w:val="28"/>
        </w:rPr>
        <w:t>PMID</w:t>
      </w:r>
      <w:proofErr w:type="spellEnd"/>
      <w:r w:rsidR="00B9387F" w:rsidRPr="008D75DC">
        <w:rPr>
          <w:rStyle w:val="citation-part"/>
          <w:rFonts w:ascii="Times New Roman" w:hAnsi="Times New Roman" w:cs="Times New Roman"/>
          <w:color w:val="000000" w:themeColor="text1"/>
          <w:sz w:val="28"/>
          <w:szCs w:val="28"/>
        </w:rPr>
        <w:t>:</w:t>
      </w:r>
      <w:r w:rsidR="00B9387F" w:rsidRPr="008D75DC">
        <w:rPr>
          <w:rStyle w:val="apple-converted-space"/>
          <w:rFonts w:ascii="Times New Roman" w:hAnsi="Times New Roman" w:cs="Times New Roman"/>
          <w:color w:val="000000" w:themeColor="text1"/>
          <w:sz w:val="28"/>
          <w:szCs w:val="28"/>
        </w:rPr>
        <w:t> </w:t>
      </w:r>
      <w:r w:rsidR="00B9387F" w:rsidRPr="008D75DC">
        <w:rPr>
          <w:rStyle w:val="docsum-pmid"/>
          <w:rFonts w:ascii="Times New Roman" w:hAnsi="Times New Roman" w:cs="Times New Roman"/>
          <w:color w:val="000000" w:themeColor="text1"/>
          <w:sz w:val="28"/>
          <w:szCs w:val="28"/>
        </w:rPr>
        <w:t>30881806</w:t>
      </w:r>
      <w:r w:rsidR="00B9387F" w:rsidRPr="008D75DC">
        <w:rPr>
          <w:rStyle w:val="apple-converted-space"/>
          <w:rFonts w:ascii="Times New Roman" w:hAnsi="Times New Roman" w:cs="Times New Roman"/>
          <w:color w:val="000000" w:themeColor="text1"/>
          <w:sz w:val="28"/>
          <w:szCs w:val="28"/>
        </w:rPr>
        <w:t> </w:t>
      </w:r>
    </w:p>
    <w:p w14:paraId="2B32D5E6" w14:textId="77777777" w:rsidR="00D343CD" w:rsidRPr="008D75DC" w:rsidRDefault="00D343CD" w:rsidP="00C64BCE">
      <w:pPr>
        <w:rPr>
          <w:rStyle w:val="docsum-pmid"/>
          <w:rFonts w:ascii="Times New Roman" w:hAnsi="Times New Roman" w:cs="Times New Roman"/>
          <w:color w:val="000000" w:themeColor="text1"/>
          <w:sz w:val="28"/>
          <w:szCs w:val="28"/>
        </w:rPr>
      </w:pPr>
    </w:p>
    <w:p w14:paraId="1D59EA37" w14:textId="177B8D5E" w:rsidR="00D343CD" w:rsidRPr="008D75DC" w:rsidRDefault="004A1716" w:rsidP="00D343CD">
      <w:pPr>
        <w:rPr>
          <w:rFonts w:ascii="Times New Roman" w:hAnsi="Times New Roman" w:cs="Times New Roman"/>
          <w:color w:val="000000" w:themeColor="text1"/>
          <w:sz w:val="28"/>
          <w:szCs w:val="28"/>
        </w:rPr>
      </w:pPr>
      <w:r w:rsidRPr="008D75DC">
        <w:rPr>
          <w:rFonts w:ascii="Times New Roman" w:hAnsi="Times New Roman" w:cs="Times New Roman"/>
          <w:color w:val="000000" w:themeColor="text1"/>
          <w:sz w:val="28"/>
          <w:szCs w:val="28"/>
        </w:rPr>
        <w:t>12</w:t>
      </w:r>
      <w:r w:rsidR="00D343CD" w:rsidRPr="008D75DC">
        <w:rPr>
          <w:rFonts w:ascii="Times New Roman" w:hAnsi="Times New Roman" w:cs="Times New Roman"/>
          <w:color w:val="000000" w:themeColor="text1"/>
          <w:sz w:val="28"/>
          <w:szCs w:val="28"/>
        </w:rPr>
        <w:t>. Comparison of</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Harmonic</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scalpel and monopolar cautery for capsulectomy at the second stage of expander/implant</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breast</w:t>
      </w:r>
      <w:r w:rsidR="00D343CD" w:rsidRPr="008D75DC">
        <w:rPr>
          <w:rStyle w:val="apple-converted-space"/>
          <w:rFonts w:ascii="Times New Roman" w:hAnsi="Times New Roman" w:cs="Times New Roman"/>
          <w:color w:val="000000" w:themeColor="text1"/>
          <w:sz w:val="28"/>
          <w:szCs w:val="28"/>
        </w:rPr>
        <w:t> </w:t>
      </w:r>
      <w:r w:rsidR="00D343CD" w:rsidRPr="008D75DC">
        <w:rPr>
          <w:rFonts w:ascii="Times New Roman" w:hAnsi="Times New Roman" w:cs="Times New Roman"/>
          <w:color w:val="000000" w:themeColor="text1"/>
          <w:sz w:val="28"/>
          <w:szCs w:val="28"/>
        </w:rPr>
        <w:t>reconstruction.</w:t>
      </w:r>
    </w:p>
    <w:p w14:paraId="4A42C30C" w14:textId="7070DDF5" w:rsidR="00F23B6A" w:rsidRPr="008D75DC" w:rsidRDefault="00D343CD" w:rsidP="00C64BCE">
      <w:pPr>
        <w:rPr>
          <w:rFonts w:ascii="Times New Roman" w:hAnsi="Times New Roman" w:cs="Times New Roman"/>
          <w:color w:val="000000" w:themeColor="text1"/>
          <w:sz w:val="28"/>
          <w:szCs w:val="28"/>
        </w:rPr>
      </w:pPr>
      <w:r w:rsidRPr="008D75DC">
        <w:rPr>
          <w:rStyle w:val="docsum-authors"/>
          <w:rFonts w:ascii="Times New Roman" w:hAnsi="Times New Roman" w:cs="Times New Roman"/>
          <w:color w:val="000000" w:themeColor="text1"/>
          <w:sz w:val="28"/>
          <w:szCs w:val="28"/>
        </w:rPr>
        <w:t xml:space="preserve">Kim KJ, Chung JH, Lee HC, Lee BI, Park SH, Yoon </w:t>
      </w:r>
      <w:proofErr w:type="spellStart"/>
      <w:r w:rsidRPr="008D75DC">
        <w:rPr>
          <w:rStyle w:val="docsum-authors"/>
          <w:rFonts w:ascii="Times New Roman" w:hAnsi="Times New Roman" w:cs="Times New Roman"/>
          <w:color w:val="000000" w:themeColor="text1"/>
          <w:sz w:val="28"/>
          <w:szCs w:val="28"/>
        </w:rPr>
        <w:t>ES.</w:t>
      </w:r>
      <w:r w:rsidRPr="008D75DC">
        <w:rPr>
          <w:rStyle w:val="docsum-journal-citation"/>
          <w:rFonts w:ascii="Times New Roman" w:hAnsi="Times New Roman" w:cs="Times New Roman"/>
          <w:color w:val="000000" w:themeColor="text1"/>
          <w:sz w:val="28"/>
          <w:szCs w:val="28"/>
        </w:rPr>
        <w:t>Arch</w:t>
      </w:r>
      <w:proofErr w:type="spellEnd"/>
      <w:r w:rsidRPr="008D75DC">
        <w:rPr>
          <w:rStyle w:val="docsum-journal-citation"/>
          <w:rFonts w:ascii="Times New Roman" w:hAnsi="Times New Roman" w:cs="Times New Roman"/>
          <w:color w:val="000000" w:themeColor="text1"/>
          <w:sz w:val="28"/>
          <w:szCs w:val="28"/>
        </w:rPr>
        <w:t xml:space="preserve"> </w:t>
      </w:r>
      <w:proofErr w:type="spellStart"/>
      <w:r w:rsidRPr="008D75DC">
        <w:rPr>
          <w:rStyle w:val="docsum-journal-citation"/>
          <w:rFonts w:ascii="Times New Roman" w:hAnsi="Times New Roman" w:cs="Times New Roman"/>
          <w:color w:val="000000" w:themeColor="text1"/>
          <w:sz w:val="28"/>
          <w:szCs w:val="28"/>
        </w:rPr>
        <w:t>Plast</w:t>
      </w:r>
      <w:proofErr w:type="spellEnd"/>
      <w:r w:rsidRPr="008D75DC">
        <w:rPr>
          <w:rStyle w:val="docsum-journal-citation"/>
          <w:rFonts w:ascii="Times New Roman" w:hAnsi="Times New Roman" w:cs="Times New Roman"/>
          <w:color w:val="000000" w:themeColor="text1"/>
          <w:sz w:val="28"/>
          <w:szCs w:val="28"/>
        </w:rPr>
        <w:t xml:space="preserve"> Surg. 2020 Mar;47(2):140-145. </w:t>
      </w:r>
      <w:proofErr w:type="spellStart"/>
      <w:r w:rsidRPr="008D75DC">
        <w:rPr>
          <w:rStyle w:val="docsum-journal-citation"/>
          <w:rFonts w:ascii="Times New Roman" w:hAnsi="Times New Roman" w:cs="Times New Roman"/>
          <w:color w:val="000000" w:themeColor="text1"/>
          <w:sz w:val="28"/>
          <w:szCs w:val="28"/>
        </w:rPr>
        <w:t>doi</w:t>
      </w:r>
      <w:proofErr w:type="spellEnd"/>
      <w:r w:rsidRPr="008D75DC">
        <w:rPr>
          <w:rStyle w:val="docsum-journal-citation"/>
          <w:rFonts w:ascii="Times New Roman" w:hAnsi="Times New Roman" w:cs="Times New Roman"/>
          <w:color w:val="000000" w:themeColor="text1"/>
          <w:sz w:val="28"/>
          <w:szCs w:val="28"/>
        </w:rPr>
        <w:t xml:space="preserve">: 10.5999/aps.2019.01130. </w:t>
      </w:r>
      <w:proofErr w:type="spellStart"/>
      <w:r w:rsidRPr="008D75DC">
        <w:rPr>
          <w:rStyle w:val="docsum-journal-citation"/>
          <w:rFonts w:ascii="Times New Roman" w:hAnsi="Times New Roman" w:cs="Times New Roman"/>
          <w:color w:val="000000" w:themeColor="text1"/>
          <w:sz w:val="28"/>
          <w:szCs w:val="28"/>
        </w:rPr>
        <w:t>Epub</w:t>
      </w:r>
      <w:proofErr w:type="spellEnd"/>
      <w:r w:rsidRPr="008D75DC">
        <w:rPr>
          <w:rStyle w:val="docsum-journal-citation"/>
          <w:rFonts w:ascii="Times New Roman" w:hAnsi="Times New Roman" w:cs="Times New Roman"/>
          <w:color w:val="000000" w:themeColor="text1"/>
          <w:sz w:val="28"/>
          <w:szCs w:val="28"/>
        </w:rPr>
        <w:t xml:space="preserve"> 2020 Feb 27.</w:t>
      </w:r>
      <w:r w:rsidRPr="008D75DC">
        <w:rPr>
          <w:rStyle w:val="citation-part"/>
          <w:rFonts w:ascii="Times New Roman" w:hAnsi="Times New Roman" w:cs="Times New Roman"/>
          <w:color w:val="000000" w:themeColor="text1"/>
          <w:sz w:val="28"/>
          <w:szCs w:val="28"/>
        </w:rPr>
        <w:t>PMID:</w:t>
      </w:r>
      <w:r w:rsidRPr="008D75DC">
        <w:rPr>
          <w:rStyle w:val="apple-converted-space"/>
          <w:rFonts w:ascii="Times New Roman" w:hAnsi="Times New Roman" w:cs="Times New Roman"/>
          <w:color w:val="000000" w:themeColor="text1"/>
          <w:sz w:val="28"/>
          <w:szCs w:val="28"/>
        </w:rPr>
        <w:t> </w:t>
      </w:r>
      <w:r w:rsidRPr="008D75DC">
        <w:rPr>
          <w:rStyle w:val="docsum-pmid"/>
          <w:rFonts w:ascii="Times New Roman" w:hAnsi="Times New Roman" w:cs="Times New Roman"/>
          <w:color w:val="000000" w:themeColor="text1"/>
          <w:sz w:val="28"/>
          <w:szCs w:val="28"/>
        </w:rPr>
        <w:t>32098006</w:t>
      </w:r>
    </w:p>
    <w:p w14:paraId="6F0A4F27" w14:textId="77777777" w:rsidR="00477B21" w:rsidRPr="00D87C78" w:rsidRDefault="00477B21" w:rsidP="00D87C78">
      <w:pPr>
        <w:rPr>
          <w:rFonts w:ascii="Times New Roman" w:eastAsia="Times New Roman" w:hAnsi="Times New Roman" w:cs="Times New Roman"/>
          <w:lang w:eastAsia="en-GB"/>
        </w:rPr>
      </w:pPr>
    </w:p>
    <w:sectPr w:rsidR="00477B21" w:rsidRPr="00D87C78" w:rsidSect="00333F7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A5997"/>
    <w:multiLevelType w:val="multilevel"/>
    <w:tmpl w:val="8EAA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94F5F"/>
    <w:multiLevelType w:val="multilevel"/>
    <w:tmpl w:val="72AE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BB7F4E"/>
    <w:multiLevelType w:val="multilevel"/>
    <w:tmpl w:val="4594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637C8E"/>
    <w:multiLevelType w:val="hybridMultilevel"/>
    <w:tmpl w:val="1E3C62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552783"/>
    <w:multiLevelType w:val="hybridMultilevel"/>
    <w:tmpl w:val="43765C7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D41971"/>
    <w:multiLevelType w:val="multilevel"/>
    <w:tmpl w:val="7084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9E"/>
    <w:rsid w:val="00081262"/>
    <w:rsid w:val="000D3B33"/>
    <w:rsid w:val="000E1A01"/>
    <w:rsid w:val="00190DD0"/>
    <w:rsid w:val="00235C0A"/>
    <w:rsid w:val="0025796A"/>
    <w:rsid w:val="00287FF1"/>
    <w:rsid w:val="00333F75"/>
    <w:rsid w:val="003833C4"/>
    <w:rsid w:val="003E7255"/>
    <w:rsid w:val="00427E2B"/>
    <w:rsid w:val="00477B21"/>
    <w:rsid w:val="004A1716"/>
    <w:rsid w:val="0059464C"/>
    <w:rsid w:val="005A5A8C"/>
    <w:rsid w:val="005C5ACD"/>
    <w:rsid w:val="00682757"/>
    <w:rsid w:val="006C131D"/>
    <w:rsid w:val="006D4B9E"/>
    <w:rsid w:val="007B6834"/>
    <w:rsid w:val="007F1328"/>
    <w:rsid w:val="008A247F"/>
    <w:rsid w:val="008A5B82"/>
    <w:rsid w:val="008D75DC"/>
    <w:rsid w:val="00917787"/>
    <w:rsid w:val="00926E23"/>
    <w:rsid w:val="00967118"/>
    <w:rsid w:val="00973B71"/>
    <w:rsid w:val="009A049E"/>
    <w:rsid w:val="009F10CD"/>
    <w:rsid w:val="00B9387F"/>
    <w:rsid w:val="00C25DFE"/>
    <w:rsid w:val="00C44916"/>
    <w:rsid w:val="00C64BCE"/>
    <w:rsid w:val="00CA1548"/>
    <w:rsid w:val="00D05845"/>
    <w:rsid w:val="00D343CD"/>
    <w:rsid w:val="00D45C95"/>
    <w:rsid w:val="00D87C78"/>
    <w:rsid w:val="00DC60C0"/>
    <w:rsid w:val="00E63CA2"/>
    <w:rsid w:val="00E7720F"/>
    <w:rsid w:val="00F23B6A"/>
    <w:rsid w:val="00FE4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0868AA0"/>
  <w14:defaultImageDpi w14:val="32767"/>
  <w15:chartTrackingRefBased/>
  <w15:docId w15:val="{B111FE1A-0F7B-FB43-BB55-C6DE1DF8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64BCE"/>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64BCE"/>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C78"/>
    <w:pPr>
      <w:ind w:left="720"/>
      <w:contextualSpacing/>
    </w:pPr>
  </w:style>
  <w:style w:type="character" w:styleId="Hyperlink">
    <w:name w:val="Hyperlink"/>
    <w:basedOn w:val="DefaultParagraphFont"/>
    <w:uiPriority w:val="99"/>
    <w:unhideWhenUsed/>
    <w:rsid w:val="00D87C78"/>
    <w:rPr>
      <w:color w:val="0563C1" w:themeColor="hyperlink"/>
      <w:u w:val="single"/>
    </w:rPr>
  </w:style>
  <w:style w:type="character" w:styleId="UnresolvedMention">
    <w:name w:val="Unresolved Mention"/>
    <w:basedOn w:val="DefaultParagraphFont"/>
    <w:uiPriority w:val="99"/>
    <w:rsid w:val="00D87C78"/>
    <w:rPr>
      <w:color w:val="605E5C"/>
      <w:shd w:val="clear" w:color="auto" w:fill="E1DFDD"/>
    </w:rPr>
  </w:style>
  <w:style w:type="character" w:customStyle="1" w:styleId="docsum-authors">
    <w:name w:val="docsum-authors"/>
    <w:basedOn w:val="DefaultParagraphFont"/>
    <w:rsid w:val="00477B21"/>
  </w:style>
  <w:style w:type="character" w:customStyle="1" w:styleId="docsum-journal-citation">
    <w:name w:val="docsum-journal-citation"/>
    <w:basedOn w:val="DefaultParagraphFont"/>
    <w:rsid w:val="00477B21"/>
  </w:style>
  <w:style w:type="character" w:customStyle="1" w:styleId="citation-part">
    <w:name w:val="citation-part"/>
    <w:basedOn w:val="DefaultParagraphFont"/>
    <w:rsid w:val="00477B21"/>
  </w:style>
  <w:style w:type="character" w:customStyle="1" w:styleId="apple-converted-space">
    <w:name w:val="apple-converted-space"/>
    <w:basedOn w:val="DefaultParagraphFont"/>
    <w:rsid w:val="00477B21"/>
  </w:style>
  <w:style w:type="character" w:customStyle="1" w:styleId="docsum-pmid">
    <w:name w:val="docsum-pmid"/>
    <w:basedOn w:val="DefaultParagraphFont"/>
    <w:rsid w:val="00477B21"/>
  </w:style>
  <w:style w:type="character" w:styleId="FollowedHyperlink">
    <w:name w:val="FollowedHyperlink"/>
    <w:basedOn w:val="DefaultParagraphFont"/>
    <w:uiPriority w:val="99"/>
    <w:semiHidden/>
    <w:unhideWhenUsed/>
    <w:rsid w:val="00477B21"/>
    <w:rPr>
      <w:color w:val="954F72" w:themeColor="followedHyperlink"/>
      <w:u w:val="single"/>
    </w:rPr>
  </w:style>
  <w:style w:type="paragraph" w:customStyle="1" w:styleId="full-docsum">
    <w:name w:val="full-docsum"/>
    <w:basedOn w:val="Normal"/>
    <w:rsid w:val="009F10CD"/>
    <w:pPr>
      <w:spacing w:before="100" w:beforeAutospacing="1" w:after="100" w:afterAutospacing="1"/>
    </w:pPr>
    <w:rPr>
      <w:rFonts w:ascii="Times New Roman" w:eastAsia="Times New Roman" w:hAnsi="Times New Roman" w:cs="Times New Roman"/>
      <w:lang w:eastAsia="en-GB"/>
    </w:rPr>
  </w:style>
  <w:style w:type="character" w:customStyle="1" w:styleId="custom-emphasis-italic">
    <w:name w:val="custom-emphasis-italic"/>
    <w:basedOn w:val="DefaultParagraphFont"/>
    <w:rsid w:val="003E7255"/>
  </w:style>
  <w:style w:type="character" w:customStyle="1" w:styleId="Heading1Char">
    <w:name w:val="Heading 1 Char"/>
    <w:basedOn w:val="DefaultParagraphFont"/>
    <w:link w:val="Heading1"/>
    <w:uiPriority w:val="9"/>
    <w:rsid w:val="00C64BC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64BCE"/>
    <w:rPr>
      <w:rFonts w:ascii="Times New Roman" w:eastAsia="Times New Roman" w:hAnsi="Times New Roman" w:cs="Times New Roman"/>
      <w:b/>
      <w:bCs/>
      <w:sz w:val="36"/>
      <w:szCs w:val="36"/>
      <w:lang w:eastAsia="en-GB"/>
    </w:rPr>
  </w:style>
  <w:style w:type="paragraph" w:customStyle="1" w:styleId="ng-scope">
    <w:name w:val="ng-scope"/>
    <w:basedOn w:val="Normal"/>
    <w:rsid w:val="00C64BCE"/>
    <w:pPr>
      <w:spacing w:before="100" w:beforeAutospacing="1" w:after="100" w:afterAutospacing="1"/>
    </w:pPr>
    <w:rPr>
      <w:rFonts w:ascii="Times New Roman" w:eastAsia="Times New Roman" w:hAnsi="Times New Roman" w:cs="Times New Roman"/>
      <w:lang w:eastAsia="en-GB"/>
    </w:rPr>
  </w:style>
  <w:style w:type="paragraph" w:customStyle="1" w:styleId="content-type">
    <w:name w:val="content-type"/>
    <w:basedOn w:val="Normal"/>
    <w:rsid w:val="00C64BCE"/>
    <w:pPr>
      <w:spacing w:before="100" w:beforeAutospacing="1" w:after="100" w:afterAutospacing="1"/>
    </w:pPr>
    <w:rPr>
      <w:rFonts w:ascii="Times New Roman" w:eastAsia="Times New Roman" w:hAnsi="Times New Roman" w:cs="Times New Roman"/>
      <w:lang w:eastAsia="en-GB"/>
    </w:rPr>
  </w:style>
  <w:style w:type="character" w:customStyle="1" w:styleId="ng-binding">
    <w:name w:val="ng-binding"/>
    <w:basedOn w:val="DefaultParagraphFont"/>
    <w:rsid w:val="00C64BCE"/>
  </w:style>
  <w:style w:type="character" w:customStyle="1" w:styleId="visuallyhidden">
    <w:name w:val="visuallyhidden"/>
    <w:basedOn w:val="DefaultParagraphFont"/>
    <w:rsid w:val="00C64BCE"/>
  </w:style>
  <w:style w:type="paragraph" w:customStyle="1" w:styleId="source">
    <w:name w:val="source"/>
    <w:basedOn w:val="Normal"/>
    <w:rsid w:val="00C64BCE"/>
    <w:pPr>
      <w:spacing w:before="100" w:beforeAutospacing="1" w:after="100" w:afterAutospacing="1"/>
    </w:pPr>
    <w:rPr>
      <w:rFonts w:ascii="Times New Roman" w:eastAsia="Times New Roman" w:hAnsi="Times New Roman" w:cs="Times New Roman"/>
      <w:lang w:eastAsia="en-GB"/>
    </w:rPr>
  </w:style>
  <w:style w:type="paragraph" w:customStyle="1" w:styleId="hideprint">
    <w:name w:val="hideprint"/>
    <w:basedOn w:val="Normal"/>
    <w:rsid w:val="00C64BCE"/>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C64BCE"/>
    <w:pPr>
      <w:spacing w:before="100" w:beforeAutospacing="1" w:after="100" w:afterAutospacing="1"/>
    </w:pPr>
    <w:rPr>
      <w:rFonts w:ascii="Times New Roman" w:eastAsia="Times New Roman" w:hAnsi="Times New Roman" w:cs="Times New Roman"/>
      <w:lang w:eastAsia="en-GB"/>
    </w:rPr>
  </w:style>
  <w:style w:type="character" w:customStyle="1" w:styleId="authors-list-item">
    <w:name w:val="authors-list-item"/>
    <w:basedOn w:val="DefaultParagraphFont"/>
    <w:rsid w:val="00F23B6A"/>
  </w:style>
  <w:style w:type="character" w:customStyle="1" w:styleId="author-sup-separator">
    <w:name w:val="author-sup-separator"/>
    <w:basedOn w:val="DefaultParagraphFont"/>
    <w:rsid w:val="00F23B6A"/>
  </w:style>
  <w:style w:type="character" w:customStyle="1" w:styleId="comma">
    <w:name w:val="comma"/>
    <w:basedOn w:val="DefaultParagraphFont"/>
    <w:rsid w:val="00F23B6A"/>
  </w:style>
  <w:style w:type="character" w:customStyle="1" w:styleId="Title1">
    <w:name w:val="Title1"/>
    <w:basedOn w:val="DefaultParagraphFont"/>
    <w:rsid w:val="00F23B6A"/>
  </w:style>
  <w:style w:type="character" w:customStyle="1" w:styleId="identifier">
    <w:name w:val="identifier"/>
    <w:basedOn w:val="DefaultParagraphFont"/>
    <w:rsid w:val="00F23B6A"/>
  </w:style>
  <w:style w:type="character" w:customStyle="1" w:styleId="id-label">
    <w:name w:val="id-label"/>
    <w:basedOn w:val="DefaultParagraphFont"/>
    <w:rsid w:val="00F23B6A"/>
  </w:style>
  <w:style w:type="character" w:styleId="Strong">
    <w:name w:val="Strong"/>
    <w:basedOn w:val="DefaultParagraphFont"/>
    <w:uiPriority w:val="22"/>
    <w:qFormat/>
    <w:rsid w:val="00F23B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098279">
      <w:bodyDiv w:val="1"/>
      <w:marLeft w:val="0"/>
      <w:marRight w:val="0"/>
      <w:marTop w:val="0"/>
      <w:marBottom w:val="0"/>
      <w:divBdr>
        <w:top w:val="none" w:sz="0" w:space="0" w:color="auto"/>
        <w:left w:val="none" w:sz="0" w:space="0" w:color="auto"/>
        <w:bottom w:val="none" w:sz="0" w:space="0" w:color="auto"/>
        <w:right w:val="none" w:sz="0" w:space="0" w:color="auto"/>
      </w:divBdr>
      <w:divsChild>
        <w:div w:id="1484347121">
          <w:marLeft w:val="0"/>
          <w:marRight w:val="0"/>
          <w:marTop w:val="0"/>
          <w:marBottom w:val="0"/>
          <w:divBdr>
            <w:top w:val="none" w:sz="0" w:space="0" w:color="auto"/>
            <w:left w:val="none" w:sz="0" w:space="0" w:color="auto"/>
            <w:bottom w:val="none" w:sz="0" w:space="0" w:color="auto"/>
            <w:right w:val="none" w:sz="0" w:space="0" w:color="auto"/>
          </w:divBdr>
        </w:div>
      </w:divsChild>
    </w:div>
    <w:div w:id="212545086">
      <w:bodyDiv w:val="1"/>
      <w:marLeft w:val="0"/>
      <w:marRight w:val="0"/>
      <w:marTop w:val="0"/>
      <w:marBottom w:val="0"/>
      <w:divBdr>
        <w:top w:val="none" w:sz="0" w:space="0" w:color="auto"/>
        <w:left w:val="none" w:sz="0" w:space="0" w:color="auto"/>
        <w:bottom w:val="none" w:sz="0" w:space="0" w:color="auto"/>
        <w:right w:val="none" w:sz="0" w:space="0" w:color="auto"/>
      </w:divBdr>
      <w:divsChild>
        <w:div w:id="1322272889">
          <w:marLeft w:val="0"/>
          <w:marRight w:val="0"/>
          <w:marTop w:val="0"/>
          <w:marBottom w:val="0"/>
          <w:divBdr>
            <w:top w:val="none" w:sz="0" w:space="0" w:color="auto"/>
            <w:left w:val="none" w:sz="0" w:space="0" w:color="auto"/>
            <w:bottom w:val="none" w:sz="0" w:space="0" w:color="auto"/>
            <w:right w:val="none" w:sz="0" w:space="0" w:color="auto"/>
          </w:divBdr>
          <w:divsChild>
            <w:div w:id="1077870764">
              <w:marLeft w:val="0"/>
              <w:marRight w:val="0"/>
              <w:marTop w:val="0"/>
              <w:marBottom w:val="0"/>
              <w:divBdr>
                <w:top w:val="none" w:sz="0" w:space="0" w:color="auto"/>
                <w:left w:val="none" w:sz="0" w:space="0" w:color="auto"/>
                <w:bottom w:val="none" w:sz="0" w:space="0" w:color="auto"/>
                <w:right w:val="none" w:sz="0" w:space="0" w:color="auto"/>
              </w:divBdr>
              <w:divsChild>
                <w:div w:id="181398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381176">
          <w:marLeft w:val="0"/>
          <w:marRight w:val="0"/>
          <w:marTop w:val="0"/>
          <w:marBottom w:val="0"/>
          <w:divBdr>
            <w:top w:val="none" w:sz="0" w:space="0" w:color="auto"/>
            <w:left w:val="none" w:sz="0" w:space="0" w:color="auto"/>
            <w:bottom w:val="none" w:sz="0" w:space="0" w:color="auto"/>
            <w:right w:val="none" w:sz="0" w:space="0" w:color="auto"/>
          </w:divBdr>
        </w:div>
      </w:divsChild>
    </w:div>
    <w:div w:id="274101971">
      <w:bodyDiv w:val="1"/>
      <w:marLeft w:val="0"/>
      <w:marRight w:val="0"/>
      <w:marTop w:val="0"/>
      <w:marBottom w:val="0"/>
      <w:divBdr>
        <w:top w:val="none" w:sz="0" w:space="0" w:color="auto"/>
        <w:left w:val="none" w:sz="0" w:space="0" w:color="auto"/>
        <w:bottom w:val="none" w:sz="0" w:space="0" w:color="auto"/>
        <w:right w:val="none" w:sz="0" w:space="0" w:color="auto"/>
      </w:divBdr>
    </w:div>
    <w:div w:id="326831890">
      <w:bodyDiv w:val="1"/>
      <w:marLeft w:val="0"/>
      <w:marRight w:val="0"/>
      <w:marTop w:val="0"/>
      <w:marBottom w:val="0"/>
      <w:divBdr>
        <w:top w:val="none" w:sz="0" w:space="0" w:color="auto"/>
        <w:left w:val="none" w:sz="0" w:space="0" w:color="auto"/>
        <w:bottom w:val="none" w:sz="0" w:space="0" w:color="auto"/>
        <w:right w:val="none" w:sz="0" w:space="0" w:color="auto"/>
      </w:divBdr>
      <w:divsChild>
        <w:div w:id="1885554320">
          <w:marLeft w:val="0"/>
          <w:marRight w:val="0"/>
          <w:marTop w:val="0"/>
          <w:marBottom w:val="0"/>
          <w:divBdr>
            <w:top w:val="none" w:sz="0" w:space="0" w:color="auto"/>
            <w:left w:val="none" w:sz="0" w:space="0" w:color="auto"/>
            <w:bottom w:val="none" w:sz="0" w:space="0" w:color="auto"/>
            <w:right w:val="none" w:sz="0" w:space="0" w:color="auto"/>
          </w:divBdr>
        </w:div>
      </w:divsChild>
    </w:div>
    <w:div w:id="402726447">
      <w:bodyDiv w:val="1"/>
      <w:marLeft w:val="0"/>
      <w:marRight w:val="0"/>
      <w:marTop w:val="0"/>
      <w:marBottom w:val="0"/>
      <w:divBdr>
        <w:top w:val="none" w:sz="0" w:space="0" w:color="auto"/>
        <w:left w:val="none" w:sz="0" w:space="0" w:color="auto"/>
        <w:bottom w:val="none" w:sz="0" w:space="0" w:color="auto"/>
        <w:right w:val="none" w:sz="0" w:space="0" w:color="auto"/>
      </w:divBdr>
      <w:divsChild>
        <w:div w:id="229659578">
          <w:marLeft w:val="0"/>
          <w:marRight w:val="0"/>
          <w:marTop w:val="0"/>
          <w:marBottom w:val="0"/>
          <w:divBdr>
            <w:top w:val="none" w:sz="0" w:space="0" w:color="auto"/>
            <w:left w:val="none" w:sz="0" w:space="0" w:color="auto"/>
            <w:bottom w:val="none" w:sz="0" w:space="0" w:color="auto"/>
            <w:right w:val="none" w:sz="0" w:space="0" w:color="auto"/>
          </w:divBdr>
        </w:div>
      </w:divsChild>
    </w:div>
    <w:div w:id="601227411">
      <w:bodyDiv w:val="1"/>
      <w:marLeft w:val="0"/>
      <w:marRight w:val="0"/>
      <w:marTop w:val="0"/>
      <w:marBottom w:val="0"/>
      <w:divBdr>
        <w:top w:val="none" w:sz="0" w:space="0" w:color="auto"/>
        <w:left w:val="none" w:sz="0" w:space="0" w:color="auto"/>
        <w:bottom w:val="none" w:sz="0" w:space="0" w:color="auto"/>
        <w:right w:val="none" w:sz="0" w:space="0" w:color="auto"/>
      </w:divBdr>
      <w:divsChild>
        <w:div w:id="933316449">
          <w:marLeft w:val="0"/>
          <w:marRight w:val="0"/>
          <w:marTop w:val="0"/>
          <w:marBottom w:val="0"/>
          <w:divBdr>
            <w:top w:val="none" w:sz="0" w:space="0" w:color="auto"/>
            <w:left w:val="none" w:sz="0" w:space="0" w:color="auto"/>
            <w:bottom w:val="none" w:sz="0" w:space="0" w:color="auto"/>
            <w:right w:val="none" w:sz="0" w:space="0" w:color="auto"/>
          </w:divBdr>
          <w:divsChild>
            <w:div w:id="1850638149">
              <w:marLeft w:val="0"/>
              <w:marRight w:val="0"/>
              <w:marTop w:val="0"/>
              <w:marBottom w:val="0"/>
              <w:divBdr>
                <w:top w:val="none" w:sz="0" w:space="0" w:color="auto"/>
                <w:left w:val="none" w:sz="0" w:space="0" w:color="auto"/>
                <w:bottom w:val="none" w:sz="0" w:space="0" w:color="auto"/>
                <w:right w:val="none" w:sz="0" w:space="0" w:color="auto"/>
              </w:divBdr>
            </w:div>
            <w:div w:id="1605377561">
              <w:marLeft w:val="0"/>
              <w:marRight w:val="0"/>
              <w:marTop w:val="0"/>
              <w:marBottom w:val="0"/>
              <w:divBdr>
                <w:top w:val="none" w:sz="0" w:space="0" w:color="auto"/>
                <w:left w:val="none" w:sz="0" w:space="0" w:color="auto"/>
                <w:bottom w:val="none" w:sz="0" w:space="0" w:color="auto"/>
                <w:right w:val="none" w:sz="0" w:space="0" w:color="auto"/>
              </w:divBdr>
              <w:divsChild>
                <w:div w:id="238442019">
                  <w:marLeft w:val="0"/>
                  <w:marRight w:val="0"/>
                  <w:marTop w:val="0"/>
                  <w:marBottom w:val="0"/>
                  <w:divBdr>
                    <w:top w:val="none" w:sz="0" w:space="0" w:color="auto"/>
                    <w:left w:val="none" w:sz="0" w:space="0" w:color="auto"/>
                    <w:bottom w:val="none" w:sz="0" w:space="0" w:color="auto"/>
                    <w:right w:val="none" w:sz="0" w:space="0" w:color="auto"/>
                  </w:divBdr>
                </w:div>
                <w:div w:id="783113859">
                  <w:marLeft w:val="0"/>
                  <w:marRight w:val="0"/>
                  <w:marTop w:val="0"/>
                  <w:marBottom w:val="0"/>
                  <w:divBdr>
                    <w:top w:val="none" w:sz="0" w:space="0" w:color="auto"/>
                    <w:left w:val="none" w:sz="0" w:space="0" w:color="auto"/>
                    <w:bottom w:val="none" w:sz="0" w:space="0" w:color="auto"/>
                    <w:right w:val="none" w:sz="0" w:space="0" w:color="auto"/>
                  </w:divBdr>
                </w:div>
                <w:div w:id="1853102443">
                  <w:marLeft w:val="0"/>
                  <w:marRight w:val="0"/>
                  <w:marTop w:val="0"/>
                  <w:marBottom w:val="0"/>
                  <w:divBdr>
                    <w:top w:val="none" w:sz="0" w:space="0" w:color="auto"/>
                    <w:left w:val="none" w:sz="0" w:space="0" w:color="auto"/>
                    <w:bottom w:val="none" w:sz="0" w:space="0" w:color="auto"/>
                    <w:right w:val="none" w:sz="0" w:space="0" w:color="auto"/>
                  </w:divBdr>
                </w:div>
                <w:div w:id="541945957">
                  <w:marLeft w:val="0"/>
                  <w:marRight w:val="0"/>
                  <w:marTop w:val="0"/>
                  <w:marBottom w:val="0"/>
                  <w:divBdr>
                    <w:top w:val="none" w:sz="0" w:space="0" w:color="auto"/>
                    <w:left w:val="none" w:sz="0" w:space="0" w:color="auto"/>
                    <w:bottom w:val="none" w:sz="0" w:space="0" w:color="auto"/>
                    <w:right w:val="none" w:sz="0" w:space="0" w:color="auto"/>
                  </w:divBdr>
                </w:div>
                <w:div w:id="1911891188">
                  <w:marLeft w:val="0"/>
                  <w:marRight w:val="0"/>
                  <w:marTop w:val="0"/>
                  <w:marBottom w:val="0"/>
                  <w:divBdr>
                    <w:top w:val="none" w:sz="0" w:space="0" w:color="auto"/>
                    <w:left w:val="none" w:sz="0" w:space="0" w:color="auto"/>
                    <w:bottom w:val="none" w:sz="0" w:space="0" w:color="auto"/>
                    <w:right w:val="none" w:sz="0" w:space="0" w:color="auto"/>
                  </w:divBdr>
                </w:div>
                <w:div w:id="662777282">
                  <w:marLeft w:val="0"/>
                  <w:marRight w:val="0"/>
                  <w:marTop w:val="0"/>
                  <w:marBottom w:val="0"/>
                  <w:divBdr>
                    <w:top w:val="none" w:sz="0" w:space="0" w:color="auto"/>
                    <w:left w:val="none" w:sz="0" w:space="0" w:color="auto"/>
                    <w:bottom w:val="none" w:sz="0" w:space="0" w:color="auto"/>
                    <w:right w:val="none" w:sz="0" w:space="0" w:color="auto"/>
                  </w:divBdr>
                </w:div>
                <w:div w:id="1856726357">
                  <w:marLeft w:val="0"/>
                  <w:marRight w:val="0"/>
                  <w:marTop w:val="0"/>
                  <w:marBottom w:val="0"/>
                  <w:divBdr>
                    <w:top w:val="none" w:sz="0" w:space="0" w:color="auto"/>
                    <w:left w:val="none" w:sz="0" w:space="0" w:color="auto"/>
                    <w:bottom w:val="none" w:sz="0" w:space="0" w:color="auto"/>
                    <w:right w:val="none" w:sz="0" w:space="0" w:color="auto"/>
                  </w:divBdr>
                </w:div>
                <w:div w:id="565189340">
                  <w:marLeft w:val="0"/>
                  <w:marRight w:val="0"/>
                  <w:marTop w:val="0"/>
                  <w:marBottom w:val="0"/>
                  <w:divBdr>
                    <w:top w:val="none" w:sz="0" w:space="0" w:color="auto"/>
                    <w:left w:val="none" w:sz="0" w:space="0" w:color="auto"/>
                    <w:bottom w:val="none" w:sz="0" w:space="0" w:color="auto"/>
                    <w:right w:val="none" w:sz="0" w:space="0" w:color="auto"/>
                  </w:divBdr>
                </w:div>
                <w:div w:id="202907984">
                  <w:marLeft w:val="0"/>
                  <w:marRight w:val="0"/>
                  <w:marTop w:val="0"/>
                  <w:marBottom w:val="0"/>
                  <w:divBdr>
                    <w:top w:val="none" w:sz="0" w:space="0" w:color="auto"/>
                    <w:left w:val="none" w:sz="0" w:space="0" w:color="auto"/>
                    <w:bottom w:val="none" w:sz="0" w:space="0" w:color="auto"/>
                    <w:right w:val="none" w:sz="0" w:space="0" w:color="auto"/>
                  </w:divBdr>
                </w:div>
                <w:div w:id="86584863">
                  <w:marLeft w:val="0"/>
                  <w:marRight w:val="0"/>
                  <w:marTop w:val="0"/>
                  <w:marBottom w:val="0"/>
                  <w:divBdr>
                    <w:top w:val="none" w:sz="0" w:space="0" w:color="auto"/>
                    <w:left w:val="none" w:sz="0" w:space="0" w:color="auto"/>
                    <w:bottom w:val="none" w:sz="0" w:space="0" w:color="auto"/>
                    <w:right w:val="none" w:sz="0" w:space="0" w:color="auto"/>
                  </w:divBdr>
                </w:div>
                <w:div w:id="8066576">
                  <w:marLeft w:val="0"/>
                  <w:marRight w:val="0"/>
                  <w:marTop w:val="0"/>
                  <w:marBottom w:val="0"/>
                  <w:divBdr>
                    <w:top w:val="none" w:sz="0" w:space="0" w:color="auto"/>
                    <w:left w:val="none" w:sz="0" w:space="0" w:color="auto"/>
                    <w:bottom w:val="none" w:sz="0" w:space="0" w:color="auto"/>
                    <w:right w:val="none" w:sz="0" w:space="0" w:color="auto"/>
                  </w:divBdr>
                </w:div>
                <w:div w:id="8220748">
                  <w:marLeft w:val="0"/>
                  <w:marRight w:val="0"/>
                  <w:marTop w:val="0"/>
                  <w:marBottom w:val="0"/>
                  <w:divBdr>
                    <w:top w:val="none" w:sz="0" w:space="0" w:color="auto"/>
                    <w:left w:val="none" w:sz="0" w:space="0" w:color="auto"/>
                    <w:bottom w:val="none" w:sz="0" w:space="0" w:color="auto"/>
                    <w:right w:val="none" w:sz="0" w:space="0" w:color="auto"/>
                  </w:divBdr>
                </w:div>
                <w:div w:id="770786655">
                  <w:marLeft w:val="0"/>
                  <w:marRight w:val="0"/>
                  <w:marTop w:val="0"/>
                  <w:marBottom w:val="0"/>
                  <w:divBdr>
                    <w:top w:val="none" w:sz="0" w:space="0" w:color="auto"/>
                    <w:left w:val="none" w:sz="0" w:space="0" w:color="auto"/>
                    <w:bottom w:val="none" w:sz="0" w:space="0" w:color="auto"/>
                    <w:right w:val="none" w:sz="0" w:space="0" w:color="auto"/>
                  </w:divBdr>
                </w:div>
                <w:div w:id="1898515125">
                  <w:marLeft w:val="0"/>
                  <w:marRight w:val="0"/>
                  <w:marTop w:val="0"/>
                  <w:marBottom w:val="0"/>
                  <w:divBdr>
                    <w:top w:val="none" w:sz="0" w:space="0" w:color="auto"/>
                    <w:left w:val="none" w:sz="0" w:space="0" w:color="auto"/>
                    <w:bottom w:val="none" w:sz="0" w:space="0" w:color="auto"/>
                    <w:right w:val="none" w:sz="0" w:space="0" w:color="auto"/>
                  </w:divBdr>
                </w:div>
                <w:div w:id="1263151140">
                  <w:marLeft w:val="0"/>
                  <w:marRight w:val="0"/>
                  <w:marTop w:val="0"/>
                  <w:marBottom w:val="0"/>
                  <w:divBdr>
                    <w:top w:val="none" w:sz="0" w:space="0" w:color="auto"/>
                    <w:left w:val="none" w:sz="0" w:space="0" w:color="auto"/>
                    <w:bottom w:val="none" w:sz="0" w:space="0" w:color="auto"/>
                    <w:right w:val="none" w:sz="0" w:space="0" w:color="auto"/>
                  </w:divBdr>
                </w:div>
                <w:div w:id="2117824453">
                  <w:marLeft w:val="0"/>
                  <w:marRight w:val="0"/>
                  <w:marTop w:val="0"/>
                  <w:marBottom w:val="0"/>
                  <w:divBdr>
                    <w:top w:val="none" w:sz="0" w:space="0" w:color="auto"/>
                    <w:left w:val="none" w:sz="0" w:space="0" w:color="auto"/>
                    <w:bottom w:val="none" w:sz="0" w:space="0" w:color="auto"/>
                    <w:right w:val="none" w:sz="0" w:space="0" w:color="auto"/>
                  </w:divBdr>
                </w:div>
                <w:div w:id="305552712">
                  <w:marLeft w:val="0"/>
                  <w:marRight w:val="0"/>
                  <w:marTop w:val="0"/>
                  <w:marBottom w:val="0"/>
                  <w:divBdr>
                    <w:top w:val="none" w:sz="0" w:space="0" w:color="auto"/>
                    <w:left w:val="none" w:sz="0" w:space="0" w:color="auto"/>
                    <w:bottom w:val="none" w:sz="0" w:space="0" w:color="auto"/>
                    <w:right w:val="none" w:sz="0" w:space="0" w:color="auto"/>
                  </w:divBdr>
                </w:div>
                <w:div w:id="1193808104">
                  <w:marLeft w:val="0"/>
                  <w:marRight w:val="0"/>
                  <w:marTop w:val="0"/>
                  <w:marBottom w:val="0"/>
                  <w:divBdr>
                    <w:top w:val="none" w:sz="0" w:space="0" w:color="auto"/>
                    <w:left w:val="none" w:sz="0" w:space="0" w:color="auto"/>
                    <w:bottom w:val="none" w:sz="0" w:space="0" w:color="auto"/>
                    <w:right w:val="none" w:sz="0" w:space="0" w:color="auto"/>
                  </w:divBdr>
                </w:div>
                <w:div w:id="351108431">
                  <w:marLeft w:val="0"/>
                  <w:marRight w:val="0"/>
                  <w:marTop w:val="0"/>
                  <w:marBottom w:val="0"/>
                  <w:divBdr>
                    <w:top w:val="none" w:sz="0" w:space="0" w:color="auto"/>
                    <w:left w:val="none" w:sz="0" w:space="0" w:color="auto"/>
                    <w:bottom w:val="none" w:sz="0" w:space="0" w:color="auto"/>
                    <w:right w:val="none" w:sz="0" w:space="0" w:color="auto"/>
                  </w:divBdr>
                </w:div>
                <w:div w:id="186948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554365">
          <w:marLeft w:val="0"/>
          <w:marRight w:val="0"/>
          <w:marTop w:val="0"/>
          <w:marBottom w:val="0"/>
          <w:divBdr>
            <w:top w:val="none" w:sz="0" w:space="0" w:color="auto"/>
            <w:left w:val="none" w:sz="0" w:space="0" w:color="auto"/>
            <w:bottom w:val="none" w:sz="0" w:space="0" w:color="auto"/>
            <w:right w:val="none" w:sz="0" w:space="0" w:color="auto"/>
          </w:divBdr>
          <w:divsChild>
            <w:div w:id="787091529">
              <w:marLeft w:val="0"/>
              <w:marRight w:val="0"/>
              <w:marTop w:val="0"/>
              <w:marBottom w:val="0"/>
              <w:divBdr>
                <w:top w:val="none" w:sz="0" w:space="0" w:color="auto"/>
                <w:left w:val="none" w:sz="0" w:space="0" w:color="auto"/>
                <w:bottom w:val="none" w:sz="0" w:space="0" w:color="auto"/>
                <w:right w:val="none" w:sz="0" w:space="0" w:color="auto"/>
              </w:divBdr>
              <w:divsChild>
                <w:div w:id="72430590">
                  <w:marLeft w:val="0"/>
                  <w:marRight w:val="0"/>
                  <w:marTop w:val="0"/>
                  <w:marBottom w:val="0"/>
                  <w:divBdr>
                    <w:top w:val="none" w:sz="0" w:space="0" w:color="auto"/>
                    <w:left w:val="none" w:sz="0" w:space="0" w:color="auto"/>
                    <w:bottom w:val="none" w:sz="0" w:space="0" w:color="auto"/>
                    <w:right w:val="none" w:sz="0" w:space="0" w:color="auto"/>
                  </w:divBdr>
                </w:div>
              </w:divsChild>
            </w:div>
            <w:div w:id="134378920">
              <w:marLeft w:val="0"/>
              <w:marRight w:val="0"/>
              <w:marTop w:val="0"/>
              <w:marBottom w:val="0"/>
              <w:divBdr>
                <w:top w:val="none" w:sz="0" w:space="0" w:color="auto"/>
                <w:left w:val="none" w:sz="0" w:space="0" w:color="auto"/>
                <w:bottom w:val="none" w:sz="0" w:space="0" w:color="auto"/>
                <w:right w:val="none" w:sz="0" w:space="0" w:color="auto"/>
              </w:divBdr>
              <w:divsChild>
                <w:div w:id="126406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012195">
      <w:bodyDiv w:val="1"/>
      <w:marLeft w:val="0"/>
      <w:marRight w:val="0"/>
      <w:marTop w:val="0"/>
      <w:marBottom w:val="0"/>
      <w:divBdr>
        <w:top w:val="none" w:sz="0" w:space="0" w:color="auto"/>
        <w:left w:val="none" w:sz="0" w:space="0" w:color="auto"/>
        <w:bottom w:val="none" w:sz="0" w:space="0" w:color="auto"/>
        <w:right w:val="none" w:sz="0" w:space="0" w:color="auto"/>
      </w:divBdr>
      <w:divsChild>
        <w:div w:id="1575772592">
          <w:marLeft w:val="0"/>
          <w:marRight w:val="0"/>
          <w:marTop w:val="0"/>
          <w:marBottom w:val="0"/>
          <w:divBdr>
            <w:top w:val="none" w:sz="0" w:space="0" w:color="auto"/>
            <w:left w:val="none" w:sz="0" w:space="0" w:color="auto"/>
            <w:bottom w:val="none" w:sz="0" w:space="0" w:color="auto"/>
            <w:right w:val="none" w:sz="0" w:space="0" w:color="auto"/>
          </w:divBdr>
        </w:div>
      </w:divsChild>
    </w:div>
    <w:div w:id="963969187">
      <w:bodyDiv w:val="1"/>
      <w:marLeft w:val="0"/>
      <w:marRight w:val="0"/>
      <w:marTop w:val="0"/>
      <w:marBottom w:val="0"/>
      <w:divBdr>
        <w:top w:val="none" w:sz="0" w:space="0" w:color="auto"/>
        <w:left w:val="none" w:sz="0" w:space="0" w:color="auto"/>
        <w:bottom w:val="none" w:sz="0" w:space="0" w:color="auto"/>
        <w:right w:val="none" w:sz="0" w:space="0" w:color="auto"/>
      </w:divBdr>
    </w:div>
    <w:div w:id="1058548292">
      <w:bodyDiv w:val="1"/>
      <w:marLeft w:val="0"/>
      <w:marRight w:val="0"/>
      <w:marTop w:val="0"/>
      <w:marBottom w:val="0"/>
      <w:divBdr>
        <w:top w:val="none" w:sz="0" w:space="0" w:color="auto"/>
        <w:left w:val="none" w:sz="0" w:space="0" w:color="auto"/>
        <w:bottom w:val="none" w:sz="0" w:space="0" w:color="auto"/>
        <w:right w:val="none" w:sz="0" w:space="0" w:color="auto"/>
      </w:divBdr>
      <w:divsChild>
        <w:div w:id="417403533">
          <w:marLeft w:val="0"/>
          <w:marRight w:val="0"/>
          <w:marTop w:val="0"/>
          <w:marBottom w:val="0"/>
          <w:divBdr>
            <w:top w:val="none" w:sz="0" w:space="0" w:color="auto"/>
            <w:left w:val="none" w:sz="0" w:space="0" w:color="auto"/>
            <w:bottom w:val="none" w:sz="0" w:space="0" w:color="auto"/>
            <w:right w:val="none" w:sz="0" w:space="0" w:color="auto"/>
          </w:divBdr>
          <w:divsChild>
            <w:div w:id="19452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170977">
      <w:bodyDiv w:val="1"/>
      <w:marLeft w:val="0"/>
      <w:marRight w:val="0"/>
      <w:marTop w:val="0"/>
      <w:marBottom w:val="0"/>
      <w:divBdr>
        <w:top w:val="none" w:sz="0" w:space="0" w:color="auto"/>
        <w:left w:val="none" w:sz="0" w:space="0" w:color="auto"/>
        <w:bottom w:val="none" w:sz="0" w:space="0" w:color="auto"/>
        <w:right w:val="none" w:sz="0" w:space="0" w:color="auto"/>
      </w:divBdr>
    </w:div>
    <w:div w:id="1178886153">
      <w:bodyDiv w:val="1"/>
      <w:marLeft w:val="0"/>
      <w:marRight w:val="0"/>
      <w:marTop w:val="0"/>
      <w:marBottom w:val="0"/>
      <w:divBdr>
        <w:top w:val="none" w:sz="0" w:space="0" w:color="auto"/>
        <w:left w:val="none" w:sz="0" w:space="0" w:color="auto"/>
        <w:bottom w:val="none" w:sz="0" w:space="0" w:color="auto"/>
        <w:right w:val="none" w:sz="0" w:space="0" w:color="auto"/>
      </w:divBdr>
    </w:div>
    <w:div w:id="1244608745">
      <w:bodyDiv w:val="1"/>
      <w:marLeft w:val="0"/>
      <w:marRight w:val="0"/>
      <w:marTop w:val="0"/>
      <w:marBottom w:val="0"/>
      <w:divBdr>
        <w:top w:val="none" w:sz="0" w:space="0" w:color="auto"/>
        <w:left w:val="none" w:sz="0" w:space="0" w:color="auto"/>
        <w:bottom w:val="none" w:sz="0" w:space="0" w:color="auto"/>
        <w:right w:val="none" w:sz="0" w:space="0" w:color="auto"/>
      </w:divBdr>
      <w:divsChild>
        <w:div w:id="724598745">
          <w:marLeft w:val="0"/>
          <w:marRight w:val="0"/>
          <w:marTop w:val="0"/>
          <w:marBottom w:val="0"/>
          <w:divBdr>
            <w:top w:val="none" w:sz="0" w:space="0" w:color="auto"/>
            <w:left w:val="none" w:sz="0" w:space="0" w:color="auto"/>
            <w:bottom w:val="none" w:sz="0" w:space="0" w:color="auto"/>
            <w:right w:val="none" w:sz="0" w:space="0" w:color="auto"/>
          </w:divBdr>
        </w:div>
      </w:divsChild>
    </w:div>
    <w:div w:id="1252422731">
      <w:bodyDiv w:val="1"/>
      <w:marLeft w:val="0"/>
      <w:marRight w:val="0"/>
      <w:marTop w:val="0"/>
      <w:marBottom w:val="0"/>
      <w:divBdr>
        <w:top w:val="none" w:sz="0" w:space="0" w:color="auto"/>
        <w:left w:val="none" w:sz="0" w:space="0" w:color="auto"/>
        <w:bottom w:val="none" w:sz="0" w:space="0" w:color="auto"/>
        <w:right w:val="none" w:sz="0" w:space="0" w:color="auto"/>
      </w:divBdr>
    </w:div>
    <w:div w:id="1348870920">
      <w:bodyDiv w:val="1"/>
      <w:marLeft w:val="0"/>
      <w:marRight w:val="0"/>
      <w:marTop w:val="0"/>
      <w:marBottom w:val="0"/>
      <w:divBdr>
        <w:top w:val="none" w:sz="0" w:space="0" w:color="auto"/>
        <w:left w:val="none" w:sz="0" w:space="0" w:color="auto"/>
        <w:bottom w:val="none" w:sz="0" w:space="0" w:color="auto"/>
        <w:right w:val="none" w:sz="0" w:space="0" w:color="auto"/>
      </w:divBdr>
      <w:divsChild>
        <w:div w:id="1642269952">
          <w:marLeft w:val="0"/>
          <w:marRight w:val="0"/>
          <w:marTop w:val="0"/>
          <w:marBottom w:val="0"/>
          <w:divBdr>
            <w:top w:val="none" w:sz="0" w:space="0" w:color="auto"/>
            <w:left w:val="none" w:sz="0" w:space="0" w:color="auto"/>
            <w:bottom w:val="none" w:sz="0" w:space="0" w:color="auto"/>
            <w:right w:val="none" w:sz="0" w:space="0" w:color="auto"/>
          </w:divBdr>
        </w:div>
      </w:divsChild>
    </w:div>
    <w:div w:id="1923834804">
      <w:bodyDiv w:val="1"/>
      <w:marLeft w:val="0"/>
      <w:marRight w:val="0"/>
      <w:marTop w:val="0"/>
      <w:marBottom w:val="0"/>
      <w:divBdr>
        <w:top w:val="none" w:sz="0" w:space="0" w:color="auto"/>
        <w:left w:val="none" w:sz="0" w:space="0" w:color="auto"/>
        <w:bottom w:val="none" w:sz="0" w:space="0" w:color="auto"/>
        <w:right w:val="none" w:sz="0" w:space="0" w:color="auto"/>
      </w:divBdr>
      <w:divsChild>
        <w:div w:id="805313888">
          <w:marLeft w:val="0"/>
          <w:marRight w:val="0"/>
          <w:marTop w:val="0"/>
          <w:marBottom w:val="0"/>
          <w:divBdr>
            <w:top w:val="none" w:sz="0" w:space="0" w:color="auto"/>
            <w:left w:val="none" w:sz="0" w:space="0" w:color="auto"/>
            <w:bottom w:val="none" w:sz="0" w:space="0" w:color="auto"/>
            <w:right w:val="none" w:sz="0" w:space="0" w:color="auto"/>
          </w:divBdr>
        </w:div>
      </w:divsChild>
    </w:div>
    <w:div w:id="1950383691">
      <w:bodyDiv w:val="1"/>
      <w:marLeft w:val="0"/>
      <w:marRight w:val="0"/>
      <w:marTop w:val="0"/>
      <w:marBottom w:val="0"/>
      <w:divBdr>
        <w:top w:val="none" w:sz="0" w:space="0" w:color="auto"/>
        <w:left w:val="none" w:sz="0" w:space="0" w:color="auto"/>
        <w:bottom w:val="none" w:sz="0" w:space="0" w:color="auto"/>
        <w:right w:val="none" w:sz="0" w:space="0" w:color="auto"/>
      </w:divBdr>
      <w:divsChild>
        <w:div w:id="2005081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3</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11</cp:revision>
  <dcterms:created xsi:type="dcterms:W3CDTF">2021-07-26T10:15:00Z</dcterms:created>
  <dcterms:modified xsi:type="dcterms:W3CDTF">2021-11-20T16:19:00Z</dcterms:modified>
</cp:coreProperties>
</file>