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DF8" w:rsidRDefault="005F0DF8" w:rsidP="005F0D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Rapid Response Fluorescence on Sensor Synthesis, its Characterization and Application for Mercury Ion Recognition and Removal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in Aqueous Media</w:t>
      </w:r>
    </w:p>
    <w:p w:rsidR="005F0DF8" w:rsidRDefault="005F0DF8" w:rsidP="005F0D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Maria Sadia</w:t>
      </w:r>
    </w:p>
    <w:p w:rsidR="005F0DF8" w:rsidRDefault="005F0DF8" w:rsidP="005F0D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Department of Chemistry, University of Malakand, Chakdara, Lower Dir, Khyber Pakhtunkhwa, Pakistan</w:t>
      </w:r>
    </w:p>
    <w:p w:rsidR="005F0DF8" w:rsidRDefault="005F0DF8" w:rsidP="005F0D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Email: </w:t>
      </w:r>
      <w:hyperlink r:id="rId4" w:history="1">
        <w:r w:rsidRPr="00795F21">
          <w:rPr>
            <w:rStyle w:val="Hyperlink"/>
            <w:rFonts w:ascii="Times New Roman" w:hAnsi="Times New Roman" w:cs="Times New Roman"/>
            <w:b/>
            <w:sz w:val="24"/>
            <w:szCs w:val="24"/>
          </w:rPr>
          <w:t>mariasadia@gmail.com</w:t>
        </w:r>
      </w:hyperlink>
    </w:p>
    <w:p w:rsidR="00B54469" w:rsidRPr="00F850E8" w:rsidRDefault="00132EB6">
      <w:pPr>
        <w:rPr>
          <w:rFonts w:ascii="Times New Roman" w:hAnsi="Times New Roman" w:cs="Times New Roman"/>
          <w:b/>
          <w:sz w:val="24"/>
          <w:szCs w:val="24"/>
        </w:rPr>
      </w:pPr>
      <w:r w:rsidRPr="00F850E8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E0071B" w:rsidRPr="004D558B" w:rsidRDefault="007A7AD2" w:rsidP="004D558B">
      <w:pPr>
        <w:jc w:val="both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In the present study, curcumin based </w:t>
      </w:r>
      <w:r w:rsidR="004D558B" w:rsidRPr="004D558B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ﬂuorescen</w:t>
      </w:r>
      <w:r w:rsidR="00B515F8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 sensor S</w:t>
      </w:r>
      <w:r w:rsidR="008C4CEF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for sensing of Hg</w:t>
      </w:r>
      <w:r w:rsidR="008C4CEF" w:rsidRPr="004738D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  <w:vertAlign w:val="superscript"/>
        </w:rPr>
        <w:t>2</w:t>
      </w:r>
      <w:r w:rsidR="004D558B" w:rsidRPr="004738D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  <w:vertAlign w:val="superscript"/>
        </w:rPr>
        <w:t>+</w:t>
      </w:r>
      <w:r w:rsidR="004738D9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="004D558B" w:rsidRPr="004D558B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ion</w:t>
      </w:r>
      <w:r w:rsidR="00D310B5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in aqueous samples</w:t>
      </w:r>
      <w:r w:rsidR="004D558B" w:rsidRPr="004D558B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was desig</w:t>
      </w:r>
      <w:r w:rsidR="00C551F1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ned and characterized by</w:t>
      </w:r>
      <w:r w:rsidR="00E93B3A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="00C551F1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UV-Vis</w:t>
      </w:r>
      <w:r w:rsidR="00C51C40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i</w:t>
      </w:r>
      <w:r w:rsidR="00C551F1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ble,</w:t>
      </w:r>
      <w:r w:rsidR="004D558B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="004D558B" w:rsidRPr="00C551F1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  <w:vertAlign w:val="superscript"/>
        </w:rPr>
        <w:t>1</w:t>
      </w:r>
      <w:r w:rsidR="004D558B" w:rsidRPr="004D558B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HNMR, and FTIR</w:t>
      </w:r>
      <w:r w:rsidR="00134E61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spectroscopy</w:t>
      </w:r>
      <w:r w:rsidR="004D558B" w:rsidRPr="004D558B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.</w:t>
      </w:r>
      <w:r w:rsidR="00462B78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The synthesized fluorescent probe S was</w:t>
      </w:r>
      <w:r w:rsidR="00DD1C1E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="005F0DF8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successfully</w:t>
      </w:r>
      <w:r w:rsidR="005F0DF8">
        <w:rPr>
          <w:rFonts w:ascii="Times New Roman" w:hAnsi="Times New Roman" w:cs="Times New Roman"/>
          <w:sz w:val="24"/>
          <w:szCs w:val="24"/>
        </w:rPr>
        <w:t xml:space="preserve"> used for</w:t>
      </w:r>
      <w:r w:rsidR="00141EEC">
        <w:rPr>
          <w:rFonts w:ascii="Times New Roman" w:hAnsi="Times New Roman" w:cs="Times New Roman"/>
          <w:sz w:val="24"/>
          <w:szCs w:val="24"/>
        </w:rPr>
        <w:t xml:space="preserve"> highly </w:t>
      </w:r>
      <w:r w:rsidR="005F0DF8">
        <w:rPr>
          <w:rFonts w:ascii="Times New Roman" w:hAnsi="Times New Roman" w:cs="Times New Roman"/>
          <w:sz w:val="24"/>
          <w:szCs w:val="24"/>
        </w:rPr>
        <w:t>sensitive and selective fluori</w:t>
      </w:r>
      <w:r w:rsidR="0023031E">
        <w:rPr>
          <w:rFonts w:ascii="Times New Roman" w:hAnsi="Times New Roman" w:cs="Times New Roman"/>
          <w:sz w:val="24"/>
          <w:szCs w:val="24"/>
        </w:rPr>
        <w:t>metric determination</w:t>
      </w:r>
      <w:r w:rsidR="00462B78">
        <w:rPr>
          <w:rFonts w:ascii="Times New Roman" w:hAnsi="Times New Roman" w:cs="Times New Roman"/>
          <w:sz w:val="24"/>
          <w:szCs w:val="24"/>
        </w:rPr>
        <w:t xml:space="preserve"> of trace amount of Hg</w:t>
      </w:r>
      <w:r w:rsidR="00462B78" w:rsidRPr="00580920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580920">
        <w:rPr>
          <w:rFonts w:ascii="Times New Roman" w:hAnsi="Times New Roman" w:cs="Times New Roman"/>
          <w:sz w:val="24"/>
          <w:szCs w:val="24"/>
        </w:rPr>
        <w:t xml:space="preserve"> ion</w:t>
      </w:r>
      <w:r w:rsidR="0023031E">
        <w:rPr>
          <w:rFonts w:ascii="Times New Roman" w:hAnsi="Times New Roman" w:cs="Times New Roman"/>
          <w:sz w:val="24"/>
          <w:szCs w:val="24"/>
        </w:rPr>
        <w:t xml:space="preserve"> in aqueous samples.</w:t>
      </w:r>
      <w:r w:rsidR="00323CA6">
        <w:rPr>
          <w:rFonts w:ascii="Times New Roman" w:hAnsi="Times New Roman" w:cs="Times New Roman"/>
          <w:sz w:val="24"/>
          <w:szCs w:val="24"/>
        </w:rPr>
        <w:t xml:space="preserve"> </w:t>
      </w:r>
      <w:r w:rsidR="00E80624" w:rsidRPr="00E80624">
        <w:rPr>
          <w:rFonts w:ascii="Times New Roman" w:hAnsi="Times New Roman" w:cs="Times New Roman"/>
          <w:sz w:val="24"/>
          <w:szCs w:val="24"/>
        </w:rPr>
        <w:t>Chelation-</w:t>
      </w:r>
      <w:r w:rsidR="001E779A">
        <w:rPr>
          <w:rFonts w:ascii="Times New Roman" w:hAnsi="Times New Roman" w:cs="Times New Roman"/>
          <w:sz w:val="24"/>
          <w:szCs w:val="24"/>
        </w:rPr>
        <w:t>enhanced ﬂ</w:t>
      </w:r>
      <w:r w:rsidR="00E80624">
        <w:rPr>
          <w:rFonts w:ascii="Times New Roman" w:hAnsi="Times New Roman" w:cs="Times New Roman"/>
          <w:sz w:val="24"/>
          <w:szCs w:val="24"/>
        </w:rPr>
        <w:t xml:space="preserve">uorescence was shown </w:t>
      </w:r>
      <w:r w:rsidR="00E80624" w:rsidRPr="00E80624">
        <w:rPr>
          <w:rFonts w:ascii="Times New Roman" w:hAnsi="Times New Roman" w:cs="Times New Roman"/>
          <w:sz w:val="24"/>
          <w:szCs w:val="24"/>
        </w:rPr>
        <w:t>by the</w:t>
      </w:r>
      <w:r w:rsidR="003A544F">
        <w:rPr>
          <w:rFonts w:ascii="Times New Roman" w:hAnsi="Times New Roman" w:cs="Times New Roman"/>
          <w:sz w:val="24"/>
          <w:szCs w:val="24"/>
        </w:rPr>
        <w:t xml:space="preserve"> fluorescent</w:t>
      </w:r>
      <w:r w:rsidR="00E80624" w:rsidRPr="00E80624">
        <w:rPr>
          <w:rFonts w:ascii="Times New Roman" w:hAnsi="Times New Roman" w:cs="Times New Roman"/>
          <w:sz w:val="24"/>
          <w:szCs w:val="24"/>
        </w:rPr>
        <w:t xml:space="preserve"> sen</w:t>
      </w:r>
      <w:r w:rsidR="003A544F">
        <w:rPr>
          <w:rFonts w:ascii="Times New Roman" w:hAnsi="Times New Roman" w:cs="Times New Roman"/>
          <w:sz w:val="24"/>
          <w:szCs w:val="24"/>
        </w:rPr>
        <w:t>sor S</w:t>
      </w:r>
      <w:r w:rsidR="00E80624">
        <w:rPr>
          <w:rFonts w:ascii="Times New Roman" w:hAnsi="Times New Roman" w:cs="Times New Roman"/>
          <w:sz w:val="24"/>
          <w:szCs w:val="24"/>
        </w:rPr>
        <w:t xml:space="preserve"> upon interaction with Hg</w:t>
      </w:r>
      <w:r w:rsidR="00E80624" w:rsidRPr="008124C3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8124C3">
        <w:rPr>
          <w:rFonts w:ascii="Times New Roman" w:hAnsi="Times New Roman" w:cs="Times New Roman"/>
          <w:sz w:val="24"/>
          <w:szCs w:val="24"/>
        </w:rPr>
        <w:t xml:space="preserve"> </w:t>
      </w:r>
      <w:r w:rsidR="00E80624" w:rsidRPr="00E80624">
        <w:rPr>
          <w:rFonts w:ascii="Times New Roman" w:hAnsi="Times New Roman" w:cs="Times New Roman"/>
          <w:sz w:val="24"/>
          <w:szCs w:val="24"/>
        </w:rPr>
        <w:t>ion.</w:t>
      </w:r>
      <w:r w:rsidR="00EA45B2" w:rsidRPr="00EA45B2">
        <w:t xml:space="preserve"> </w:t>
      </w:r>
      <w:r w:rsidR="00CE51C1">
        <w:rPr>
          <w:rFonts w:ascii="Times New Roman" w:hAnsi="Times New Roman" w:cs="Times New Roman"/>
          <w:sz w:val="24"/>
          <w:szCs w:val="24"/>
        </w:rPr>
        <w:t>This ﬂ</w:t>
      </w:r>
      <w:r w:rsidR="00EA45B2" w:rsidRPr="00EA45B2">
        <w:rPr>
          <w:rFonts w:ascii="Times New Roman" w:hAnsi="Times New Roman" w:cs="Times New Roman"/>
          <w:sz w:val="24"/>
          <w:szCs w:val="24"/>
        </w:rPr>
        <w:t xml:space="preserve">uorescent sensor </w:t>
      </w:r>
      <w:r w:rsidR="003B114B">
        <w:rPr>
          <w:rFonts w:ascii="Times New Roman" w:hAnsi="Times New Roman" w:cs="Times New Roman"/>
          <w:sz w:val="24"/>
          <w:szCs w:val="24"/>
        </w:rPr>
        <w:t xml:space="preserve">S </w:t>
      </w:r>
      <w:r w:rsidR="00A71109">
        <w:rPr>
          <w:rFonts w:ascii="Times New Roman" w:hAnsi="Times New Roman" w:cs="Times New Roman"/>
          <w:sz w:val="24"/>
          <w:szCs w:val="24"/>
        </w:rPr>
        <w:t>formed</w:t>
      </w:r>
      <w:r w:rsidR="00517552">
        <w:rPr>
          <w:rFonts w:ascii="Times New Roman" w:hAnsi="Times New Roman" w:cs="Times New Roman"/>
          <w:sz w:val="24"/>
          <w:szCs w:val="24"/>
        </w:rPr>
        <w:t xml:space="preserve"> 2</w:t>
      </w:r>
      <w:r w:rsidR="00B357A9">
        <w:rPr>
          <w:rFonts w:ascii="Times New Roman" w:hAnsi="Times New Roman" w:cs="Times New Roman"/>
          <w:sz w:val="24"/>
          <w:szCs w:val="24"/>
        </w:rPr>
        <w:t>: 1 (</w:t>
      </w:r>
      <w:r w:rsidR="005F0DF8">
        <w:rPr>
          <w:rFonts w:ascii="Times New Roman" w:hAnsi="Times New Roman" w:cs="Times New Roman"/>
          <w:sz w:val="24"/>
          <w:szCs w:val="24"/>
        </w:rPr>
        <w:t>S</w:t>
      </w:r>
      <w:r w:rsidR="005F0DF8" w:rsidRPr="00EA45B2">
        <w:rPr>
          <w:rFonts w:ascii="Times New Roman" w:hAnsi="Times New Roman" w:cs="Times New Roman"/>
          <w:sz w:val="24"/>
          <w:szCs w:val="24"/>
        </w:rPr>
        <w:t>:</w:t>
      </w:r>
      <w:r w:rsidR="00EA45B2" w:rsidRPr="00EA45B2">
        <w:rPr>
          <w:rFonts w:ascii="Times New Roman" w:hAnsi="Times New Roman" w:cs="Times New Roman"/>
          <w:sz w:val="24"/>
          <w:szCs w:val="24"/>
        </w:rPr>
        <w:t xml:space="preserve"> M) complex as determined by </w:t>
      </w:r>
      <w:r w:rsidR="005F0DF8" w:rsidRPr="00EA45B2">
        <w:rPr>
          <w:rFonts w:ascii="Times New Roman" w:hAnsi="Times New Roman" w:cs="Times New Roman"/>
          <w:sz w:val="24"/>
          <w:szCs w:val="24"/>
        </w:rPr>
        <w:t>Job’s</w:t>
      </w:r>
      <w:r w:rsidR="00EA45B2" w:rsidRPr="00EA45B2">
        <w:rPr>
          <w:rFonts w:ascii="Times New Roman" w:hAnsi="Times New Roman" w:cs="Times New Roman"/>
          <w:sz w:val="24"/>
          <w:szCs w:val="24"/>
        </w:rPr>
        <w:t xml:space="preserve"> plot</w:t>
      </w:r>
      <w:r w:rsidR="001A1273">
        <w:rPr>
          <w:rFonts w:ascii="Times New Roman" w:hAnsi="Times New Roman" w:cs="Times New Roman"/>
          <w:sz w:val="24"/>
          <w:szCs w:val="24"/>
        </w:rPr>
        <w:t xml:space="preserve"> analysis</w:t>
      </w:r>
      <w:r w:rsidR="00EA45B2" w:rsidRPr="00EA45B2">
        <w:rPr>
          <w:rFonts w:ascii="Times New Roman" w:hAnsi="Times New Roman" w:cs="Times New Roman"/>
          <w:sz w:val="24"/>
          <w:szCs w:val="24"/>
        </w:rPr>
        <w:t xml:space="preserve">. </w:t>
      </w:r>
      <w:r w:rsidR="00684C67" w:rsidRPr="00EA45B2">
        <w:rPr>
          <w:rFonts w:ascii="Times New Roman" w:hAnsi="Times New Roman" w:cs="Times New Roman"/>
          <w:sz w:val="24"/>
          <w:szCs w:val="24"/>
        </w:rPr>
        <w:t>A rapid response was observed when employe</w:t>
      </w:r>
      <w:r w:rsidR="00684C67">
        <w:rPr>
          <w:rFonts w:ascii="Times New Roman" w:hAnsi="Times New Roman" w:cs="Times New Roman"/>
          <w:sz w:val="24"/>
          <w:szCs w:val="24"/>
        </w:rPr>
        <w:t xml:space="preserve">d for the determination </w:t>
      </w:r>
      <w:r w:rsidR="005F0DF8">
        <w:rPr>
          <w:rFonts w:ascii="Times New Roman" w:hAnsi="Times New Roman" w:cs="Times New Roman"/>
          <w:sz w:val="24"/>
          <w:szCs w:val="24"/>
        </w:rPr>
        <w:t>of Hg</w:t>
      </w:r>
      <w:r w:rsidR="005F0DF8" w:rsidRPr="005F0DF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84C67" w:rsidRPr="00553A6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684C67">
        <w:rPr>
          <w:rFonts w:ascii="Times New Roman" w:hAnsi="Times New Roman" w:cs="Times New Roman"/>
          <w:sz w:val="24"/>
          <w:szCs w:val="24"/>
        </w:rPr>
        <w:t xml:space="preserve"> ion in </w:t>
      </w:r>
      <w:r w:rsidR="005F0DF8">
        <w:rPr>
          <w:rFonts w:ascii="Times New Roman" w:hAnsi="Times New Roman" w:cs="Times New Roman"/>
          <w:sz w:val="24"/>
          <w:szCs w:val="24"/>
        </w:rPr>
        <w:t xml:space="preserve">real </w:t>
      </w:r>
      <w:r w:rsidR="00684C67">
        <w:rPr>
          <w:rFonts w:ascii="Times New Roman" w:hAnsi="Times New Roman" w:cs="Times New Roman"/>
          <w:sz w:val="24"/>
          <w:szCs w:val="24"/>
        </w:rPr>
        <w:t xml:space="preserve">aqueous </w:t>
      </w:r>
      <w:r w:rsidR="00684C67" w:rsidRPr="00EA45B2">
        <w:rPr>
          <w:rFonts w:ascii="Times New Roman" w:hAnsi="Times New Roman" w:cs="Times New Roman"/>
          <w:sz w:val="24"/>
          <w:szCs w:val="24"/>
        </w:rPr>
        <w:t>samples with a</w:t>
      </w:r>
      <w:r w:rsidR="00684C67">
        <w:rPr>
          <w:rFonts w:ascii="Times New Roman" w:hAnsi="Times New Roman" w:cs="Times New Roman"/>
          <w:sz w:val="24"/>
          <w:szCs w:val="24"/>
        </w:rPr>
        <w:t xml:space="preserve"> limit of detection equal to 3.</w:t>
      </w:r>
      <w:r w:rsidR="00684C67" w:rsidRPr="00EA45B2">
        <w:rPr>
          <w:rFonts w:ascii="Times New Roman" w:hAnsi="Times New Roman" w:cs="Times New Roman"/>
          <w:sz w:val="24"/>
          <w:szCs w:val="24"/>
        </w:rPr>
        <w:t>4×10</w:t>
      </w:r>
      <w:r w:rsidR="00684C67" w:rsidRPr="006B34CA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="00824015">
        <w:rPr>
          <w:rFonts w:ascii="Times New Roman" w:hAnsi="Times New Roman" w:cs="Times New Roman"/>
          <w:sz w:val="24"/>
          <w:szCs w:val="24"/>
          <w:vertAlign w:val="superscript"/>
        </w:rPr>
        <w:t xml:space="preserve"> 9</w:t>
      </w:r>
      <w:r w:rsidR="005F0DF8">
        <w:rPr>
          <w:rFonts w:ascii="Times New Roman" w:hAnsi="Times New Roman" w:cs="Times New Roman"/>
          <w:sz w:val="24"/>
          <w:szCs w:val="24"/>
        </w:rPr>
        <w:t xml:space="preserve"> M. </w:t>
      </w:r>
      <w:r w:rsidR="00EA45B2" w:rsidRPr="00EA45B2">
        <w:rPr>
          <w:rFonts w:ascii="Times New Roman" w:hAnsi="Times New Roman" w:cs="Times New Roman"/>
          <w:sz w:val="24"/>
          <w:szCs w:val="24"/>
        </w:rPr>
        <w:t>Association const</w:t>
      </w:r>
      <w:r w:rsidR="006A764E">
        <w:rPr>
          <w:rFonts w:ascii="Times New Roman" w:hAnsi="Times New Roman" w:cs="Times New Roman"/>
          <w:sz w:val="24"/>
          <w:szCs w:val="24"/>
        </w:rPr>
        <w:t xml:space="preserve">ant was found to be 1×10 </w:t>
      </w:r>
      <w:r w:rsidR="006A764E" w:rsidRPr="006A764E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962E8C">
        <w:rPr>
          <w:rFonts w:ascii="Times New Roman" w:hAnsi="Times New Roman" w:cs="Times New Roman"/>
          <w:sz w:val="24"/>
          <w:szCs w:val="24"/>
        </w:rPr>
        <w:t xml:space="preserve"> M </w:t>
      </w:r>
      <w:r w:rsidR="00962E8C" w:rsidRPr="008E6FBA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962E8C">
        <w:rPr>
          <w:rFonts w:ascii="Times New Roman" w:hAnsi="Times New Roman" w:cs="Times New Roman"/>
          <w:sz w:val="24"/>
          <w:szCs w:val="24"/>
        </w:rPr>
        <w:t xml:space="preserve"> </w:t>
      </w:r>
      <w:r w:rsidR="00EA45B2" w:rsidRPr="00EA45B2">
        <w:rPr>
          <w:rFonts w:ascii="Times New Roman" w:hAnsi="Times New Roman" w:cs="Times New Roman"/>
          <w:sz w:val="24"/>
          <w:szCs w:val="24"/>
        </w:rPr>
        <w:t>estimated from the B</w:t>
      </w:r>
      <w:r w:rsidR="006C29C9">
        <w:rPr>
          <w:rFonts w:ascii="Times New Roman" w:hAnsi="Times New Roman" w:cs="Times New Roman"/>
          <w:sz w:val="24"/>
          <w:szCs w:val="24"/>
        </w:rPr>
        <w:t>enesi-Hildebrand plot. No signi</w:t>
      </w:r>
      <w:r w:rsidR="00EA45B2" w:rsidRPr="00EA45B2">
        <w:rPr>
          <w:rFonts w:ascii="Times New Roman" w:hAnsi="Times New Roman" w:cs="Times New Roman"/>
          <w:sz w:val="24"/>
          <w:szCs w:val="24"/>
        </w:rPr>
        <w:t>ﬁ</w:t>
      </w:r>
      <w:r w:rsidR="00B844CB">
        <w:rPr>
          <w:rFonts w:ascii="Times New Roman" w:hAnsi="Times New Roman" w:cs="Times New Roman"/>
          <w:sz w:val="24"/>
          <w:szCs w:val="24"/>
        </w:rPr>
        <w:t xml:space="preserve">cant </w:t>
      </w:r>
      <w:r w:rsidR="005F0DF8">
        <w:rPr>
          <w:rFonts w:ascii="Times New Roman" w:hAnsi="Times New Roman" w:cs="Times New Roman"/>
          <w:sz w:val="24"/>
          <w:szCs w:val="24"/>
        </w:rPr>
        <w:t>interference</w:t>
      </w:r>
      <w:r w:rsidR="005D6D95">
        <w:rPr>
          <w:rFonts w:ascii="Times New Roman" w:hAnsi="Times New Roman" w:cs="Times New Roman"/>
          <w:sz w:val="24"/>
          <w:szCs w:val="24"/>
        </w:rPr>
        <w:t xml:space="preserve"> </w:t>
      </w:r>
      <w:r w:rsidR="00144D18">
        <w:rPr>
          <w:rFonts w:ascii="Times New Roman" w:hAnsi="Times New Roman" w:cs="Times New Roman"/>
          <w:sz w:val="24"/>
          <w:szCs w:val="24"/>
        </w:rPr>
        <w:t>occurred</w:t>
      </w:r>
      <w:r w:rsidR="00EA45B2" w:rsidRPr="00EA45B2">
        <w:rPr>
          <w:rFonts w:ascii="Times New Roman" w:hAnsi="Times New Roman" w:cs="Times New Roman"/>
          <w:sz w:val="24"/>
          <w:szCs w:val="24"/>
        </w:rPr>
        <w:t xml:space="preserve"> in the p</w:t>
      </w:r>
      <w:r w:rsidR="00BE5B41">
        <w:rPr>
          <w:rFonts w:ascii="Times New Roman" w:hAnsi="Times New Roman" w:cs="Times New Roman"/>
          <w:sz w:val="24"/>
          <w:szCs w:val="24"/>
        </w:rPr>
        <w:t>resence of other st</w:t>
      </w:r>
      <w:r w:rsidR="00C0377A">
        <w:rPr>
          <w:rFonts w:ascii="Times New Roman" w:hAnsi="Times New Roman" w:cs="Times New Roman"/>
          <w:sz w:val="24"/>
          <w:szCs w:val="24"/>
        </w:rPr>
        <w:t>udied</w:t>
      </w:r>
      <w:r w:rsidR="00BE5B41">
        <w:rPr>
          <w:rFonts w:ascii="Times New Roman" w:hAnsi="Times New Roman" w:cs="Times New Roman"/>
          <w:sz w:val="24"/>
          <w:szCs w:val="24"/>
        </w:rPr>
        <w:t xml:space="preserve"> heavy </w:t>
      </w:r>
      <w:r w:rsidR="00EA45B2" w:rsidRPr="00EA45B2">
        <w:rPr>
          <w:rFonts w:ascii="Times New Roman" w:hAnsi="Times New Roman" w:cs="Times New Roman"/>
          <w:sz w:val="24"/>
          <w:szCs w:val="24"/>
        </w:rPr>
        <w:t xml:space="preserve">metal ions. </w:t>
      </w:r>
    </w:p>
    <w:p w:rsidR="0023031E" w:rsidRPr="00B34CE4" w:rsidRDefault="0023031E">
      <w:pPr>
        <w:rPr>
          <w:rFonts w:ascii="Times New Roman" w:hAnsi="Times New Roman" w:cs="Times New Roman"/>
          <w:sz w:val="24"/>
          <w:szCs w:val="24"/>
        </w:rPr>
      </w:pPr>
      <w:r w:rsidRPr="005F0DF8">
        <w:rPr>
          <w:rFonts w:ascii="Times New Roman" w:hAnsi="Times New Roman" w:cs="Times New Roman"/>
          <w:b/>
          <w:i/>
          <w:sz w:val="24"/>
          <w:szCs w:val="24"/>
        </w:rPr>
        <w:t>Key words</w:t>
      </w:r>
      <w:r w:rsidR="005F0DF8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0DF8">
        <w:rPr>
          <w:rFonts w:ascii="Times New Roman" w:hAnsi="Times New Roman" w:cs="Times New Roman"/>
          <w:sz w:val="24"/>
          <w:szCs w:val="24"/>
        </w:rPr>
        <w:t>F</w:t>
      </w:r>
      <w:r w:rsidR="00261354">
        <w:rPr>
          <w:rFonts w:ascii="Times New Roman" w:hAnsi="Times New Roman" w:cs="Times New Roman"/>
          <w:sz w:val="24"/>
          <w:szCs w:val="24"/>
        </w:rPr>
        <w:t>luorescent sensor S</w:t>
      </w:r>
      <w:r w:rsidR="005F0DF8">
        <w:rPr>
          <w:rFonts w:ascii="Times New Roman" w:hAnsi="Times New Roman" w:cs="Times New Roman"/>
          <w:sz w:val="24"/>
          <w:szCs w:val="24"/>
        </w:rPr>
        <w:t>, fluori</w:t>
      </w:r>
      <w:r>
        <w:rPr>
          <w:rFonts w:ascii="Times New Roman" w:hAnsi="Times New Roman" w:cs="Times New Roman"/>
          <w:sz w:val="24"/>
          <w:szCs w:val="24"/>
        </w:rPr>
        <w:t xml:space="preserve">metric determination, aqueous samples, </w:t>
      </w:r>
      <w:r w:rsidR="00095EFD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curcumin</w:t>
      </w:r>
      <w:r w:rsidR="005F0DF8">
        <w:rPr>
          <w:rFonts w:ascii="Times New Roman" w:hAnsi="Times New Roman" w:cs="Times New Roman"/>
          <w:sz w:val="24"/>
          <w:szCs w:val="24"/>
        </w:rPr>
        <w:t xml:space="preserve">, mercury ion </w:t>
      </w:r>
    </w:p>
    <w:sectPr w:rsidR="0023031E" w:rsidRPr="00B34C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EB6"/>
    <w:rsid w:val="000070F0"/>
    <w:rsid w:val="00020BE7"/>
    <w:rsid w:val="000216F7"/>
    <w:rsid w:val="00054462"/>
    <w:rsid w:val="00063ABE"/>
    <w:rsid w:val="0007677C"/>
    <w:rsid w:val="00082170"/>
    <w:rsid w:val="00095EFD"/>
    <w:rsid w:val="000A19A9"/>
    <w:rsid w:val="000B6857"/>
    <w:rsid w:val="000C4FF9"/>
    <w:rsid w:val="000E75DB"/>
    <w:rsid w:val="00107958"/>
    <w:rsid w:val="00132EB6"/>
    <w:rsid w:val="00134E61"/>
    <w:rsid w:val="00141EEC"/>
    <w:rsid w:val="00144D18"/>
    <w:rsid w:val="001458D7"/>
    <w:rsid w:val="00153A4B"/>
    <w:rsid w:val="001818EA"/>
    <w:rsid w:val="0019759D"/>
    <w:rsid w:val="001A1273"/>
    <w:rsid w:val="001B09D1"/>
    <w:rsid w:val="001B55EA"/>
    <w:rsid w:val="001C230F"/>
    <w:rsid w:val="001C56AB"/>
    <w:rsid w:val="001E779A"/>
    <w:rsid w:val="0023031E"/>
    <w:rsid w:val="00260F97"/>
    <w:rsid w:val="00261354"/>
    <w:rsid w:val="00273415"/>
    <w:rsid w:val="0028396B"/>
    <w:rsid w:val="002E0644"/>
    <w:rsid w:val="003008D8"/>
    <w:rsid w:val="003057EE"/>
    <w:rsid w:val="00323CA6"/>
    <w:rsid w:val="00362735"/>
    <w:rsid w:val="003A544F"/>
    <w:rsid w:val="003B031E"/>
    <w:rsid w:val="003B114B"/>
    <w:rsid w:val="003B637A"/>
    <w:rsid w:val="003D1773"/>
    <w:rsid w:val="003D35DB"/>
    <w:rsid w:val="003D785D"/>
    <w:rsid w:val="00402A8C"/>
    <w:rsid w:val="00412187"/>
    <w:rsid w:val="00462B78"/>
    <w:rsid w:val="004738D9"/>
    <w:rsid w:val="004A4597"/>
    <w:rsid w:val="004A52CF"/>
    <w:rsid w:val="004D558B"/>
    <w:rsid w:val="004E1764"/>
    <w:rsid w:val="004E2E09"/>
    <w:rsid w:val="004F0194"/>
    <w:rsid w:val="00517552"/>
    <w:rsid w:val="00517984"/>
    <w:rsid w:val="00522B1C"/>
    <w:rsid w:val="00530980"/>
    <w:rsid w:val="005418D6"/>
    <w:rsid w:val="00542BB4"/>
    <w:rsid w:val="00543994"/>
    <w:rsid w:val="0055051B"/>
    <w:rsid w:val="00553A60"/>
    <w:rsid w:val="00557A9E"/>
    <w:rsid w:val="00566C0F"/>
    <w:rsid w:val="00580920"/>
    <w:rsid w:val="00585D6B"/>
    <w:rsid w:val="005A1896"/>
    <w:rsid w:val="005A4336"/>
    <w:rsid w:val="005B7740"/>
    <w:rsid w:val="005D6D95"/>
    <w:rsid w:val="005F0DF8"/>
    <w:rsid w:val="005F3AE1"/>
    <w:rsid w:val="005F3F8E"/>
    <w:rsid w:val="00622AFC"/>
    <w:rsid w:val="00626847"/>
    <w:rsid w:val="006373BE"/>
    <w:rsid w:val="00660A14"/>
    <w:rsid w:val="00684C67"/>
    <w:rsid w:val="006A764E"/>
    <w:rsid w:val="006B34CA"/>
    <w:rsid w:val="006B6C6B"/>
    <w:rsid w:val="006C29C9"/>
    <w:rsid w:val="006D42FC"/>
    <w:rsid w:val="00702077"/>
    <w:rsid w:val="007138BE"/>
    <w:rsid w:val="00720D64"/>
    <w:rsid w:val="007220AB"/>
    <w:rsid w:val="00747877"/>
    <w:rsid w:val="00754CA8"/>
    <w:rsid w:val="00791982"/>
    <w:rsid w:val="007A7AD2"/>
    <w:rsid w:val="007D0F72"/>
    <w:rsid w:val="007D7D82"/>
    <w:rsid w:val="00802B9C"/>
    <w:rsid w:val="008124C3"/>
    <w:rsid w:val="0081767B"/>
    <w:rsid w:val="00824015"/>
    <w:rsid w:val="00880C09"/>
    <w:rsid w:val="008B6F0A"/>
    <w:rsid w:val="008C4CEF"/>
    <w:rsid w:val="008E1654"/>
    <w:rsid w:val="008E6FBA"/>
    <w:rsid w:val="008E73D0"/>
    <w:rsid w:val="008F4FF0"/>
    <w:rsid w:val="009035D8"/>
    <w:rsid w:val="00914601"/>
    <w:rsid w:val="009413E4"/>
    <w:rsid w:val="009433EA"/>
    <w:rsid w:val="00962E8C"/>
    <w:rsid w:val="009A604B"/>
    <w:rsid w:val="009C1AF2"/>
    <w:rsid w:val="00A0215A"/>
    <w:rsid w:val="00A075DE"/>
    <w:rsid w:val="00A127A4"/>
    <w:rsid w:val="00A272EB"/>
    <w:rsid w:val="00A3647D"/>
    <w:rsid w:val="00A52382"/>
    <w:rsid w:val="00A61F9C"/>
    <w:rsid w:val="00A71109"/>
    <w:rsid w:val="00A745DD"/>
    <w:rsid w:val="00A84BCF"/>
    <w:rsid w:val="00AA5231"/>
    <w:rsid w:val="00AA7230"/>
    <w:rsid w:val="00B10AB0"/>
    <w:rsid w:val="00B13F11"/>
    <w:rsid w:val="00B14F3F"/>
    <w:rsid w:val="00B34CE4"/>
    <w:rsid w:val="00B357A9"/>
    <w:rsid w:val="00B515F8"/>
    <w:rsid w:val="00B54469"/>
    <w:rsid w:val="00B844CB"/>
    <w:rsid w:val="00B86D1B"/>
    <w:rsid w:val="00BB4BA3"/>
    <w:rsid w:val="00BD31A9"/>
    <w:rsid w:val="00BD3E8B"/>
    <w:rsid w:val="00BD5F54"/>
    <w:rsid w:val="00BE5B41"/>
    <w:rsid w:val="00BF591B"/>
    <w:rsid w:val="00C0377A"/>
    <w:rsid w:val="00C23950"/>
    <w:rsid w:val="00C44DE7"/>
    <w:rsid w:val="00C51C40"/>
    <w:rsid w:val="00C551F1"/>
    <w:rsid w:val="00C658F7"/>
    <w:rsid w:val="00C95852"/>
    <w:rsid w:val="00CA113D"/>
    <w:rsid w:val="00CA142A"/>
    <w:rsid w:val="00CD1A6A"/>
    <w:rsid w:val="00CE2703"/>
    <w:rsid w:val="00CE51C1"/>
    <w:rsid w:val="00CF20D3"/>
    <w:rsid w:val="00D053AB"/>
    <w:rsid w:val="00D10BC7"/>
    <w:rsid w:val="00D27BF0"/>
    <w:rsid w:val="00D30083"/>
    <w:rsid w:val="00D310B5"/>
    <w:rsid w:val="00D33808"/>
    <w:rsid w:val="00D80AFD"/>
    <w:rsid w:val="00D93770"/>
    <w:rsid w:val="00DC3724"/>
    <w:rsid w:val="00DD1C1E"/>
    <w:rsid w:val="00E0071B"/>
    <w:rsid w:val="00E05711"/>
    <w:rsid w:val="00E164FE"/>
    <w:rsid w:val="00E17542"/>
    <w:rsid w:val="00E245ED"/>
    <w:rsid w:val="00E525CB"/>
    <w:rsid w:val="00E54C56"/>
    <w:rsid w:val="00E80624"/>
    <w:rsid w:val="00E8555D"/>
    <w:rsid w:val="00E93B3A"/>
    <w:rsid w:val="00E964EE"/>
    <w:rsid w:val="00EA45B2"/>
    <w:rsid w:val="00EB46EC"/>
    <w:rsid w:val="00EC5DA3"/>
    <w:rsid w:val="00F0726B"/>
    <w:rsid w:val="00F216E6"/>
    <w:rsid w:val="00F850E8"/>
    <w:rsid w:val="00F86341"/>
    <w:rsid w:val="00FE68D4"/>
    <w:rsid w:val="00FF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B3410F-BBB8-4507-A930-78F46525C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0D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iasadi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Jehangir</dc:creator>
  <cp:lastModifiedBy>nazakat mirza</cp:lastModifiedBy>
  <cp:revision>81</cp:revision>
  <dcterms:created xsi:type="dcterms:W3CDTF">2020-05-14T18:21:00Z</dcterms:created>
  <dcterms:modified xsi:type="dcterms:W3CDTF">2020-05-17T08:15:00Z</dcterms:modified>
</cp:coreProperties>
</file>