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Abstract Title</w:t>
      </w:r>
      <w:r w:rsidR="002958CC" w:rsidRPr="002958CC">
        <w:t xml:space="preserve"> </w:t>
      </w:r>
      <w:r w:rsidR="002958CC" w:rsidRPr="002958CC">
        <w:rPr>
          <w:rFonts w:ascii="Times New Roman" w:hAnsi="Times New Roman" w:cs="Times New Roman"/>
          <w:b/>
          <w:sz w:val="24"/>
          <w:szCs w:val="24"/>
        </w:rPr>
        <w:t>Exploring the Intersection of Virtual Reality Technology and its Therapeutic Potential in Obsessive-Compulsive Disorder (OCD)</w:t>
      </w:r>
    </w:p>
    <w:p w:rsidR="00DF04E3" w:rsidRDefault="002958CC" w:rsidP="00DF04E3">
      <w:pPr>
        <w:pStyle w:val="HTMLncedenBiimlendirilmi"/>
        <w:jc w:val="center"/>
        <w:rPr>
          <w:rFonts w:ascii="Times New Roman" w:hAnsi="Times New Roman" w:cs="Times New Roman"/>
          <w:sz w:val="24"/>
          <w:lang w:eastAsia="zh-TW"/>
        </w:rPr>
      </w:pPr>
      <w:r>
        <w:rPr>
          <w:rFonts w:ascii="Times New Roman" w:hAnsi="Times New Roman" w:cs="Times New Roman"/>
          <w:sz w:val="24"/>
          <w:u w:val="single"/>
        </w:rPr>
        <w:t>Seda ZENGIN</w:t>
      </w:r>
    </w:p>
    <w:p w:rsidR="0028059F" w:rsidRDefault="0028059F" w:rsidP="00DF04E3">
      <w:pPr>
        <w:pStyle w:val="HTMLncedenBiimlendirilmi"/>
        <w:rPr>
          <w:rFonts w:ascii="Times New Roman" w:hAnsi="Times New Roman" w:cs="Times New Roman"/>
          <w:i/>
          <w:iCs/>
          <w:sz w:val="24"/>
          <w:vertAlign w:val="superscript"/>
        </w:rPr>
      </w:pPr>
    </w:p>
    <w:p w:rsidR="00DF04E3" w:rsidRPr="00435234" w:rsidRDefault="00DF04E3" w:rsidP="00435234">
      <w:pPr>
        <w:pStyle w:val="HTMLncedenBiimlendirilmi"/>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sidRPr="00435234">
        <w:rPr>
          <w:rFonts w:ascii="Times New Roman" w:hAnsi="Times New Roman" w:cs="Times New Roman"/>
          <w:i/>
          <w:iCs/>
          <w:sz w:val="24"/>
        </w:rPr>
        <w:t>First Author Affiliation (</w:t>
      </w:r>
      <w:r w:rsidR="002958CC">
        <w:rPr>
          <w:rFonts w:ascii="Times New Roman" w:hAnsi="Times New Roman" w:cs="Times New Roman"/>
          <w:i/>
          <w:iCs/>
          <w:sz w:val="24"/>
        </w:rPr>
        <w:t>Ankara University, TR</w:t>
      </w:r>
      <w:r w:rsidR="00435234" w:rsidRPr="00435234">
        <w:rPr>
          <w:rFonts w:ascii="Times New Roman" w:hAnsi="Times New Roman" w:cs="Times New Roman"/>
          <w:i/>
          <w:iCs/>
          <w:sz w:val="24"/>
        </w:rPr>
        <w:t>)</w:t>
      </w:r>
    </w:p>
    <w:p w:rsidR="0028059F" w:rsidRPr="0028059F" w:rsidRDefault="0028059F" w:rsidP="00DF04E3">
      <w:pPr>
        <w:pStyle w:val="HTMLncedenBiimlendirilmi"/>
        <w:rPr>
          <w:rFonts w:ascii="Times New Roman" w:hAnsi="Times New Roman" w:cs="Times New Roman"/>
          <w:i/>
          <w:iCs/>
          <w:sz w:val="24"/>
          <w:vertAlign w:val="superscript"/>
        </w:rPr>
      </w:pPr>
    </w:p>
    <w:p w:rsidR="00DF04E3" w:rsidRDefault="00DF04E3" w:rsidP="00DF04E3">
      <w:pPr>
        <w:pStyle w:val="HTMLncedenBiimlendirilmi"/>
        <w:rPr>
          <w:rFonts w:ascii="Times New Roman" w:hAnsi="Times New Roman" w:cs="Times New Roman"/>
          <w:i/>
          <w:iCs/>
          <w:sz w:val="24"/>
        </w:rPr>
      </w:pPr>
    </w:p>
    <w:p w:rsidR="00DF04E3" w:rsidRPr="00DF04E3" w:rsidRDefault="00DF04E3" w:rsidP="00DF04E3">
      <w:pPr>
        <w:pStyle w:val="HTMLncedenBiimlendirilmi"/>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2958CC" w:rsidRPr="002958CC" w:rsidRDefault="002958CC" w:rsidP="002958CC">
      <w:pPr>
        <w:pStyle w:val="HTMLncedenBiimlendirilmi"/>
        <w:jc w:val="both"/>
        <w:rPr>
          <w:rFonts w:ascii="Times New Roman" w:hAnsi="Times New Roman" w:cs="Times New Roman"/>
          <w:sz w:val="24"/>
        </w:rPr>
      </w:pPr>
    </w:p>
    <w:p w:rsidR="002958CC" w:rsidRPr="002958CC" w:rsidRDefault="002958CC" w:rsidP="002958CC">
      <w:pPr>
        <w:pStyle w:val="HTMLncedenBiimlendirilmi"/>
        <w:jc w:val="both"/>
        <w:rPr>
          <w:rFonts w:ascii="Times New Roman" w:hAnsi="Times New Roman" w:cs="Times New Roman"/>
          <w:sz w:val="24"/>
        </w:rPr>
      </w:pPr>
      <w:r w:rsidRPr="002958CC">
        <w:rPr>
          <w:rFonts w:ascii="Times New Roman" w:hAnsi="Times New Roman" w:cs="Times New Roman"/>
          <w:sz w:val="24"/>
        </w:rPr>
        <w:t>This presentation aims to investigate the convergence of virtual reality (VR) technology and its potential applications in the treatment of Obsessive-Compulsive Disorder (OCD). OCD, a mental health condition characterized by persistent obsessions and compulsions, can significantly impact individuals' lives. The diverse manifestations of OCD will be briefly introduced during this session.</w:t>
      </w:r>
    </w:p>
    <w:p w:rsidR="002958CC" w:rsidRPr="002958CC" w:rsidRDefault="002958CC" w:rsidP="002958CC">
      <w:pPr>
        <w:pStyle w:val="HTMLncedenBiimlendirilmi"/>
        <w:jc w:val="both"/>
        <w:rPr>
          <w:rFonts w:ascii="Times New Roman" w:hAnsi="Times New Roman" w:cs="Times New Roman"/>
          <w:sz w:val="24"/>
        </w:rPr>
      </w:pPr>
    </w:p>
    <w:p w:rsidR="002958CC" w:rsidRPr="002958CC" w:rsidRDefault="002958CC" w:rsidP="002958CC">
      <w:pPr>
        <w:pStyle w:val="HTMLncedenBiimlendirilmi"/>
        <w:jc w:val="both"/>
        <w:rPr>
          <w:rFonts w:ascii="Times New Roman" w:hAnsi="Times New Roman" w:cs="Times New Roman"/>
          <w:sz w:val="24"/>
        </w:rPr>
      </w:pPr>
      <w:r w:rsidRPr="002958CC">
        <w:rPr>
          <w:rFonts w:ascii="Times New Roman" w:hAnsi="Times New Roman" w:cs="Times New Roman"/>
          <w:sz w:val="24"/>
        </w:rPr>
        <w:t>Virtual reality offers a distinctive and promising avenue for addressing OCD symptoms. By immersing individuals in controlled environments, VR holds the potential to aid in various aspects of OCD therapy, including diagnosis, exposure therapy, and symptom management.</w:t>
      </w:r>
    </w:p>
    <w:p w:rsidR="002958CC" w:rsidRPr="002958CC" w:rsidRDefault="002958CC" w:rsidP="002958CC">
      <w:pPr>
        <w:pStyle w:val="HTMLncedenBiimlendirilmi"/>
        <w:jc w:val="both"/>
        <w:rPr>
          <w:rFonts w:ascii="Times New Roman" w:hAnsi="Times New Roman" w:cs="Times New Roman"/>
          <w:sz w:val="24"/>
        </w:rPr>
      </w:pPr>
    </w:p>
    <w:p w:rsidR="00DF04E3" w:rsidRDefault="002958CC" w:rsidP="002958CC">
      <w:pPr>
        <w:pStyle w:val="HTMLncedenBiimlendirilmi"/>
        <w:jc w:val="both"/>
        <w:rPr>
          <w:rFonts w:ascii="Times New Roman" w:hAnsi="Times New Roman" w:cs="Times New Roman"/>
          <w:sz w:val="24"/>
        </w:rPr>
      </w:pPr>
      <w:r w:rsidRPr="002958CC">
        <w:rPr>
          <w:rFonts w:ascii="Times New Roman" w:hAnsi="Times New Roman" w:cs="Times New Roman"/>
          <w:sz w:val="24"/>
        </w:rPr>
        <w:t xml:space="preserve">The presentation further seeks to cultivate a foundational understanding of this innovative approach by collating existing studies on virtual reality-assisted interventions for OCD. By exploring the advancements and outcomes of virtual reality in OCD treatment, attendees will gain insight into the potential benefits and challenges of this </w:t>
      </w:r>
      <w:r>
        <w:rPr>
          <w:rFonts w:ascii="Times New Roman" w:hAnsi="Times New Roman" w:cs="Times New Roman"/>
          <w:sz w:val="24"/>
        </w:rPr>
        <w:t>evolving therapeutic technique.</w:t>
      </w:r>
    </w:p>
    <w:p w:rsidR="00DF04E3" w:rsidRDefault="00DF04E3" w:rsidP="00DF04E3">
      <w:pPr>
        <w:pStyle w:val="HTMLncedenBiimlendirilmi"/>
        <w:jc w:val="both"/>
        <w:rPr>
          <w:rFonts w:ascii="Times New Roman" w:hAnsi="Times New Roman" w:cs="Times New Roman"/>
          <w:i/>
          <w:iCs/>
          <w:sz w:val="24"/>
        </w:rPr>
      </w:pPr>
    </w:p>
    <w:p w:rsidR="00DF04E3" w:rsidRDefault="0028059F" w:rsidP="00DF04E3">
      <w:pPr>
        <w:pStyle w:val="HTMLncedenBiimlendirilmi"/>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ncedenBiimlendirilmi"/>
        <w:jc w:val="both"/>
        <w:rPr>
          <w:rFonts w:ascii="Times New Roman" w:hAnsi="Times New Roman" w:cs="Times New Roman"/>
          <w:b/>
          <w:iCs/>
          <w:sz w:val="24"/>
        </w:rPr>
      </w:pPr>
    </w:p>
    <w:p w:rsidR="002958CC" w:rsidRPr="002958CC" w:rsidRDefault="002958CC" w:rsidP="002958CC">
      <w:pPr>
        <w:pStyle w:val="HTMLncedenBiimlendirilmi"/>
        <w:jc w:val="both"/>
        <w:rPr>
          <w:rFonts w:ascii="Times New Roman" w:hAnsi="Times New Roman" w:cs="Times New Roman"/>
          <w:iCs/>
          <w:sz w:val="24"/>
        </w:rPr>
      </w:pPr>
      <w:r w:rsidRPr="002958CC">
        <w:rPr>
          <w:rFonts w:ascii="Times New Roman" w:hAnsi="Times New Roman" w:cs="Times New Roman"/>
          <w:iCs/>
          <w:sz w:val="24"/>
        </w:rPr>
        <w:t>Seda ZENGİN opened her eyes as a millennial child. She developed herself in computer science because the geography she lived in was a small town. Being curious about biology and anatomy as well as computer sciences, she decided to continue her academic career in Ankara University Biomedical Engineering Department and went to the capital Ankara from the Bucak district of Burdur, where she was born and raised. She continues her undergraduate education as a senior student.</w:t>
      </w:r>
    </w:p>
    <w:p w:rsidR="002958CC" w:rsidRDefault="002958CC" w:rsidP="002958CC">
      <w:pPr>
        <w:pStyle w:val="HTMLncedenBiimlendirilmi"/>
        <w:jc w:val="both"/>
        <w:rPr>
          <w:rFonts w:ascii="Times New Roman" w:hAnsi="Times New Roman" w:cs="Times New Roman"/>
          <w:iCs/>
          <w:sz w:val="24"/>
        </w:rPr>
      </w:pPr>
    </w:p>
    <w:p w:rsidR="002958CC" w:rsidRPr="002958CC" w:rsidRDefault="002958CC" w:rsidP="002958CC">
      <w:pPr>
        <w:pStyle w:val="HTMLncedenBiimlendirilmi"/>
        <w:jc w:val="both"/>
        <w:rPr>
          <w:rFonts w:ascii="Times New Roman" w:hAnsi="Times New Roman" w:cs="Times New Roman"/>
          <w:iCs/>
          <w:sz w:val="24"/>
        </w:rPr>
      </w:pPr>
      <w:r w:rsidRPr="002958CC">
        <w:rPr>
          <w:rFonts w:ascii="Times New Roman" w:hAnsi="Times New Roman" w:cs="Times New Roman"/>
          <w:iCs/>
          <w:sz w:val="24"/>
        </w:rPr>
        <w:t>Seda, became interested in cognitive science and artificial intelligence as a result of the lessons she took and the research she did during her undergraduate education. She developed herself in machine learning and data analysis using the sckitlearn Library.</w:t>
      </w:r>
    </w:p>
    <w:p w:rsidR="00B3082B" w:rsidRDefault="002958CC" w:rsidP="002958CC">
      <w:pPr>
        <w:pStyle w:val="HTMLncedenBiimlendirilmi"/>
        <w:jc w:val="both"/>
        <w:rPr>
          <w:rFonts w:ascii="Times New Roman" w:hAnsi="Times New Roman" w:cs="Times New Roman"/>
          <w:iCs/>
          <w:sz w:val="24"/>
        </w:rPr>
      </w:pPr>
      <w:r w:rsidRPr="002958CC">
        <w:rPr>
          <w:rFonts w:ascii="Times New Roman" w:hAnsi="Times New Roman" w:cs="Times New Roman"/>
          <w:iCs/>
          <w:sz w:val="24"/>
        </w:rPr>
        <w:t>Seda did various studies on poetry and composition writing in her native language</w:t>
      </w:r>
    </w:p>
    <w:p w:rsidR="00B3082B" w:rsidRDefault="00B3082B" w:rsidP="00DF04E3">
      <w:pPr>
        <w:pStyle w:val="HTMLncedenBiimlendirilmi"/>
        <w:jc w:val="both"/>
        <w:rPr>
          <w:rFonts w:ascii="Times New Roman" w:hAnsi="Times New Roman" w:cs="Times New Roman"/>
          <w:iCs/>
          <w:sz w:val="24"/>
        </w:rPr>
      </w:pPr>
    </w:p>
    <w:p w:rsidR="003803D1" w:rsidRDefault="003803D1" w:rsidP="00DF04E3">
      <w:pPr>
        <w:pStyle w:val="HTMLncedenBiimlendirilmi"/>
        <w:jc w:val="both"/>
        <w:rPr>
          <w:rFonts w:ascii="Times New Roman" w:hAnsi="Times New Roman" w:cs="Times New Roman"/>
          <w:iCs/>
          <w:sz w:val="24"/>
        </w:rPr>
      </w:pPr>
    </w:p>
    <w:p w:rsidR="00B3082B" w:rsidRDefault="002958CC" w:rsidP="00B3082B">
      <w:pPr>
        <w:pStyle w:val="HTMLncedenBiimlendirilmi"/>
        <w:jc w:val="both"/>
        <w:rPr>
          <w:rFonts w:ascii="Times New Roman" w:hAnsi="Times New Roman" w:cs="Times New Roman"/>
          <w:b/>
          <w:iCs/>
          <w:sz w:val="24"/>
        </w:rPr>
      </w:pPr>
      <w:r>
        <w:rPr>
          <w:rFonts w:ascii="Times New Roman" w:hAnsi="Times New Roman" w:cs="Times New Roman"/>
          <w:b/>
          <w:iCs/>
          <w:noProof/>
          <w:sz w:val="24"/>
          <w:lang w:val="tr-TR" w:eastAsia="tr-TR"/>
        </w:rPr>
        <w:lastRenderedPageBreak/>
        <w:drawing>
          <wp:inline distT="0" distB="0" distL="0" distR="0">
            <wp:extent cx="2194399" cy="1645921"/>
            <wp:effectExtent l="0" t="266700" r="0" b="259079"/>
            <wp:docPr id="1" name="0 Resim" descr="IMG_20221010_181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1010_181858.jpg"/>
                    <pic:cNvPicPr/>
                  </pic:nvPicPr>
                  <pic:blipFill>
                    <a:blip r:embed="rId7" cstate="print"/>
                    <a:stretch>
                      <a:fillRect/>
                    </a:stretch>
                  </pic:blipFill>
                  <pic:spPr>
                    <a:xfrm rot="16200000">
                      <a:off x="0" y="0"/>
                      <a:ext cx="2194885" cy="1646286"/>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ncedenBiimlendirilmi"/>
        <w:jc w:val="both"/>
        <w:rPr>
          <w:rFonts w:ascii="Times New Roman" w:hAnsi="Times New Roman" w:cs="Times New Roman"/>
          <w:iCs/>
          <w:sz w:val="24"/>
        </w:rPr>
      </w:pPr>
    </w:p>
    <w:p w:rsidR="00B3082B" w:rsidRPr="00DF04E3" w:rsidRDefault="00B3082B" w:rsidP="00B3082B">
      <w:pPr>
        <w:pStyle w:val="HTMLncedenBiimlendirilmi"/>
        <w:jc w:val="right"/>
        <w:rPr>
          <w:rFonts w:ascii="Times New Roman" w:hAnsi="Times New Roman" w:cs="Times New Roman"/>
          <w:iCs/>
          <w:sz w:val="24"/>
        </w:rPr>
      </w:pPr>
      <w:r w:rsidRPr="00B6703B">
        <w:rPr>
          <w:rFonts w:ascii="Times New Roman" w:hAnsi="Times New Roman" w:cs="Times New Roman"/>
          <w:iCs/>
          <w:sz w:val="24"/>
        </w:rPr>
        <w:t>Email Id:</w:t>
      </w:r>
      <w:r w:rsidR="002958CC">
        <w:rPr>
          <w:rFonts w:ascii="Times New Roman" w:hAnsi="Times New Roman" w:cs="Times New Roman"/>
          <w:iCs/>
          <w:sz w:val="24"/>
        </w:rPr>
        <w:t>sedazengin1515@gmail.com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2958CC">
        <w:rPr>
          <w:rFonts w:ascii="Times New Roman" w:hAnsi="Times New Roman" w:cs="Times New Roman"/>
          <w:b/>
          <w:sz w:val="24"/>
          <w:szCs w:val="24"/>
        </w:rPr>
        <w:t xml:space="preserve"> </w:t>
      </w:r>
    </w:p>
    <w:p w:rsidR="002958CC" w:rsidRPr="00495C76" w:rsidRDefault="002958CC" w:rsidP="002350BC">
      <w:pPr>
        <w:rPr>
          <w:rFonts w:ascii="Times New Roman" w:hAnsi="Times New Roman" w:cs="Times New Roman"/>
          <w:b/>
          <w:sz w:val="24"/>
          <w:szCs w:val="24"/>
        </w:rPr>
      </w:pPr>
      <w:r w:rsidRPr="002958CC">
        <w:rPr>
          <w:rFonts w:ascii="Times New Roman" w:hAnsi="Times New Roman" w:cs="Times New Roman"/>
          <w:b/>
          <w:sz w:val="24"/>
          <w:szCs w:val="24"/>
        </w:rPr>
        <w:t>As an undergraduate senior, I am very excited to share my research research. Being a researcher, learning and sharing new information is a very good feeling. I would be very happy if you would accept a young researcher like me to your conference.</w:t>
      </w:r>
    </w:p>
    <w:sectPr w:rsidR="002958CC" w:rsidRPr="00495C76" w:rsidSect="00AB5B64">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2E8C" w:rsidRDefault="004C2E8C" w:rsidP="00495C76">
      <w:pPr>
        <w:spacing w:after="0" w:line="240" w:lineRule="auto"/>
      </w:pPr>
      <w:r>
        <w:separator/>
      </w:r>
    </w:p>
  </w:endnote>
  <w:endnote w:type="continuationSeparator" w:id="1">
    <w:p w:rsidR="004C2E8C" w:rsidRDefault="004C2E8C"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2E8C" w:rsidRDefault="004C2E8C" w:rsidP="00495C76">
      <w:pPr>
        <w:spacing w:after="0" w:line="240" w:lineRule="auto"/>
      </w:pPr>
      <w:r>
        <w:separator/>
      </w:r>
    </w:p>
  </w:footnote>
  <w:footnote w:type="continuationSeparator" w:id="1">
    <w:p w:rsidR="004C2E8C" w:rsidRDefault="004C2E8C"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stbilgi"/>
      <w:jc w:val="center"/>
    </w:pPr>
    <w:r>
      <w:rPr>
        <w:noProof/>
        <w:lang w:val="tr-TR" w:eastAsia="tr-TR"/>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4098"/>
  </w:hdrShapeDefaults>
  <w:footnotePr>
    <w:footnote w:id="0"/>
    <w:footnote w:id="1"/>
  </w:footnotePr>
  <w:endnotePr>
    <w:endnote w:id="0"/>
    <w:endnote w:id="1"/>
  </w:endnotePr>
  <w:compat/>
  <w:rsids>
    <w:rsidRoot w:val="00495C76"/>
    <w:rsid w:val="000A4C22"/>
    <w:rsid w:val="002350BC"/>
    <w:rsid w:val="0028059F"/>
    <w:rsid w:val="002958CC"/>
    <w:rsid w:val="002F4DF0"/>
    <w:rsid w:val="00333E31"/>
    <w:rsid w:val="003803D1"/>
    <w:rsid w:val="0038483D"/>
    <w:rsid w:val="00435234"/>
    <w:rsid w:val="00495C76"/>
    <w:rsid w:val="004C2E8C"/>
    <w:rsid w:val="004C5731"/>
    <w:rsid w:val="004F0EF8"/>
    <w:rsid w:val="00627419"/>
    <w:rsid w:val="006C057D"/>
    <w:rsid w:val="00A426F0"/>
    <w:rsid w:val="00AB5B64"/>
    <w:rsid w:val="00B3082B"/>
    <w:rsid w:val="00B6703B"/>
    <w:rsid w:val="00BA654F"/>
    <w:rsid w:val="00C742B9"/>
    <w:rsid w:val="00CE511D"/>
    <w:rsid w:val="00DF04E3"/>
    <w:rsid w:val="00EC2CCD"/>
    <w:rsid w:val="00EF158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B6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495C7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95C76"/>
    <w:rPr>
      <w:rFonts w:ascii="Tahoma" w:hAnsi="Tahoma" w:cs="Tahoma"/>
      <w:sz w:val="16"/>
      <w:szCs w:val="16"/>
    </w:rPr>
  </w:style>
  <w:style w:type="paragraph" w:styleId="stbilgi">
    <w:name w:val="header"/>
    <w:basedOn w:val="Normal"/>
    <w:link w:val="stbilgiChar"/>
    <w:uiPriority w:val="99"/>
    <w:unhideWhenUsed/>
    <w:rsid w:val="00495C76"/>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495C76"/>
  </w:style>
  <w:style w:type="paragraph" w:styleId="Altbilgi">
    <w:name w:val="footer"/>
    <w:basedOn w:val="Normal"/>
    <w:link w:val="AltbilgiChar"/>
    <w:uiPriority w:val="99"/>
    <w:unhideWhenUsed/>
    <w:rsid w:val="00495C76"/>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495C76"/>
  </w:style>
  <w:style w:type="paragraph" w:styleId="HTMLncedenBiimlendirilmi">
    <w:name w:val="HTML Preformatted"/>
    <w:basedOn w:val="Normal"/>
    <w:link w:val="HTMLncedenBiimlendirilmi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ncedenBiimlendirilmiChar">
    <w:name w:val="HTML Önceden Biçimlendirilmiş Char"/>
    <w:basedOn w:val="VarsaylanParagrafYazTipi"/>
    <w:link w:val="HTMLncedenBiimlendirilmi"/>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370</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LTM</cp:lastModifiedBy>
  <cp:revision>3</cp:revision>
  <dcterms:created xsi:type="dcterms:W3CDTF">2023-04-06T06:36:00Z</dcterms:created>
  <dcterms:modified xsi:type="dcterms:W3CDTF">2023-08-21T07:47:00Z</dcterms:modified>
</cp:coreProperties>
</file>