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9B9" w:rsidRDefault="00ED49B9" w:rsidP="00ED49B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hi-IN"/>
        </w:rPr>
        <w:t>Liver Enzymes in novel corona Virus</w:t>
      </w:r>
      <w:bookmarkStart w:id="0" w:name="_GoBack"/>
      <w:bookmarkEnd w:id="0"/>
    </w:p>
    <w:p w:rsidR="00ED49B9" w:rsidRDefault="00ED49B9" w:rsidP="00ED49B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  <w:r w:rsidRPr="009714D7">
        <w:rPr>
          <w:rFonts w:ascii="Times New Roman" w:hAnsi="Times New Roman" w:cs="Times New Roman"/>
          <w:b/>
          <w:bCs/>
          <w:sz w:val="24"/>
          <w:szCs w:val="24"/>
          <w:lang w:bidi="hi-IN"/>
        </w:rPr>
        <w:t>Abstract</w:t>
      </w:r>
    </w:p>
    <w:p w:rsidR="00ED49B9" w:rsidRPr="0093060C" w:rsidRDefault="00ED49B9" w:rsidP="00ED49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bidi="hi-IN"/>
        </w:rPr>
      </w:pPr>
      <w:r w:rsidRPr="00467ABB">
        <w:rPr>
          <w:rFonts w:ascii="Times New Roman" w:eastAsia="TimesNewRomanPSMT" w:hAnsi="Times New Roman" w:cs="Times New Roman"/>
          <w:b/>
          <w:bCs/>
          <w:sz w:val="24"/>
          <w:szCs w:val="24"/>
          <w:lang w:bidi="hi-IN"/>
        </w:rPr>
        <w:t>Background</w:t>
      </w:r>
      <w:r>
        <w:rPr>
          <w:rFonts w:ascii="Times New Roman" w:eastAsia="TimesNewRomanPSMT" w:hAnsi="Times New Roman" w:cs="Times New Roman"/>
          <w:sz w:val="24"/>
          <w:szCs w:val="24"/>
          <w:lang w:bidi="hi-IN"/>
        </w:rPr>
        <w:t xml:space="preserve">: Few studies were done on </w:t>
      </w:r>
      <w:proofErr w:type="spellStart"/>
      <w:r w:rsidRPr="00637068">
        <w:rPr>
          <w:rFonts w:ascii="Times New Roman" w:hAnsi="Times New Roman" w:cs="Times New Roman"/>
          <w:sz w:val="24"/>
          <w:szCs w:val="24"/>
          <w:lang w:bidi="hi-IN"/>
        </w:rPr>
        <w:t>multiorgan</w:t>
      </w:r>
      <w:proofErr w:type="spellEnd"/>
      <w:r w:rsidRPr="00637068">
        <w:rPr>
          <w:rFonts w:ascii="Times New Roman" w:hAnsi="Times New Roman" w:cs="Times New Roman"/>
          <w:sz w:val="24"/>
          <w:szCs w:val="24"/>
          <w:lang w:bidi="hi-IN"/>
        </w:rPr>
        <w:t xml:space="preserve"> failure occurs with extra-pulmonary symptoms like </w:t>
      </w:r>
      <w:proofErr w:type="spellStart"/>
      <w:r w:rsidRPr="00637068">
        <w:rPr>
          <w:rFonts w:ascii="Times New Roman" w:hAnsi="Times New Roman" w:cs="Times New Roman"/>
          <w:sz w:val="24"/>
          <w:szCs w:val="24"/>
          <w:lang w:bidi="hi-IN"/>
        </w:rPr>
        <w:t>diarrhea</w:t>
      </w:r>
      <w:proofErr w:type="spellEnd"/>
      <w:r w:rsidRPr="00637068">
        <w:rPr>
          <w:rFonts w:ascii="Times New Roman" w:hAnsi="Times New Roman" w:cs="Times New Roman"/>
          <w:sz w:val="24"/>
          <w:szCs w:val="24"/>
          <w:lang w:bidi="hi-IN"/>
        </w:rPr>
        <w:t>, anorexia, and vomiting</w:t>
      </w:r>
      <w:r>
        <w:rPr>
          <w:rFonts w:ascii="Times New Roman" w:hAnsi="Times New Roman" w:cs="Times New Roman"/>
          <w:sz w:val="24"/>
          <w:szCs w:val="24"/>
          <w:lang w:bidi="hi-IN"/>
        </w:rPr>
        <w:t>.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 But t</w:t>
      </w:r>
      <w:r w:rsidRPr="002C0CE5">
        <w:rPr>
          <w:rFonts w:ascii="Times New Roman" w:hAnsi="Times New Roman" w:cs="Times New Roman"/>
          <w:color w:val="131413"/>
          <w:sz w:val="24"/>
          <w:szCs w:val="24"/>
        </w:rPr>
        <w:t>here ha</w:t>
      </w:r>
      <w:r>
        <w:rPr>
          <w:rFonts w:ascii="Times New Roman" w:hAnsi="Times New Roman" w:cs="Times New Roman"/>
          <w:color w:val="131413"/>
          <w:sz w:val="24"/>
          <w:szCs w:val="24"/>
        </w:rPr>
        <w:t>d</w:t>
      </w:r>
      <w:r w:rsidRPr="002C0CE5">
        <w:rPr>
          <w:rFonts w:ascii="Times New Roman" w:hAnsi="Times New Roman" w:cs="Times New Roman"/>
          <w:color w:val="131413"/>
          <w:sz w:val="24"/>
          <w:szCs w:val="24"/>
        </w:rPr>
        <w:t xml:space="preserve"> no attempt at a systematic review </w:t>
      </w:r>
      <w:r>
        <w:rPr>
          <w:rFonts w:ascii="Times New Roman" w:hAnsi="Times New Roman" w:cs="Times New Roman"/>
          <w:color w:val="131413"/>
          <w:sz w:val="24"/>
          <w:szCs w:val="24"/>
        </w:rPr>
        <w:t>on</w:t>
      </w:r>
      <w:r w:rsidRPr="002C0CE5">
        <w:rPr>
          <w:rFonts w:ascii="Times New Roman" w:hAnsi="Times New Roman" w:cs="Times New Roman"/>
          <w:color w:val="131413"/>
          <w:sz w:val="24"/>
          <w:szCs w:val="24"/>
        </w:rPr>
        <w:t xml:space="preserve"> this major health issue</w:t>
      </w:r>
      <w:r>
        <w:rPr>
          <w:rFonts w:ascii="Times New Roman" w:hAnsi="Times New Roman" w:cs="Times New Roman"/>
          <w:color w:val="131413"/>
          <w:sz w:val="24"/>
          <w:szCs w:val="24"/>
        </w:rPr>
        <w:t>. Hence</w:t>
      </w:r>
      <w:r w:rsidRPr="002C0CE5">
        <w:rPr>
          <w:rFonts w:ascii="Times New Roman" w:hAnsi="Times New Roman" w:cs="Times New Roman"/>
          <w:color w:val="131413"/>
          <w:sz w:val="24"/>
          <w:szCs w:val="24"/>
        </w:rPr>
        <w:t xml:space="preserve">, </w:t>
      </w:r>
      <w:r w:rsidRPr="00637068">
        <w:rPr>
          <w:rFonts w:ascii="Times New Roman" w:hAnsi="Times New Roman" w:cs="Times New Roman"/>
          <w:sz w:val="24"/>
          <w:szCs w:val="24"/>
          <w:lang w:bidi="hi-IN"/>
        </w:rPr>
        <w:t xml:space="preserve">this study </w:t>
      </w:r>
      <w:r>
        <w:rPr>
          <w:rFonts w:ascii="Times New Roman" w:hAnsi="Times New Roman" w:cs="Times New Roman"/>
          <w:sz w:val="24"/>
          <w:szCs w:val="24"/>
          <w:lang w:bidi="hi-IN"/>
        </w:rPr>
        <w:t xml:space="preserve">was </w:t>
      </w:r>
      <w:r w:rsidRPr="00637068">
        <w:rPr>
          <w:rFonts w:ascii="Times New Roman" w:hAnsi="Times New Roman" w:cs="Times New Roman"/>
          <w:sz w:val="24"/>
          <w:szCs w:val="24"/>
          <w:lang w:bidi="hi-IN"/>
        </w:rPr>
        <w:t>undert</w:t>
      </w:r>
      <w:r>
        <w:rPr>
          <w:rFonts w:ascii="Times New Roman" w:hAnsi="Times New Roman" w:cs="Times New Roman"/>
          <w:sz w:val="24"/>
          <w:szCs w:val="24"/>
          <w:lang w:bidi="hi-IN"/>
        </w:rPr>
        <w:t>aken</w:t>
      </w:r>
      <w:r w:rsidRPr="00637068">
        <w:rPr>
          <w:rFonts w:ascii="Times New Roman" w:hAnsi="Times New Roman" w:cs="Times New Roman"/>
          <w:sz w:val="24"/>
          <w:szCs w:val="24"/>
          <w:lang w:bidi="hi-IN"/>
        </w:rPr>
        <w:t xml:space="preserve"> a meta-analysis to quantify the overall risk of liver damage in COVID 19 patients</w:t>
      </w:r>
      <w:r>
        <w:rPr>
          <w:rFonts w:ascii="Times New Roman" w:hAnsi="Times New Roman" w:cs="Times New Roman"/>
          <w:sz w:val="24"/>
          <w:szCs w:val="24"/>
          <w:lang w:bidi="hi-IN"/>
        </w:rPr>
        <w:t xml:space="preserve"> and also find the overall variation in risk outcome</w:t>
      </w:r>
      <w:r w:rsidRPr="00637068">
        <w:rPr>
          <w:rFonts w:ascii="Times New Roman" w:hAnsi="Times New Roman" w:cs="Times New Roman"/>
          <w:sz w:val="24"/>
          <w:szCs w:val="24"/>
          <w:lang w:bidi="hi-IN"/>
        </w:rPr>
        <w:t>.</w:t>
      </w:r>
      <w:r>
        <w:rPr>
          <w:rFonts w:ascii="Times New Roman" w:hAnsi="Times New Roman" w:cs="Times New Roman"/>
          <w:sz w:val="24"/>
          <w:szCs w:val="24"/>
          <w:lang w:bidi="hi-IN"/>
        </w:rPr>
        <w:t xml:space="preserve"> </w:t>
      </w:r>
      <w:r w:rsidRPr="00467ABB">
        <w:rPr>
          <w:rFonts w:ascii="Times New Roman" w:eastAsia="TimesNewRomanPSMT" w:hAnsi="Times New Roman" w:cs="Times New Roman"/>
          <w:b/>
          <w:bCs/>
          <w:sz w:val="24"/>
          <w:szCs w:val="24"/>
          <w:lang w:bidi="hi-IN"/>
        </w:rPr>
        <w:t>Materials and Methods</w:t>
      </w:r>
      <w:r>
        <w:rPr>
          <w:rFonts w:ascii="Times New Roman" w:eastAsia="TimesNewRomanPSMT" w:hAnsi="Times New Roman" w:cs="Times New Roman"/>
          <w:sz w:val="24"/>
          <w:szCs w:val="24"/>
          <w:lang w:bidi="hi-IN"/>
        </w:rPr>
        <w:t xml:space="preserve">: </w:t>
      </w:r>
      <w:r w:rsidRPr="007A35AC">
        <w:rPr>
          <w:rFonts w:ascii="Times New Roman" w:hAnsi="Times New Roman" w:cs="Times New Roman"/>
          <w:color w:val="131413"/>
          <w:sz w:val="24"/>
          <w:szCs w:val="24"/>
        </w:rPr>
        <w:t xml:space="preserve">Meta-analysis was carried out on the findings of 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four </w:t>
      </w:r>
      <w:r w:rsidRPr="007A35AC">
        <w:rPr>
          <w:rFonts w:ascii="Times New Roman" w:hAnsi="Times New Roman" w:cs="Times New Roman"/>
          <w:color w:val="131413"/>
          <w:sz w:val="24"/>
          <w:szCs w:val="24"/>
        </w:rPr>
        <w:t xml:space="preserve">published studies that were </w:t>
      </w:r>
      <w:r>
        <w:rPr>
          <w:rFonts w:ascii="Times New Roman" w:hAnsi="Times New Roman" w:cs="Times New Roman"/>
          <w:color w:val="131413"/>
          <w:sz w:val="24"/>
          <w:szCs w:val="24"/>
        </w:rPr>
        <w:t>related to Albumin, ALT and AST of COVID 19 patients</w:t>
      </w:r>
      <w:r w:rsidRPr="007A35AC">
        <w:rPr>
          <w:rFonts w:ascii="Times New Roman" w:hAnsi="Times New Roman" w:cs="Times New Roman"/>
          <w:color w:val="131413"/>
          <w:sz w:val="24"/>
          <w:szCs w:val="24"/>
        </w:rPr>
        <w:t xml:space="preserve">. The pooled </w:t>
      </w:r>
      <w:r>
        <w:rPr>
          <w:rFonts w:ascii="Times New Roman" w:hAnsi="Times New Roman" w:cs="Times New Roman"/>
          <w:color w:val="131413"/>
          <w:sz w:val="24"/>
          <w:szCs w:val="24"/>
        </w:rPr>
        <w:t>mean</w:t>
      </w:r>
      <w:r w:rsidRPr="007A35AC">
        <w:rPr>
          <w:rFonts w:ascii="Times New Roman" w:hAnsi="Times New Roman" w:cs="Times New Roman"/>
          <w:color w:val="131413"/>
          <w:sz w:val="24"/>
          <w:szCs w:val="24"/>
        </w:rPr>
        <w:t xml:space="preserve"> for each </w:t>
      </w:r>
      <w:r>
        <w:rPr>
          <w:rFonts w:ascii="Times New Roman" w:hAnsi="Times New Roman" w:cs="Times New Roman"/>
          <w:color w:val="131413"/>
          <w:sz w:val="24"/>
          <w:szCs w:val="24"/>
        </w:rPr>
        <w:t>of these three</w:t>
      </w:r>
      <w:r w:rsidRPr="007A35AC">
        <w:rPr>
          <w:rFonts w:ascii="Times New Roman" w:hAnsi="Times New Roman" w:cs="Times New Roman"/>
          <w:color w:val="131413"/>
          <w:sz w:val="24"/>
          <w:szCs w:val="24"/>
        </w:rPr>
        <w:t xml:space="preserve"> were </w:t>
      </w:r>
      <w:r>
        <w:rPr>
          <w:rFonts w:ascii="Times New Roman" w:hAnsi="Times New Roman" w:cs="Times New Roman"/>
          <w:color w:val="131413"/>
          <w:sz w:val="24"/>
          <w:szCs w:val="24"/>
        </w:rPr>
        <w:t>estimated by</w:t>
      </w:r>
      <w:r w:rsidRPr="007A35AC">
        <w:rPr>
          <w:rFonts w:ascii="Times New Roman" w:hAnsi="Times New Roman" w:cs="Times New Roman"/>
          <w:color w:val="131413"/>
          <w:sz w:val="24"/>
          <w:szCs w:val="24"/>
        </w:rPr>
        <w:t xml:space="preserve"> using a random</w:t>
      </w:r>
      <w:r>
        <w:rPr>
          <w:rFonts w:ascii="Times New Roman" w:hAnsi="Times New Roman" w:cs="Times New Roman"/>
          <w:color w:val="131413"/>
          <w:sz w:val="24"/>
          <w:szCs w:val="24"/>
        </w:rPr>
        <w:t>-</w:t>
      </w:r>
      <w:r w:rsidRPr="007A35AC">
        <w:rPr>
          <w:rFonts w:ascii="Times New Roman" w:hAnsi="Times New Roman" w:cs="Times New Roman"/>
          <w:color w:val="131413"/>
          <w:sz w:val="24"/>
          <w:szCs w:val="24"/>
        </w:rPr>
        <w:t>effects model.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r w:rsidRPr="007A35AC">
        <w:rPr>
          <w:rFonts w:ascii="Times New Roman" w:hAnsi="Times New Roman" w:cs="Times New Roman"/>
          <w:b/>
          <w:bCs/>
          <w:color w:val="131413"/>
          <w:sz w:val="24"/>
          <w:szCs w:val="24"/>
        </w:rPr>
        <w:t>Results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131413"/>
          <w:sz w:val="24"/>
          <w:szCs w:val="24"/>
          <w:lang w:bidi="hi-IN"/>
        </w:rPr>
        <w:t>P</w:t>
      </w:r>
      <w:r w:rsidRPr="009F0516">
        <w:rPr>
          <w:rFonts w:ascii="Times New Roman" w:hAnsi="Times New Roman" w:cs="Times New Roman"/>
          <w:color w:val="131413"/>
          <w:sz w:val="24"/>
          <w:szCs w:val="24"/>
          <w:lang w:bidi="hi-IN"/>
        </w:rPr>
        <w:t xml:space="preserve">ooled </w:t>
      </w:r>
      <w:r>
        <w:rPr>
          <w:rFonts w:ascii="Times New Roman" w:hAnsi="Times New Roman" w:cs="Times New Roman"/>
          <w:color w:val="131413"/>
          <w:sz w:val="24"/>
          <w:szCs w:val="24"/>
          <w:lang w:bidi="hi-IN"/>
        </w:rPr>
        <w:t>m</w:t>
      </w:r>
      <w:r w:rsidRPr="009F0516">
        <w:rPr>
          <w:rFonts w:ascii="Times New Roman" w:hAnsi="Times New Roman" w:cs="Times New Roman"/>
          <w:color w:val="131413"/>
          <w:sz w:val="24"/>
          <w:szCs w:val="24"/>
          <w:lang w:bidi="hi-IN"/>
        </w:rPr>
        <w:t xml:space="preserve">ean for albumin, AST and ALT in COVID 19 were 38.84 </w:t>
      </w:r>
      <w:proofErr w:type="spellStart"/>
      <w:r w:rsidRPr="009F0516">
        <w:rPr>
          <w:rFonts w:ascii="Times New Roman" w:hAnsi="Times New Roman" w:cs="Times New Roman"/>
          <w:color w:val="131413"/>
          <w:sz w:val="24"/>
          <w:szCs w:val="24"/>
          <w:lang w:bidi="hi-IN"/>
        </w:rPr>
        <w:t>gm</w:t>
      </w:r>
      <w:proofErr w:type="spellEnd"/>
      <w:r w:rsidRPr="009F0516">
        <w:rPr>
          <w:rFonts w:ascii="Times New Roman" w:hAnsi="Times New Roman" w:cs="Times New Roman"/>
          <w:color w:val="131413"/>
          <w:sz w:val="24"/>
          <w:szCs w:val="24"/>
          <w:lang w:bidi="hi-IN"/>
        </w:rPr>
        <w:t>/L</w:t>
      </w:r>
      <w:r>
        <w:rPr>
          <w:rFonts w:ascii="Times New Roman" w:hAnsi="Times New Roman" w:cs="Times New Roman"/>
          <w:color w:val="131413"/>
          <w:sz w:val="24"/>
          <w:szCs w:val="24"/>
          <w:lang w:bidi="hi-IN"/>
        </w:rPr>
        <w:t xml:space="preserve"> (95% CI: </w:t>
      </w:r>
      <w:r w:rsidRPr="00FE2CA9"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>35.83</w:t>
      </w:r>
      <w:r>
        <w:t xml:space="preserve"> - </w:t>
      </w:r>
      <w:r w:rsidRPr="00FE2CA9"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>41.86</w:t>
      </w:r>
      <w:r>
        <w:t>)</w:t>
      </w:r>
      <w:r w:rsidRPr="009F0516">
        <w:rPr>
          <w:rFonts w:ascii="Times New Roman" w:hAnsi="Times New Roman" w:cs="Times New Roman"/>
          <w:color w:val="131413"/>
          <w:sz w:val="24"/>
          <w:szCs w:val="24"/>
          <w:lang w:bidi="hi-IN"/>
        </w:rPr>
        <w:t xml:space="preserve">, 27.28 IU/L </w:t>
      </w:r>
      <w:r>
        <w:rPr>
          <w:rFonts w:ascii="Times New Roman" w:hAnsi="Times New Roman" w:cs="Times New Roman"/>
          <w:color w:val="131413"/>
          <w:sz w:val="24"/>
          <w:szCs w:val="24"/>
          <w:lang w:bidi="hi-IN"/>
        </w:rPr>
        <w:t>(95% CI:</w:t>
      </w:r>
      <w:r w:rsidRPr="007D0BAE"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 xml:space="preserve"> </w:t>
      </w:r>
      <w:r w:rsidRPr="00FE2CA9"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>18.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 xml:space="preserve">30 - </w:t>
      </w:r>
      <w:r w:rsidRPr="00FE2CA9"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>36.2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>6</w:t>
      </w:r>
      <w:r>
        <w:t xml:space="preserve">) </w:t>
      </w:r>
      <w:r w:rsidRPr="009F0516">
        <w:rPr>
          <w:rFonts w:ascii="Times New Roman" w:hAnsi="Times New Roman" w:cs="Times New Roman"/>
          <w:color w:val="131413"/>
          <w:sz w:val="24"/>
          <w:szCs w:val="24"/>
          <w:lang w:bidi="hi-IN"/>
        </w:rPr>
        <w:t xml:space="preserve">and 24.44 IU/L </w:t>
      </w:r>
      <w:r>
        <w:rPr>
          <w:rFonts w:ascii="Times New Roman" w:hAnsi="Times New Roman" w:cs="Times New Roman"/>
          <w:color w:val="131413"/>
          <w:sz w:val="24"/>
          <w:szCs w:val="24"/>
          <w:lang w:bidi="hi-IN"/>
        </w:rPr>
        <w:t>(95% CI:</w:t>
      </w:r>
      <w:r w:rsidRPr="007D0BAE"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 xml:space="preserve"> </w:t>
      </w:r>
      <w:r w:rsidRPr="00FE2CA9"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>15.73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 xml:space="preserve"> - </w:t>
      </w:r>
      <w:r w:rsidRPr="00FE2CA9"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>33.1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>5</w:t>
      </w:r>
      <w:r>
        <w:rPr>
          <w:rFonts w:ascii="Times New Roman" w:hAnsi="Times New Roman" w:cs="Times New Roman"/>
          <w:color w:val="131413"/>
          <w:sz w:val="24"/>
          <w:szCs w:val="24"/>
          <w:lang w:bidi="hi-IN"/>
        </w:rPr>
        <w:t xml:space="preserve">) </w:t>
      </w:r>
      <w:r w:rsidRPr="009F0516">
        <w:rPr>
          <w:rFonts w:ascii="Times New Roman" w:hAnsi="Times New Roman" w:cs="Times New Roman"/>
          <w:color w:val="131413"/>
          <w:sz w:val="24"/>
          <w:szCs w:val="24"/>
          <w:lang w:bidi="hi-IN"/>
        </w:rPr>
        <w:t xml:space="preserve">respectively. There was </w:t>
      </w:r>
      <w:r>
        <w:rPr>
          <w:rFonts w:ascii="Times New Roman" w:hAnsi="Times New Roman" w:cs="Times New Roman"/>
          <w:color w:val="131413"/>
          <w:sz w:val="24"/>
          <w:szCs w:val="24"/>
          <w:lang w:bidi="hi-IN"/>
        </w:rPr>
        <w:t xml:space="preserve">a </w:t>
      </w:r>
      <w:r w:rsidRPr="009F0516">
        <w:rPr>
          <w:rFonts w:ascii="Times New Roman" w:hAnsi="Times New Roman" w:cs="Times New Roman"/>
          <w:color w:val="131413"/>
          <w:sz w:val="24"/>
          <w:szCs w:val="24"/>
          <w:lang w:bidi="hi-IN"/>
        </w:rPr>
        <w:t>high degree of divergence among the studies, with the index of heterogeneity being more than 90%</w:t>
      </w:r>
      <w:r>
        <w:rPr>
          <w:rFonts w:ascii="Times New Roman" w:hAnsi="Times New Roman" w:cs="Times New Roman"/>
          <w:color w:val="131413"/>
          <w:sz w:val="24"/>
          <w:szCs w:val="24"/>
          <w:lang w:bidi="hi-IN"/>
        </w:rPr>
        <w:t>.</w:t>
      </w:r>
      <w:r w:rsidRPr="009F0516">
        <w:rPr>
          <w:rFonts w:ascii="Times New Roman" w:hAnsi="Times New Roman" w:cs="Times New Roman"/>
          <w:color w:val="131413"/>
          <w:sz w:val="24"/>
          <w:szCs w:val="24"/>
          <w:lang w:bidi="hi-IN"/>
        </w:rPr>
        <w:t xml:space="preserve"> </w:t>
      </w:r>
      <w:r w:rsidRPr="007A35AC">
        <w:rPr>
          <w:rFonts w:ascii="Times New Roman" w:hAnsi="Times New Roman" w:cs="Times New Roman"/>
          <w:b/>
          <w:bCs/>
          <w:color w:val="131413"/>
          <w:sz w:val="24"/>
          <w:szCs w:val="24"/>
        </w:rPr>
        <w:t>Conclusion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: </w:t>
      </w:r>
      <w:r w:rsidRPr="008050F0">
        <w:rPr>
          <w:rFonts w:ascii="Times New Roman" w:hAnsi="Times New Roman" w:cs="Times New Roman"/>
          <w:sz w:val="24"/>
          <w:szCs w:val="24"/>
          <w:lang w:bidi="hi-IN"/>
        </w:rPr>
        <w:t xml:space="preserve">ALT </w:t>
      </w:r>
      <w:r>
        <w:rPr>
          <w:rFonts w:ascii="Times New Roman" w:hAnsi="Times New Roman" w:cs="Times New Roman"/>
          <w:sz w:val="24"/>
          <w:szCs w:val="24"/>
          <w:lang w:bidi="hi-IN"/>
        </w:rPr>
        <w:t xml:space="preserve">and </w:t>
      </w:r>
      <w:r w:rsidRPr="008050F0">
        <w:rPr>
          <w:rFonts w:ascii="Times New Roman" w:hAnsi="Times New Roman" w:cs="Times New Roman"/>
          <w:sz w:val="24"/>
          <w:szCs w:val="24"/>
          <w:lang w:bidi="hi-IN"/>
        </w:rPr>
        <w:t>Albumin pooled mean w</w:t>
      </w:r>
      <w:r>
        <w:rPr>
          <w:rFonts w:ascii="Times New Roman" w:hAnsi="Times New Roman" w:cs="Times New Roman"/>
          <w:sz w:val="24"/>
          <w:szCs w:val="24"/>
          <w:lang w:bidi="hi-IN"/>
        </w:rPr>
        <w:t xml:space="preserve">ere </w:t>
      </w:r>
      <w:r w:rsidRPr="008050F0">
        <w:rPr>
          <w:rFonts w:ascii="Times New Roman" w:hAnsi="Times New Roman" w:cs="Times New Roman"/>
          <w:sz w:val="24"/>
          <w:szCs w:val="24"/>
          <w:lang w:bidi="hi-IN"/>
        </w:rPr>
        <w:t>reported within the normal range</w:t>
      </w:r>
      <w:r>
        <w:rPr>
          <w:rFonts w:ascii="Times New Roman" w:hAnsi="Times New Roman" w:cs="Times New Roman"/>
          <w:sz w:val="24"/>
          <w:szCs w:val="24"/>
          <w:lang w:bidi="hi-IN"/>
        </w:rPr>
        <w:t>; however, the pooled mean</w:t>
      </w:r>
      <w:r w:rsidRPr="00637068">
        <w:rPr>
          <w:rFonts w:ascii="Times New Roman" w:eastAsia="TimesNewRomanPSMT" w:hAnsi="Times New Roman" w:cs="Times New Roman"/>
          <w:sz w:val="24"/>
          <w:szCs w:val="24"/>
          <w:lang w:bidi="hi-IN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  <w:lang w:bidi="hi-IN"/>
        </w:rPr>
        <w:t xml:space="preserve">of </w:t>
      </w:r>
      <w:r w:rsidRPr="00637068">
        <w:rPr>
          <w:rFonts w:ascii="Times New Roman" w:eastAsia="TimesNewRomanPSMT" w:hAnsi="Times New Roman" w:cs="Times New Roman"/>
          <w:sz w:val="24"/>
          <w:szCs w:val="24"/>
          <w:lang w:bidi="hi-IN"/>
        </w:rPr>
        <w:t>serum level of AST</w:t>
      </w:r>
      <w:r>
        <w:rPr>
          <w:rFonts w:ascii="Times New Roman" w:hAnsi="Times New Roman" w:cs="Times New Roman"/>
          <w:sz w:val="24"/>
          <w:szCs w:val="24"/>
          <w:lang w:bidi="hi-IN"/>
        </w:rPr>
        <w:t xml:space="preserve"> was found high in COVID -19 patient. </w:t>
      </w:r>
      <w:r w:rsidRPr="006B5B79">
        <w:rPr>
          <w:rFonts w:ascii="Times New Roman" w:hAnsi="Times New Roman" w:cs="Times New Roman"/>
          <w:color w:val="131413"/>
          <w:sz w:val="24"/>
          <w:szCs w:val="24"/>
          <w:lang w:bidi="hi-IN"/>
        </w:rPr>
        <w:t xml:space="preserve">Pooled </w:t>
      </w:r>
      <w:r>
        <w:rPr>
          <w:rFonts w:ascii="Times New Roman" w:hAnsi="Times New Roman" w:cs="Times New Roman"/>
          <w:color w:val="131413"/>
          <w:sz w:val="24"/>
          <w:szCs w:val="24"/>
          <w:lang w:bidi="hi-IN"/>
        </w:rPr>
        <w:t xml:space="preserve">mean </w:t>
      </w:r>
      <w:r w:rsidRPr="006B5B79">
        <w:rPr>
          <w:rFonts w:ascii="Times New Roman" w:hAnsi="Times New Roman" w:cs="Times New Roman"/>
          <w:color w:val="131413"/>
          <w:sz w:val="24"/>
          <w:szCs w:val="24"/>
          <w:lang w:bidi="hi-IN"/>
        </w:rPr>
        <w:t xml:space="preserve">reported in this study </w:t>
      </w:r>
      <w:r>
        <w:rPr>
          <w:rFonts w:ascii="Times New Roman" w:hAnsi="Times New Roman" w:cs="Times New Roman"/>
          <w:color w:val="131413"/>
          <w:sz w:val="24"/>
          <w:szCs w:val="24"/>
          <w:lang w:bidi="hi-IN"/>
        </w:rPr>
        <w:t>can</w:t>
      </w:r>
      <w:r w:rsidRPr="006B5B79">
        <w:rPr>
          <w:rFonts w:ascii="Times New Roman" w:hAnsi="Times New Roman" w:cs="Times New Roman"/>
          <w:color w:val="131413"/>
          <w:sz w:val="24"/>
          <w:szCs w:val="24"/>
          <w:lang w:bidi="hi-IN"/>
        </w:rPr>
        <w:t xml:space="preserve"> be useful in working out the quantum</w:t>
      </w:r>
      <w:r>
        <w:rPr>
          <w:rFonts w:ascii="Times New Roman" w:hAnsi="Times New Roman" w:cs="Times New Roman"/>
          <w:color w:val="131413"/>
          <w:sz w:val="24"/>
          <w:szCs w:val="24"/>
          <w:lang w:bidi="hi-IN"/>
        </w:rPr>
        <w:t xml:space="preserve"> </w:t>
      </w:r>
      <w:r w:rsidRPr="006B5B79">
        <w:rPr>
          <w:rFonts w:ascii="Times New Roman" w:hAnsi="Times New Roman" w:cs="Times New Roman"/>
          <w:color w:val="131413"/>
          <w:sz w:val="24"/>
          <w:szCs w:val="24"/>
          <w:lang w:bidi="hi-IN"/>
        </w:rPr>
        <w:t xml:space="preserve">of </w:t>
      </w:r>
      <w:r>
        <w:rPr>
          <w:rFonts w:ascii="Times New Roman" w:hAnsi="Times New Roman" w:cs="Times New Roman"/>
          <w:color w:val="131413"/>
          <w:sz w:val="24"/>
          <w:szCs w:val="24"/>
          <w:lang w:bidi="hi-IN"/>
        </w:rPr>
        <w:t>liver damage in COVID 19 patients.</w:t>
      </w:r>
      <w:r w:rsidRPr="006B5B79">
        <w:rPr>
          <w:rFonts w:ascii="Times New Roman" w:hAnsi="Times New Roman" w:cs="Times New Roman"/>
          <w:color w:val="131413"/>
          <w:sz w:val="24"/>
          <w:szCs w:val="24"/>
          <w:lang w:bidi="hi-IN"/>
        </w:rPr>
        <w:t xml:space="preserve"> </w:t>
      </w:r>
    </w:p>
    <w:p w:rsidR="00271E1E" w:rsidRDefault="00ED49B9"/>
    <w:sectPr w:rsidR="00271E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9B9"/>
    <w:rsid w:val="00232FDF"/>
    <w:rsid w:val="004E348D"/>
    <w:rsid w:val="00ED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D3966C-50D3-4F87-A392-843B0C538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9B9"/>
    <w:rPr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Abhishek Bansal</dc:creator>
  <cp:keywords/>
  <dc:description/>
  <cp:lastModifiedBy>Abhishek Bansal</cp:lastModifiedBy>
  <cp:revision>1</cp:revision>
  <dcterms:created xsi:type="dcterms:W3CDTF">2021-02-26T18:18:00Z</dcterms:created>
  <dcterms:modified xsi:type="dcterms:W3CDTF">2021-02-26T18:19:00Z</dcterms:modified>
</cp:coreProperties>
</file>