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A01" w:rsidRPr="00B87A01" w:rsidRDefault="00B87A01" w:rsidP="00854912">
      <w:pPr>
        <w:rPr>
          <w:sz w:val="36"/>
          <w:szCs w:val="36"/>
        </w:rPr>
      </w:pPr>
    </w:p>
    <w:p w:rsidR="00B87A01" w:rsidRPr="00B87A01" w:rsidRDefault="00B87A01" w:rsidP="00B87A01">
      <w:pPr>
        <w:jc w:val="center"/>
        <w:rPr>
          <w:b/>
          <w:bCs/>
          <w:sz w:val="40"/>
          <w:szCs w:val="40"/>
        </w:rPr>
      </w:pPr>
      <w:proofErr w:type="spellStart"/>
      <w:r w:rsidRPr="00B87A01">
        <w:rPr>
          <w:b/>
          <w:bCs/>
          <w:sz w:val="40"/>
          <w:szCs w:val="40"/>
        </w:rPr>
        <w:t>Achkar</w:t>
      </w:r>
      <w:proofErr w:type="spellEnd"/>
      <w:r w:rsidRPr="00B87A01">
        <w:rPr>
          <w:b/>
          <w:bCs/>
          <w:sz w:val="40"/>
          <w:szCs w:val="40"/>
        </w:rPr>
        <w:t xml:space="preserve"> Tip Graft</w:t>
      </w:r>
    </w:p>
    <w:p w:rsidR="00B87A01" w:rsidRDefault="00B87A01" w:rsidP="00854912">
      <w:pPr>
        <w:rPr>
          <w:sz w:val="28"/>
          <w:szCs w:val="28"/>
        </w:rPr>
      </w:pPr>
    </w:p>
    <w:p w:rsidR="00854912" w:rsidRPr="005544CD" w:rsidRDefault="00854912" w:rsidP="00854912">
      <w:pPr>
        <w:rPr>
          <w:sz w:val="28"/>
          <w:szCs w:val="28"/>
        </w:rPr>
      </w:pPr>
      <w:r w:rsidRPr="005544CD">
        <w:rPr>
          <w:sz w:val="28"/>
          <w:szCs w:val="28"/>
        </w:rPr>
        <w:t>One of the most important</w:t>
      </w:r>
      <w:r w:rsidR="00D530FF">
        <w:rPr>
          <w:sz w:val="28"/>
          <w:szCs w:val="28"/>
        </w:rPr>
        <w:t xml:space="preserve"> and difficult aspects of </w:t>
      </w:r>
      <w:proofErr w:type="spellStart"/>
      <w:r w:rsidR="00D530FF">
        <w:rPr>
          <w:sz w:val="28"/>
          <w:szCs w:val="28"/>
        </w:rPr>
        <w:t>rhino</w:t>
      </w:r>
      <w:r w:rsidRPr="005544CD">
        <w:rPr>
          <w:sz w:val="28"/>
          <w:szCs w:val="28"/>
        </w:rPr>
        <w:t>plastic</w:t>
      </w:r>
      <w:proofErr w:type="spellEnd"/>
      <w:r w:rsidRPr="005544CD">
        <w:rPr>
          <w:sz w:val="28"/>
          <w:szCs w:val="28"/>
        </w:rPr>
        <w:t xml:space="preserve"> surgery is creating an elegant, nicely shaped, natural appearing nasal tip with respect to the proportionality of its width and projection.</w:t>
      </w:r>
    </w:p>
    <w:p w:rsidR="00854912" w:rsidRPr="005544CD" w:rsidRDefault="00854912" w:rsidP="00D530FF">
      <w:pPr>
        <w:rPr>
          <w:sz w:val="28"/>
          <w:szCs w:val="28"/>
        </w:rPr>
      </w:pPr>
      <w:r w:rsidRPr="005544CD">
        <w:rPr>
          <w:sz w:val="28"/>
          <w:szCs w:val="28"/>
        </w:rPr>
        <w:t xml:space="preserve">The most well-known </w:t>
      </w:r>
      <w:r w:rsidR="008F69A4">
        <w:rPr>
          <w:sz w:val="28"/>
          <w:szCs w:val="28"/>
        </w:rPr>
        <w:t xml:space="preserve">nasal tip </w:t>
      </w:r>
      <w:r w:rsidRPr="005544CD">
        <w:rPr>
          <w:sz w:val="28"/>
          <w:szCs w:val="28"/>
        </w:rPr>
        <w:t>grafts are the sheen shield graft</w:t>
      </w:r>
      <w:r w:rsidR="00D530FF">
        <w:rPr>
          <w:sz w:val="28"/>
          <w:szCs w:val="28"/>
        </w:rPr>
        <w:t xml:space="preserve">, </w:t>
      </w:r>
      <w:r w:rsidRPr="005544CD">
        <w:rPr>
          <w:sz w:val="28"/>
          <w:szCs w:val="28"/>
        </w:rPr>
        <w:t xml:space="preserve">the Peck </w:t>
      </w:r>
      <w:proofErr w:type="spellStart"/>
      <w:r w:rsidRPr="005544CD">
        <w:rPr>
          <w:sz w:val="28"/>
          <w:szCs w:val="28"/>
        </w:rPr>
        <w:t>onlay</w:t>
      </w:r>
      <w:proofErr w:type="spellEnd"/>
      <w:r w:rsidRPr="005544CD">
        <w:rPr>
          <w:sz w:val="28"/>
          <w:szCs w:val="28"/>
        </w:rPr>
        <w:t xml:space="preserve"> graf</w:t>
      </w:r>
      <w:r w:rsidR="00D530FF">
        <w:rPr>
          <w:sz w:val="28"/>
          <w:szCs w:val="28"/>
        </w:rPr>
        <w:t>t</w:t>
      </w:r>
      <w:r w:rsidR="00BA47DF" w:rsidRPr="005544CD">
        <w:rPr>
          <w:sz w:val="28"/>
          <w:szCs w:val="28"/>
        </w:rPr>
        <w:t xml:space="preserve"> and the </w:t>
      </w:r>
      <w:proofErr w:type="spellStart"/>
      <w:r w:rsidR="00BA47DF" w:rsidRPr="005544CD">
        <w:rPr>
          <w:sz w:val="28"/>
          <w:szCs w:val="28"/>
        </w:rPr>
        <w:t>Guyuron</w:t>
      </w:r>
      <w:proofErr w:type="spellEnd"/>
      <w:r w:rsidR="00BA47DF" w:rsidRPr="005544CD">
        <w:rPr>
          <w:sz w:val="28"/>
          <w:szCs w:val="28"/>
        </w:rPr>
        <w:t xml:space="preserve"> modification</w:t>
      </w:r>
      <w:r w:rsidRPr="005544CD">
        <w:rPr>
          <w:sz w:val="28"/>
          <w:szCs w:val="28"/>
        </w:rPr>
        <w:t xml:space="preserve">; all these grafts are issued from </w:t>
      </w:r>
      <w:proofErr w:type="spellStart"/>
      <w:r w:rsidRPr="005544CD">
        <w:rPr>
          <w:sz w:val="28"/>
          <w:szCs w:val="28"/>
        </w:rPr>
        <w:t>septal</w:t>
      </w:r>
      <w:proofErr w:type="spellEnd"/>
      <w:r w:rsidRPr="005544CD">
        <w:rPr>
          <w:sz w:val="28"/>
          <w:szCs w:val="28"/>
        </w:rPr>
        <w:t xml:space="preserve"> cartilage.</w:t>
      </w:r>
    </w:p>
    <w:p w:rsidR="005544CD" w:rsidRPr="005544CD" w:rsidRDefault="00854912" w:rsidP="005544CD">
      <w:pPr>
        <w:rPr>
          <w:sz w:val="28"/>
          <w:szCs w:val="28"/>
        </w:rPr>
      </w:pPr>
      <w:r w:rsidRPr="005544CD">
        <w:rPr>
          <w:sz w:val="28"/>
          <w:szCs w:val="28"/>
        </w:rPr>
        <w:t xml:space="preserve"> I herein propose a new tip graft “</w:t>
      </w:r>
      <w:proofErr w:type="spellStart"/>
      <w:r w:rsidRPr="005544CD">
        <w:rPr>
          <w:sz w:val="28"/>
          <w:szCs w:val="28"/>
        </w:rPr>
        <w:t>Achkar</w:t>
      </w:r>
      <w:proofErr w:type="spellEnd"/>
      <w:r w:rsidRPr="005544CD">
        <w:rPr>
          <w:sz w:val="28"/>
          <w:szCs w:val="28"/>
        </w:rPr>
        <w:t xml:space="preserve"> tip graft” issued from the dorsal hump that can be</w:t>
      </w:r>
      <w:r w:rsidR="00D530FF">
        <w:rPr>
          <w:sz w:val="28"/>
          <w:szCs w:val="28"/>
        </w:rPr>
        <w:t xml:space="preserve"> used in primary </w:t>
      </w:r>
      <w:proofErr w:type="spellStart"/>
      <w:r w:rsidR="00D530FF">
        <w:rPr>
          <w:sz w:val="28"/>
          <w:szCs w:val="28"/>
        </w:rPr>
        <w:t>rhino</w:t>
      </w:r>
      <w:r w:rsidRPr="005544CD">
        <w:rPr>
          <w:sz w:val="28"/>
          <w:szCs w:val="28"/>
        </w:rPr>
        <w:t>plasty</w:t>
      </w:r>
      <w:proofErr w:type="spellEnd"/>
      <w:r w:rsidRPr="005544CD">
        <w:rPr>
          <w:sz w:val="28"/>
          <w:szCs w:val="28"/>
        </w:rPr>
        <w:t xml:space="preserve"> or in some secondary </w:t>
      </w:r>
      <w:proofErr w:type="spellStart"/>
      <w:r w:rsidRPr="005544CD">
        <w:rPr>
          <w:sz w:val="28"/>
          <w:szCs w:val="28"/>
        </w:rPr>
        <w:t>rhinoplasty</w:t>
      </w:r>
      <w:proofErr w:type="spellEnd"/>
      <w:r w:rsidR="005544CD" w:rsidRPr="005544CD">
        <w:rPr>
          <w:sz w:val="28"/>
          <w:szCs w:val="28"/>
        </w:rPr>
        <w:t>.</w:t>
      </w:r>
    </w:p>
    <w:p w:rsidR="005544CD" w:rsidRDefault="005544CD" w:rsidP="005544CD">
      <w:pPr>
        <w:rPr>
          <w:sz w:val="28"/>
          <w:szCs w:val="28"/>
        </w:rPr>
      </w:pPr>
      <w:r w:rsidRPr="005544CD">
        <w:rPr>
          <w:sz w:val="28"/>
          <w:szCs w:val="28"/>
        </w:rPr>
        <w:t xml:space="preserve">The three-dimensional cartilage issued from the dorsal hump is cut perpendicularly to the long axis of the dorsal hump and it results in a three wings T shaped </w:t>
      </w:r>
      <w:r>
        <w:rPr>
          <w:sz w:val="28"/>
          <w:szCs w:val="28"/>
        </w:rPr>
        <w:t xml:space="preserve">cartilage. </w:t>
      </w:r>
      <w:proofErr w:type="gramStart"/>
      <w:r w:rsidRPr="005544CD">
        <w:rPr>
          <w:sz w:val="28"/>
          <w:szCs w:val="28"/>
        </w:rPr>
        <w:t>This T shaped structure have</w:t>
      </w:r>
      <w:proofErr w:type="gramEnd"/>
      <w:r w:rsidRPr="005544CD">
        <w:rPr>
          <w:sz w:val="28"/>
          <w:szCs w:val="28"/>
        </w:rPr>
        <w:t xml:space="preserve"> three wings; it is composed of the nasal septum cartilage (the hard wing) and the upper right and left lateral cartilages (the soft wings). This graft is named “</w:t>
      </w:r>
      <w:proofErr w:type="spellStart"/>
      <w:r w:rsidRPr="005544CD">
        <w:rPr>
          <w:sz w:val="28"/>
          <w:szCs w:val="28"/>
        </w:rPr>
        <w:t>Achkar</w:t>
      </w:r>
      <w:proofErr w:type="spellEnd"/>
      <w:r w:rsidRPr="005544CD">
        <w:rPr>
          <w:sz w:val="28"/>
          <w:szCs w:val="28"/>
        </w:rPr>
        <w:t xml:space="preserve"> tip graft” and will be used as a tip graft material.</w:t>
      </w:r>
    </w:p>
    <w:p w:rsidR="005544CD" w:rsidRPr="00D530FF" w:rsidRDefault="005544CD" w:rsidP="005544CD">
      <w:pPr>
        <w:rPr>
          <w:sz w:val="28"/>
          <w:szCs w:val="28"/>
        </w:rPr>
      </w:pPr>
      <w:r w:rsidRPr="00D530FF">
        <w:rPr>
          <w:sz w:val="28"/>
          <w:szCs w:val="28"/>
        </w:rPr>
        <w:t xml:space="preserve">The positioning of the graft depends essentially on the thickness of the skin of the nose; when the skin is thick, I put the hardest wing toward the front tip and when it is thin, I usually orient the soft wing toward the front tip. </w:t>
      </w:r>
    </w:p>
    <w:p w:rsidR="005544CD" w:rsidRPr="00D530FF" w:rsidRDefault="005544CD" w:rsidP="00D530FF">
      <w:pPr>
        <w:rPr>
          <w:sz w:val="28"/>
          <w:szCs w:val="28"/>
        </w:rPr>
      </w:pPr>
      <w:r w:rsidRPr="00D530FF">
        <w:rPr>
          <w:sz w:val="28"/>
          <w:szCs w:val="28"/>
        </w:rPr>
        <w:t>“</w:t>
      </w:r>
      <w:proofErr w:type="spellStart"/>
      <w:r w:rsidRPr="00D530FF">
        <w:rPr>
          <w:sz w:val="28"/>
          <w:szCs w:val="28"/>
        </w:rPr>
        <w:t>Achkar</w:t>
      </w:r>
      <w:proofErr w:type="spellEnd"/>
      <w:r w:rsidRPr="00D530FF">
        <w:rPr>
          <w:sz w:val="28"/>
          <w:szCs w:val="28"/>
        </w:rPr>
        <w:t xml:space="preserve"> tip graft” forms a </w:t>
      </w:r>
      <w:proofErr w:type="spellStart"/>
      <w:r w:rsidRPr="00D530FF">
        <w:rPr>
          <w:sz w:val="28"/>
          <w:szCs w:val="28"/>
        </w:rPr>
        <w:t>ligand</w:t>
      </w:r>
      <w:proofErr w:type="spellEnd"/>
      <w:r w:rsidRPr="00D530FF">
        <w:rPr>
          <w:sz w:val="28"/>
          <w:szCs w:val="28"/>
        </w:rPr>
        <w:t xml:space="preserve"> b</w:t>
      </w:r>
      <w:r w:rsidR="00D530FF">
        <w:rPr>
          <w:sz w:val="28"/>
          <w:szCs w:val="28"/>
        </w:rPr>
        <w:t>inding-like fact that binds per</w:t>
      </w:r>
      <w:r w:rsidRPr="00D530FF">
        <w:rPr>
          <w:sz w:val="28"/>
          <w:szCs w:val="28"/>
        </w:rPr>
        <w:t xml:space="preserve">fectly to the underlying </w:t>
      </w:r>
      <w:proofErr w:type="spellStart"/>
      <w:r w:rsidRPr="00D530FF">
        <w:rPr>
          <w:sz w:val="28"/>
          <w:szCs w:val="28"/>
        </w:rPr>
        <w:t>alar</w:t>
      </w:r>
      <w:proofErr w:type="spellEnd"/>
      <w:r w:rsidRPr="00D530FF">
        <w:rPr>
          <w:sz w:val="28"/>
          <w:szCs w:val="28"/>
        </w:rPr>
        <w:t xml:space="preserve"> cartilage and </w:t>
      </w:r>
      <w:proofErr w:type="spellStart"/>
      <w:r w:rsidRPr="00D530FF">
        <w:rPr>
          <w:sz w:val="28"/>
          <w:szCs w:val="28"/>
        </w:rPr>
        <w:t>columellar</w:t>
      </w:r>
      <w:proofErr w:type="spellEnd"/>
      <w:r w:rsidRPr="00D530FF">
        <w:rPr>
          <w:sz w:val="28"/>
          <w:szCs w:val="28"/>
        </w:rPr>
        <w:t xml:space="preserve"> strut, which permit a rapid orientation and fixation.</w:t>
      </w:r>
    </w:p>
    <w:p w:rsidR="00D530FF" w:rsidRPr="00D530FF" w:rsidRDefault="00D530FF" w:rsidP="00807FB5">
      <w:pPr>
        <w:rPr>
          <w:sz w:val="28"/>
          <w:szCs w:val="28"/>
        </w:rPr>
      </w:pPr>
      <w:r w:rsidRPr="00D530FF">
        <w:rPr>
          <w:sz w:val="28"/>
          <w:szCs w:val="28"/>
        </w:rPr>
        <w:t>The “</w:t>
      </w:r>
      <w:proofErr w:type="spellStart"/>
      <w:r w:rsidRPr="00D530FF">
        <w:rPr>
          <w:sz w:val="28"/>
          <w:szCs w:val="28"/>
        </w:rPr>
        <w:t>Achkar</w:t>
      </w:r>
      <w:proofErr w:type="spellEnd"/>
      <w:r w:rsidRPr="00D530FF">
        <w:rPr>
          <w:sz w:val="28"/>
          <w:szCs w:val="28"/>
        </w:rPr>
        <w:t xml:space="preserve"> tip graft” can be easily used in any nose shape with non-defined, over projected or under projected tip</w:t>
      </w:r>
      <w:r w:rsidR="003B7C2F">
        <w:rPr>
          <w:sz w:val="28"/>
          <w:szCs w:val="28"/>
        </w:rPr>
        <w:t>; it is also indi</w:t>
      </w:r>
      <w:r w:rsidRPr="00D530FF">
        <w:rPr>
          <w:sz w:val="28"/>
          <w:szCs w:val="28"/>
        </w:rPr>
        <w:t xml:space="preserve">cated when the skin of the </w:t>
      </w:r>
      <w:proofErr w:type="gramStart"/>
      <w:r w:rsidRPr="00D530FF">
        <w:rPr>
          <w:sz w:val="28"/>
          <w:szCs w:val="28"/>
        </w:rPr>
        <w:t>nasal</w:t>
      </w:r>
      <w:proofErr w:type="gramEnd"/>
      <w:r w:rsidRPr="00D530FF">
        <w:rPr>
          <w:sz w:val="28"/>
          <w:szCs w:val="28"/>
        </w:rPr>
        <w:t xml:space="preserve"> tip is thin or thick. The most important advantages of this graft are the easy and the rapid orientation of the nasal tip to having an excellent result.</w:t>
      </w:r>
    </w:p>
    <w:sectPr w:rsidR="00D530FF" w:rsidRPr="00D530FF" w:rsidSect="00854912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54912"/>
    <w:rsid w:val="003B7C2F"/>
    <w:rsid w:val="00443135"/>
    <w:rsid w:val="005544CD"/>
    <w:rsid w:val="00807FB5"/>
    <w:rsid w:val="00854912"/>
    <w:rsid w:val="008C5641"/>
    <w:rsid w:val="008F69A4"/>
    <w:rsid w:val="00B87A01"/>
    <w:rsid w:val="00BA47DF"/>
    <w:rsid w:val="00D530FF"/>
    <w:rsid w:val="00E37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1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49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2021-04-05T10:53:00Z</dcterms:created>
  <dcterms:modified xsi:type="dcterms:W3CDTF">2021-04-05T17:07:00Z</dcterms:modified>
</cp:coreProperties>
</file>