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8B" w:rsidRDefault="00B92C8B" w:rsidP="00B92C8B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92C8B">
        <w:rPr>
          <w:rFonts w:asciiTheme="majorBidi" w:hAnsiTheme="majorBidi" w:cstheme="majorBidi"/>
          <w:b/>
          <w:bCs/>
          <w:sz w:val="28"/>
          <w:szCs w:val="28"/>
        </w:rPr>
        <w:t>Performance of c</w:t>
      </w:r>
      <w:r w:rsidRPr="00B92C8B">
        <w:rPr>
          <w:rFonts w:asciiTheme="majorBidi" w:hAnsiTheme="majorBidi" w:cstheme="majorBidi"/>
          <w:b/>
          <w:bCs/>
          <w:sz w:val="28"/>
          <w:szCs w:val="28"/>
          <w:lang w:eastAsia="hy-AM"/>
        </w:rPr>
        <w:t xml:space="preserve">hrysanthemum </w:t>
      </w:r>
      <w:proofErr w:type="spellStart"/>
      <w:r w:rsidRPr="00B92C8B">
        <w:rPr>
          <w:rFonts w:asciiTheme="majorBidi" w:hAnsiTheme="majorBidi" w:cstheme="majorBidi"/>
          <w:b/>
          <w:bCs/>
          <w:i/>
          <w:iCs/>
          <w:sz w:val="28"/>
          <w:szCs w:val="28"/>
          <w:lang w:eastAsia="hy-AM"/>
        </w:rPr>
        <w:t>Chrysanthemum</w:t>
      </w:r>
      <w:proofErr w:type="spellEnd"/>
      <w:r w:rsidRPr="00B92C8B">
        <w:rPr>
          <w:rFonts w:asciiTheme="majorBidi" w:hAnsiTheme="majorBidi" w:cstheme="majorBidi"/>
          <w:b/>
          <w:bCs/>
          <w:i/>
          <w:iCs/>
          <w:sz w:val="28"/>
          <w:szCs w:val="28"/>
          <w:lang w:eastAsia="hy-AM"/>
        </w:rPr>
        <w:t xml:space="preserve"> </w:t>
      </w:r>
      <w:proofErr w:type="spellStart"/>
      <w:r w:rsidRPr="00B92C8B">
        <w:rPr>
          <w:rFonts w:asciiTheme="majorBidi" w:hAnsiTheme="majorBidi" w:cstheme="majorBidi"/>
          <w:b/>
          <w:bCs/>
          <w:i/>
          <w:iCs/>
          <w:sz w:val="28"/>
          <w:szCs w:val="28"/>
          <w:lang w:eastAsia="hy-AM"/>
        </w:rPr>
        <w:t>morifolium</w:t>
      </w:r>
      <w:proofErr w:type="spellEnd"/>
      <w:r w:rsidRPr="00B92C8B">
        <w:rPr>
          <w:rFonts w:asciiTheme="majorBidi" w:hAnsiTheme="majorBidi" w:cstheme="majorBidi"/>
          <w:b/>
          <w:bCs/>
          <w:sz w:val="28"/>
          <w:szCs w:val="28"/>
          <w:lang w:eastAsia="hy-AM"/>
        </w:rPr>
        <w:t xml:space="preserve"> </w:t>
      </w:r>
      <w:r w:rsidRPr="00B92C8B">
        <w:rPr>
          <w:rFonts w:cs="Arial"/>
          <w:b/>
          <w:bCs/>
          <w:sz w:val="28"/>
          <w:szCs w:val="28"/>
          <w:lang w:val="en-GB" w:bidi="ar-JO"/>
        </w:rPr>
        <w:t xml:space="preserve">Ramat (CV. </w:t>
      </w:r>
      <w:proofErr w:type="spellStart"/>
      <w:r w:rsidRPr="00B92C8B">
        <w:rPr>
          <w:rFonts w:cs="Arial"/>
          <w:b/>
          <w:bCs/>
          <w:sz w:val="28"/>
          <w:szCs w:val="28"/>
          <w:lang w:val="en-GB" w:bidi="ar-JO"/>
        </w:rPr>
        <w:t>Balady</w:t>
      </w:r>
      <w:proofErr w:type="spellEnd"/>
      <w:r w:rsidRPr="00B92C8B">
        <w:rPr>
          <w:rFonts w:cs="Arial"/>
          <w:b/>
          <w:bCs/>
          <w:sz w:val="28"/>
          <w:szCs w:val="28"/>
          <w:lang w:val="en-GB" w:bidi="ar-JO"/>
        </w:rPr>
        <w:t>)</w:t>
      </w:r>
      <w:r w:rsidRPr="00B92C8B">
        <w:rPr>
          <w:rFonts w:asciiTheme="majorBidi" w:hAnsiTheme="majorBidi" w:cstheme="majorBidi"/>
          <w:b/>
          <w:bCs/>
          <w:sz w:val="28"/>
          <w:szCs w:val="28"/>
          <w:lang w:eastAsia="hy-AM"/>
        </w:rPr>
        <w:t xml:space="preserve"> in different </w:t>
      </w:r>
      <w:r w:rsidRPr="00B92C8B">
        <w:rPr>
          <w:rFonts w:asciiTheme="majorBidi" w:hAnsiTheme="majorBidi" w:cstheme="majorBidi"/>
          <w:b/>
          <w:bCs/>
          <w:sz w:val="28"/>
          <w:szCs w:val="28"/>
        </w:rPr>
        <w:t xml:space="preserve">saline water irrigated soils and growing media </w:t>
      </w:r>
    </w:p>
    <w:p w:rsidR="00B92C8B" w:rsidRPr="00C62215" w:rsidRDefault="00B92C8B" w:rsidP="00B92C8B">
      <w:pPr>
        <w:shd w:val="clear" w:color="auto" w:fill="FFFFFF"/>
        <w:bidi w:val="0"/>
        <w:spacing w:line="480" w:lineRule="auto"/>
        <w:jc w:val="center"/>
        <w:rPr>
          <w:rFonts w:asciiTheme="majorBidi" w:hAnsiTheme="majorBidi" w:cstheme="majorBidi"/>
          <w:b/>
          <w:bCs/>
          <w:lang w:eastAsia="hy-AM"/>
        </w:rPr>
      </w:pPr>
      <w:proofErr w:type="spellStart"/>
      <w:r w:rsidRPr="00C62215">
        <w:rPr>
          <w:rFonts w:asciiTheme="majorBidi" w:hAnsiTheme="majorBidi" w:cstheme="majorBidi"/>
          <w:b/>
          <w:bCs/>
          <w:lang w:eastAsia="hy-AM" w:bidi="ar-JO"/>
        </w:rPr>
        <w:t>Amarin</w:t>
      </w:r>
      <w:proofErr w:type="spellEnd"/>
      <w:r w:rsidRPr="00C62215">
        <w:rPr>
          <w:rFonts w:asciiTheme="majorBidi" w:hAnsiTheme="majorBidi" w:cstheme="majorBidi"/>
          <w:b/>
          <w:bCs/>
          <w:lang w:eastAsia="hy-AM" w:bidi="ar-JO"/>
        </w:rPr>
        <w:t>,</w:t>
      </w:r>
      <w:r w:rsidRPr="00C62215">
        <w:rPr>
          <w:rFonts w:asciiTheme="majorBidi" w:hAnsiTheme="majorBidi" w:cstheme="majorBidi"/>
          <w:b/>
          <w:bCs/>
          <w:lang w:eastAsia="hy-AM"/>
        </w:rPr>
        <w:t xml:space="preserve"> R.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 w:bidi="ar-JO"/>
        </w:rPr>
        <w:t>1</w:t>
      </w:r>
      <w:r w:rsidRPr="00C62215">
        <w:rPr>
          <w:rFonts w:asciiTheme="majorBidi" w:hAnsiTheme="majorBidi" w:cstheme="majorBidi"/>
          <w:vertAlign w:val="superscript"/>
        </w:rPr>
        <w:t>*</w:t>
      </w:r>
      <w:r w:rsidRPr="00C62215">
        <w:rPr>
          <w:rFonts w:asciiTheme="majorBidi" w:hAnsiTheme="majorBidi" w:cstheme="majorBidi"/>
          <w:b/>
          <w:bCs/>
          <w:lang w:eastAsia="hy-AM" w:bidi="ar-JO"/>
        </w:rPr>
        <w:t xml:space="preserve">; </w:t>
      </w:r>
      <w:proofErr w:type="spellStart"/>
      <w:r w:rsidRPr="00C62215">
        <w:rPr>
          <w:rFonts w:asciiTheme="majorBidi" w:hAnsiTheme="majorBidi" w:cstheme="majorBidi"/>
          <w:b/>
          <w:bCs/>
          <w:lang w:eastAsia="hy-AM"/>
        </w:rPr>
        <w:t>Kafawin</w:t>
      </w:r>
      <w:proofErr w:type="spellEnd"/>
      <w:r w:rsidRPr="00C62215">
        <w:rPr>
          <w:rFonts w:asciiTheme="majorBidi" w:hAnsiTheme="majorBidi" w:cstheme="majorBidi"/>
          <w:b/>
          <w:bCs/>
          <w:lang w:eastAsia="hy-AM"/>
        </w:rPr>
        <w:t>, O.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/>
        </w:rPr>
        <w:t>2</w:t>
      </w:r>
      <w:r w:rsidRPr="00C62215">
        <w:rPr>
          <w:rFonts w:asciiTheme="majorBidi" w:hAnsiTheme="majorBidi" w:cstheme="majorBidi"/>
          <w:b/>
          <w:bCs/>
          <w:lang w:eastAsia="hy-AM"/>
        </w:rPr>
        <w:t xml:space="preserve">; </w:t>
      </w:r>
      <w:r w:rsidRPr="00C62215">
        <w:rPr>
          <w:rFonts w:asciiTheme="majorBidi" w:hAnsiTheme="majorBidi" w:cstheme="majorBidi"/>
          <w:b/>
          <w:bCs/>
          <w:lang w:val="hy-AM" w:eastAsia="hy-AM"/>
        </w:rPr>
        <w:t>Ayad</w:t>
      </w:r>
      <w:r w:rsidRPr="00C62215">
        <w:rPr>
          <w:rFonts w:asciiTheme="majorBidi" w:hAnsiTheme="majorBidi" w:cstheme="majorBidi"/>
          <w:b/>
          <w:bCs/>
          <w:lang w:eastAsia="hy-AM"/>
        </w:rPr>
        <w:t>,</w:t>
      </w:r>
      <w:r w:rsidRPr="00C62215">
        <w:rPr>
          <w:rFonts w:asciiTheme="majorBidi" w:hAnsiTheme="majorBidi" w:cstheme="majorBidi"/>
          <w:b/>
          <w:bCs/>
          <w:lang w:val="hy-AM" w:eastAsia="hy-AM"/>
        </w:rPr>
        <w:t xml:space="preserve"> J</w:t>
      </w:r>
      <w:r w:rsidRPr="00C62215">
        <w:rPr>
          <w:rFonts w:asciiTheme="majorBidi" w:hAnsiTheme="majorBidi" w:cstheme="majorBidi"/>
          <w:b/>
          <w:bCs/>
          <w:lang w:eastAsia="hy-AM"/>
        </w:rPr>
        <w:t>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/>
        </w:rPr>
        <w:t>3</w:t>
      </w:r>
      <w:r w:rsidRPr="00C62215">
        <w:rPr>
          <w:rFonts w:asciiTheme="majorBidi" w:hAnsiTheme="majorBidi" w:cstheme="majorBidi"/>
          <w:b/>
          <w:bCs/>
          <w:lang w:eastAsia="hy-AM"/>
        </w:rPr>
        <w:t>; Al-</w:t>
      </w:r>
      <w:proofErr w:type="spellStart"/>
      <w:r w:rsidRPr="00C62215">
        <w:rPr>
          <w:rFonts w:asciiTheme="majorBidi" w:hAnsiTheme="majorBidi" w:cstheme="majorBidi"/>
          <w:b/>
          <w:bCs/>
          <w:lang w:eastAsia="hy-AM"/>
        </w:rPr>
        <w:t>Zyoud</w:t>
      </w:r>
      <w:proofErr w:type="spellEnd"/>
      <w:r w:rsidRPr="00C62215">
        <w:rPr>
          <w:rFonts w:asciiTheme="majorBidi" w:hAnsiTheme="majorBidi" w:cstheme="majorBidi"/>
          <w:b/>
          <w:bCs/>
          <w:lang w:eastAsia="hy-AM"/>
        </w:rPr>
        <w:t>, F.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/>
        </w:rPr>
        <w:t>4</w:t>
      </w:r>
      <w:r w:rsidRPr="00C62215">
        <w:rPr>
          <w:rFonts w:asciiTheme="majorBidi" w:hAnsiTheme="majorBidi" w:cstheme="majorBidi"/>
          <w:b/>
          <w:bCs/>
          <w:lang w:eastAsia="hy-AM"/>
        </w:rPr>
        <w:t xml:space="preserve">; </w:t>
      </w:r>
      <w:proofErr w:type="spellStart"/>
      <w:r w:rsidRPr="00C62215">
        <w:rPr>
          <w:rFonts w:asciiTheme="majorBidi" w:hAnsiTheme="majorBidi" w:cstheme="majorBidi"/>
          <w:b/>
          <w:bCs/>
          <w:lang w:eastAsia="hy-AM"/>
        </w:rPr>
        <w:t>Hadad</w:t>
      </w:r>
      <w:proofErr w:type="spellEnd"/>
      <w:r w:rsidRPr="00C62215">
        <w:rPr>
          <w:rFonts w:asciiTheme="majorBidi" w:hAnsiTheme="majorBidi" w:cstheme="majorBidi"/>
          <w:b/>
          <w:bCs/>
          <w:lang w:eastAsia="hy-AM"/>
        </w:rPr>
        <w:t>, N.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/>
        </w:rPr>
        <w:t>5</w:t>
      </w:r>
      <w:r w:rsidRPr="00C62215">
        <w:rPr>
          <w:rFonts w:asciiTheme="majorBidi" w:hAnsiTheme="majorBidi" w:cstheme="majorBidi"/>
          <w:b/>
          <w:bCs/>
          <w:lang w:eastAsia="hy-AM"/>
        </w:rPr>
        <w:t xml:space="preserve"> and </w:t>
      </w:r>
      <w:proofErr w:type="spellStart"/>
      <w:r w:rsidRPr="00C62215">
        <w:rPr>
          <w:rFonts w:asciiTheme="majorBidi" w:hAnsiTheme="majorBidi" w:cstheme="majorBidi"/>
          <w:b/>
          <w:bCs/>
          <w:lang w:eastAsia="hy-AM"/>
        </w:rPr>
        <w:t>Amarin</w:t>
      </w:r>
      <w:proofErr w:type="spellEnd"/>
      <w:r w:rsidRPr="00C62215">
        <w:rPr>
          <w:rFonts w:asciiTheme="majorBidi" w:hAnsiTheme="majorBidi" w:cstheme="majorBidi"/>
          <w:b/>
          <w:bCs/>
          <w:lang w:eastAsia="hy-AM"/>
        </w:rPr>
        <w:t>, A.</w:t>
      </w:r>
      <w:r w:rsidRPr="00C62215">
        <w:rPr>
          <w:rFonts w:asciiTheme="majorBidi" w:hAnsiTheme="majorBidi" w:cstheme="majorBidi"/>
          <w:b/>
          <w:bCs/>
          <w:vertAlign w:val="superscript"/>
          <w:lang w:eastAsia="hy-AM"/>
        </w:rPr>
        <w:t>6</w:t>
      </w:r>
    </w:p>
    <w:p w:rsidR="00B92C8B" w:rsidRPr="00262845" w:rsidRDefault="00B92C8B" w:rsidP="00B92C8B">
      <w:pPr>
        <w:shd w:val="clear" w:color="auto" w:fill="FFFFFF"/>
        <w:bidi w:val="0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  <w:proofErr w:type="gramStart"/>
      <w:r w:rsidRPr="00262845">
        <w:rPr>
          <w:rFonts w:asciiTheme="majorBidi" w:hAnsiTheme="majorBidi" w:cstheme="majorBidi"/>
          <w:sz w:val="20"/>
          <w:szCs w:val="20"/>
          <w:vertAlign w:val="superscript"/>
        </w:rPr>
        <w:t>1*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>PhD in Horticulture, National Agricultural Research Center, Amman, Jordan.</w:t>
      </w:r>
      <w:proofErr w:type="gramEnd"/>
      <w:r w:rsidRPr="00262845">
        <w:rPr>
          <w:rFonts w:asciiTheme="majorBidi" w:eastAsiaTheme="minorHAnsi" w:hAnsiTheme="majorBidi" w:cstheme="majorBidi"/>
          <w:sz w:val="20"/>
          <w:szCs w:val="20"/>
        </w:rPr>
        <w:t xml:space="preserve"> </w:t>
      </w:r>
      <w:r w:rsidRPr="00262845">
        <w:rPr>
          <w:rFonts w:asciiTheme="majorBidi" w:hAnsiTheme="majorBidi" w:cstheme="majorBidi"/>
          <w:sz w:val="20"/>
          <w:szCs w:val="20"/>
          <w:shd w:val="clear" w:color="auto" w:fill="FFFFFF"/>
        </w:rPr>
        <w:t>E-mail: rasha.amarin@yahoo.com</w:t>
      </w:r>
      <w:r w:rsidRPr="00262845">
        <w:rPr>
          <w:rFonts w:asciiTheme="majorBidi" w:hAnsiTheme="majorBidi" w:cstheme="majorBidi"/>
          <w:sz w:val="20"/>
          <w:szCs w:val="20"/>
        </w:rPr>
        <w:t xml:space="preserve"> </w:t>
      </w:r>
      <w:r w:rsidRPr="00262845">
        <w:rPr>
          <w:rFonts w:asciiTheme="majorBidi" w:hAnsiTheme="majorBidi" w:cstheme="majorBidi"/>
          <w:b/>
          <w:bCs/>
          <w:sz w:val="20"/>
          <w:szCs w:val="20"/>
        </w:rPr>
        <w:t>(Corresponding Author).</w:t>
      </w:r>
    </w:p>
    <w:p w:rsidR="00B92C8B" w:rsidRPr="00262845" w:rsidRDefault="00B92C8B" w:rsidP="00B92C8B">
      <w:pPr>
        <w:bidi w:val="0"/>
        <w:jc w:val="both"/>
        <w:outlineLvl w:val="0"/>
        <w:rPr>
          <w:rFonts w:asciiTheme="majorBidi" w:hAnsiTheme="majorBidi" w:cstheme="majorBidi"/>
          <w:sz w:val="20"/>
          <w:szCs w:val="20"/>
        </w:rPr>
      </w:pPr>
      <w:r w:rsidRPr="00262845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 xml:space="preserve">Prof. of </w:t>
      </w:r>
      <w:r w:rsidRPr="00262845">
        <w:rPr>
          <w:rFonts w:asciiTheme="majorBidi" w:hAnsiTheme="majorBidi" w:cstheme="majorBidi"/>
          <w:sz w:val="20"/>
          <w:szCs w:val="20"/>
        </w:rPr>
        <w:t>Agronomy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 xml:space="preserve">, </w:t>
      </w:r>
      <w:r w:rsidRPr="00262845">
        <w:rPr>
          <w:rFonts w:asciiTheme="majorBidi" w:hAnsiTheme="majorBidi" w:cstheme="majorBidi"/>
          <w:sz w:val="20"/>
          <w:szCs w:val="20"/>
        </w:rPr>
        <w:t>Dept. Horticulture and Crop Science,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 xml:space="preserve"> School of Agriculture, </w:t>
      </w:r>
      <w:proofErr w:type="gramStart"/>
      <w:r w:rsidRPr="00262845">
        <w:rPr>
          <w:rFonts w:asciiTheme="majorBidi" w:hAnsiTheme="majorBidi" w:cstheme="majorBidi"/>
          <w:sz w:val="20"/>
          <w:szCs w:val="20"/>
        </w:rPr>
        <w:t>The</w:t>
      </w:r>
      <w:proofErr w:type="gramEnd"/>
      <w:r w:rsidRPr="00262845">
        <w:rPr>
          <w:rFonts w:asciiTheme="majorBidi" w:hAnsiTheme="majorBidi" w:cstheme="majorBidi"/>
          <w:sz w:val="20"/>
          <w:szCs w:val="20"/>
        </w:rPr>
        <w:t xml:space="preserve"> University of Jordan, Amman, Jordan.</w:t>
      </w:r>
    </w:p>
    <w:p w:rsidR="00B92C8B" w:rsidRPr="00262845" w:rsidRDefault="00B92C8B" w:rsidP="00B92C8B">
      <w:pPr>
        <w:bidi w:val="0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  <w:r w:rsidRPr="00262845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>Prof. of Plant Physiology</w:t>
      </w:r>
      <w:r w:rsidRPr="00262845">
        <w:rPr>
          <w:rFonts w:asciiTheme="majorBidi" w:hAnsiTheme="majorBidi" w:cstheme="majorBidi"/>
          <w:sz w:val="20"/>
          <w:szCs w:val="20"/>
        </w:rPr>
        <w:t xml:space="preserve">, Dept. Horticulture and Crop Science, </w:t>
      </w:r>
      <w:r w:rsidRPr="00262845">
        <w:rPr>
          <w:rFonts w:asciiTheme="majorBidi" w:eastAsiaTheme="minorHAnsi" w:hAnsiTheme="majorBidi" w:cstheme="majorBidi"/>
          <w:sz w:val="20"/>
          <w:szCs w:val="20"/>
        </w:rPr>
        <w:t xml:space="preserve">School of Agriculture, </w:t>
      </w:r>
      <w:proofErr w:type="gramStart"/>
      <w:r w:rsidRPr="00262845">
        <w:rPr>
          <w:rFonts w:asciiTheme="majorBidi" w:hAnsiTheme="majorBidi" w:cstheme="majorBidi"/>
          <w:sz w:val="20"/>
          <w:szCs w:val="20"/>
        </w:rPr>
        <w:t>The</w:t>
      </w:r>
      <w:proofErr w:type="gramEnd"/>
      <w:r w:rsidRPr="00262845">
        <w:rPr>
          <w:rFonts w:asciiTheme="majorBidi" w:hAnsiTheme="majorBidi" w:cstheme="majorBidi"/>
          <w:sz w:val="20"/>
          <w:szCs w:val="20"/>
        </w:rPr>
        <w:t xml:space="preserve"> University of Jordan, Amman, Jordan.</w:t>
      </w:r>
    </w:p>
    <w:p w:rsidR="00B92C8B" w:rsidRPr="00262845" w:rsidRDefault="00B92C8B" w:rsidP="00B92C8B">
      <w:pPr>
        <w:tabs>
          <w:tab w:val="left" w:pos="2880"/>
        </w:tabs>
        <w:bidi w:val="0"/>
        <w:jc w:val="both"/>
        <w:rPr>
          <w:rFonts w:asciiTheme="majorBidi" w:hAnsiTheme="majorBidi" w:cstheme="majorBidi"/>
          <w:sz w:val="20"/>
          <w:szCs w:val="20"/>
        </w:rPr>
      </w:pPr>
      <w:proofErr w:type="gramStart"/>
      <w:r w:rsidRPr="00262845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262845">
        <w:rPr>
          <w:rFonts w:asciiTheme="majorBidi" w:hAnsiTheme="majorBidi" w:cstheme="majorBidi"/>
          <w:sz w:val="20"/>
          <w:szCs w:val="20"/>
          <w:lang w:bidi="ar-JO"/>
        </w:rPr>
        <w:t>Prof. of Biological Control and IPM,</w:t>
      </w:r>
      <w:r w:rsidRPr="00262845">
        <w:rPr>
          <w:rFonts w:asciiTheme="majorBidi" w:hAnsiTheme="majorBidi" w:cstheme="majorBidi"/>
          <w:sz w:val="20"/>
          <w:szCs w:val="20"/>
        </w:rPr>
        <w:t xml:space="preserve"> Dept. of Plant Protection and IPM, Faculty of Agriculture, </w:t>
      </w:r>
      <w:proofErr w:type="spellStart"/>
      <w:r w:rsidRPr="00262845">
        <w:rPr>
          <w:rFonts w:asciiTheme="majorBidi" w:hAnsiTheme="majorBidi" w:cstheme="majorBidi"/>
          <w:sz w:val="20"/>
          <w:szCs w:val="20"/>
        </w:rPr>
        <w:t>Mutah</w:t>
      </w:r>
      <w:proofErr w:type="spellEnd"/>
      <w:r w:rsidRPr="00262845">
        <w:rPr>
          <w:rFonts w:asciiTheme="majorBidi" w:hAnsiTheme="majorBidi" w:cstheme="majorBidi"/>
          <w:sz w:val="20"/>
          <w:szCs w:val="20"/>
        </w:rPr>
        <w:t xml:space="preserve"> University, </w:t>
      </w:r>
      <w:proofErr w:type="spellStart"/>
      <w:r w:rsidRPr="00262845">
        <w:rPr>
          <w:rFonts w:asciiTheme="majorBidi" w:hAnsiTheme="majorBidi" w:cstheme="majorBidi"/>
          <w:sz w:val="20"/>
          <w:szCs w:val="20"/>
        </w:rPr>
        <w:t>Karak</w:t>
      </w:r>
      <w:proofErr w:type="spellEnd"/>
      <w:r w:rsidRPr="00262845">
        <w:rPr>
          <w:rFonts w:asciiTheme="majorBidi" w:hAnsiTheme="majorBidi" w:cstheme="majorBidi"/>
          <w:sz w:val="20"/>
          <w:szCs w:val="20"/>
        </w:rPr>
        <w:t>, Jordan.</w:t>
      </w:r>
      <w:proofErr w:type="gramEnd"/>
    </w:p>
    <w:p w:rsidR="00B92C8B" w:rsidRDefault="00B92C8B" w:rsidP="00B92C8B">
      <w:pPr>
        <w:bidi w:val="0"/>
        <w:rPr>
          <w:sz w:val="20"/>
          <w:szCs w:val="20"/>
          <w:lang w:bidi="ar-JO"/>
        </w:rPr>
      </w:pPr>
      <w:proofErr w:type="gramStart"/>
      <w:r>
        <w:rPr>
          <w:rFonts w:asciiTheme="majorBidi" w:hAnsiTheme="majorBidi" w:cstheme="majorBidi"/>
          <w:sz w:val="20"/>
          <w:szCs w:val="20"/>
          <w:vertAlign w:val="superscript"/>
        </w:rPr>
        <w:t>5</w:t>
      </w:r>
      <w:r>
        <w:rPr>
          <w:rFonts w:asciiTheme="majorBidi" w:eastAsiaTheme="minorHAnsi" w:hAnsiTheme="majorBidi" w:cstheme="majorBidi"/>
          <w:sz w:val="20"/>
          <w:szCs w:val="20"/>
        </w:rPr>
        <w:t>PhD in Apiculture, National Agricultural Research Center, Amman, Jordan</w:t>
      </w:r>
      <w:r>
        <w:rPr>
          <w:sz w:val="20"/>
          <w:szCs w:val="20"/>
          <w:lang w:bidi="ar-JO"/>
        </w:rPr>
        <w:t>.</w:t>
      </w:r>
      <w:proofErr w:type="gramEnd"/>
    </w:p>
    <w:p w:rsidR="00B92C8B" w:rsidRPr="00262845" w:rsidRDefault="00B92C8B" w:rsidP="00B92C8B">
      <w:pPr>
        <w:bidi w:val="0"/>
        <w:rPr>
          <w:rFonts w:asciiTheme="majorBidi" w:hAnsiTheme="majorBidi" w:cstheme="majorBidi"/>
          <w:sz w:val="20"/>
          <w:szCs w:val="20"/>
          <w:lang w:bidi="ar-JO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6</w:t>
      </w:r>
      <w:r w:rsidRPr="00262845">
        <w:rPr>
          <w:rFonts w:asciiTheme="majorBidi" w:hAnsiTheme="majorBidi" w:cstheme="majorBidi"/>
          <w:sz w:val="20"/>
          <w:szCs w:val="20"/>
          <w:lang w:bidi="ar-JO"/>
        </w:rPr>
        <w:t>M.Sc. in Biology, Private sector, Amman, Jordan</w:t>
      </w:r>
    </w:p>
    <w:p w:rsidR="00B92C8B" w:rsidRPr="00B92C8B" w:rsidRDefault="00B92C8B" w:rsidP="00B92C8B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:rsidR="00B92C8B" w:rsidRPr="007A5D11" w:rsidRDefault="00B92C8B" w:rsidP="00B92C8B">
      <w:pPr>
        <w:bidi w:val="0"/>
        <w:spacing w:line="480" w:lineRule="auto"/>
        <w:rPr>
          <w:rFonts w:asciiTheme="majorBidi" w:hAnsiTheme="majorBidi" w:cstheme="majorBidi"/>
          <w:b/>
          <w:bCs/>
          <w:sz w:val="26"/>
          <w:szCs w:val="26"/>
          <w:lang w:bidi="ar-JO"/>
        </w:rPr>
      </w:pPr>
      <w:r w:rsidRPr="007A5D11">
        <w:rPr>
          <w:rFonts w:asciiTheme="majorBidi" w:hAnsiTheme="majorBidi" w:cstheme="majorBidi"/>
          <w:b/>
          <w:bCs/>
          <w:sz w:val="26"/>
          <w:szCs w:val="26"/>
          <w:lang w:bidi="ar-JO"/>
        </w:rPr>
        <w:t>A</w:t>
      </w:r>
      <w:r>
        <w:rPr>
          <w:rFonts w:asciiTheme="majorBidi" w:hAnsiTheme="majorBidi" w:cstheme="majorBidi"/>
          <w:b/>
          <w:bCs/>
          <w:sz w:val="26"/>
          <w:szCs w:val="26"/>
          <w:lang w:bidi="ar-JO"/>
        </w:rPr>
        <w:t>BSTRACT</w:t>
      </w:r>
    </w:p>
    <w:p w:rsidR="00B92C8B" w:rsidRPr="007A5D11" w:rsidRDefault="00B92C8B" w:rsidP="00B92C8B">
      <w:pPr>
        <w:shd w:val="clear" w:color="auto" w:fill="FFFFFF"/>
        <w:bidi w:val="0"/>
        <w:spacing w:line="480" w:lineRule="auto"/>
        <w:ind w:firstLine="288"/>
        <w:jc w:val="both"/>
        <w:rPr>
          <w:rFonts w:asciiTheme="majorBidi" w:hAnsiTheme="majorBidi" w:cstheme="majorBidi"/>
          <w:sz w:val="26"/>
          <w:szCs w:val="26"/>
          <w:lang w:eastAsia="hy-AM"/>
        </w:rPr>
      </w:pPr>
      <w:r w:rsidRPr="007A5D11">
        <w:rPr>
          <w:rFonts w:asciiTheme="majorBidi" w:hAnsiTheme="majorBidi" w:cstheme="majorBidi"/>
          <w:sz w:val="26"/>
          <w:szCs w:val="26"/>
        </w:rPr>
        <w:t xml:space="preserve">As a result of the decreasing availability of high-quality irrigation water, salinity tolerance of cut flowers is of increasing importance.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The influence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of salinity on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growth and quality of Chrysanthemum,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Chrysanthemum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L. grown in two different media under four salinity levels was evaluated.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C.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plants were grown in plastic pots using either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zeolitic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tuff or soil as potting media. Seedlings of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C.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were subjected to </w:t>
      </w:r>
      <w:r>
        <w:rPr>
          <w:rFonts w:asciiTheme="majorBidi" w:hAnsiTheme="majorBidi" w:cstheme="majorBidi"/>
          <w:sz w:val="26"/>
          <w:szCs w:val="26"/>
          <w:lang w:eastAsia="hy-AM"/>
        </w:rPr>
        <w:t>four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NaCl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/CaCl</w:t>
      </w:r>
      <w:r w:rsidRPr="007A5D11">
        <w:rPr>
          <w:rFonts w:asciiTheme="majorBidi" w:hAnsiTheme="majorBidi" w:cstheme="majorBidi"/>
          <w:sz w:val="26"/>
          <w:szCs w:val="26"/>
          <w:vertAlign w:val="subscript"/>
          <w:lang w:eastAsia="hy-AM"/>
        </w:rPr>
        <w:t>2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salinity levels (2, 4, 6,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and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8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dS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>.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m</w:t>
      </w:r>
      <w:r w:rsidRPr="007A5D11">
        <w:rPr>
          <w:rFonts w:asciiTheme="majorBidi" w:hAnsiTheme="majorBidi" w:cstheme="majorBidi"/>
          <w:sz w:val="26"/>
          <w:szCs w:val="26"/>
          <w:vertAlign w:val="superscript"/>
          <w:lang w:val="hy-AM" w:eastAsia="hy-AM"/>
        </w:rPr>
        <w:t>-1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).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T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he effect of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increasing salinity level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on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growth,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flowering characteristics, time to flower, length and diameter of flowering shoots and the diameter of the terminal flower on each stem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were evaluated.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On termination of the experiment, plant height, two perpendicular canopy width, and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fresh and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dry weight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s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of shoots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were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measured. Resul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t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s indicated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that most of the all measured </w:t>
      </w:r>
      <w:r w:rsidRPr="007A5D11">
        <w:rPr>
          <w:rFonts w:asciiTheme="majorBidi" w:hAnsiTheme="majorBidi" w:cstheme="majorBidi"/>
          <w:sz w:val="26"/>
          <w:szCs w:val="26"/>
        </w:rPr>
        <w:t>characteristics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were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reduced in response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lastRenderedPageBreak/>
        <w:t>to increasin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g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salinity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level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. 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I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ncreasing salinity level caused </w:t>
      </w:r>
      <w:r>
        <w:rPr>
          <w:rFonts w:asciiTheme="majorBidi" w:hAnsiTheme="majorBidi" w:cstheme="majorBidi"/>
          <w:sz w:val="26"/>
          <w:szCs w:val="26"/>
          <w:lang w:eastAsia="hy-AM"/>
        </w:rPr>
        <w:t xml:space="preserve">significant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reduction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s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in plant height,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fresh and dry yield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,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and relative water content. Moreover, salinity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reduced flower quality (color, size, stem thickness and length) and yield. Also some physiological changes occur in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stomatal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conductance, leaf relative water content, and chlorophyll content.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C.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plants showed a good salinity resistant by irrigating plants with saline water </w:t>
      </w:r>
      <w:proofErr w:type="gram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up to 4</w:t>
      </w:r>
      <w:r>
        <w:rPr>
          <w:rFonts w:asciiTheme="majorBidi" w:hAnsiTheme="majorBidi" w:cstheme="majorBidi" w:hint="cs"/>
          <w:sz w:val="26"/>
          <w:szCs w:val="26"/>
          <w:rtl/>
          <w:lang w:eastAsia="hy-AM"/>
        </w:rPr>
        <w:t xml:space="preserve">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dS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>.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m</w:t>
      </w:r>
      <w:r w:rsidRPr="007A5D11">
        <w:rPr>
          <w:rFonts w:asciiTheme="majorBidi" w:hAnsiTheme="majorBidi" w:cstheme="majorBidi"/>
          <w:sz w:val="26"/>
          <w:szCs w:val="26"/>
          <w:vertAlign w:val="superscript"/>
          <w:lang w:val="hy-AM" w:eastAsia="hy-AM"/>
        </w:rPr>
        <w:t>-1</w:t>
      </w:r>
      <w:proofErr w:type="gram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. </w:t>
      </w:r>
      <w:r>
        <w:rPr>
          <w:rFonts w:asciiTheme="majorBidi" w:hAnsiTheme="majorBidi" w:cstheme="majorBidi"/>
          <w:sz w:val="26"/>
          <w:szCs w:val="26"/>
          <w:lang w:eastAsia="hy-AM"/>
        </w:rPr>
        <w:t>Significant d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ifferences in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C.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plant responses were also detected between soil and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zeolitic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tuff media for most tested </w:t>
      </w:r>
      <w:r w:rsidRPr="007A5D11">
        <w:rPr>
          <w:rFonts w:asciiTheme="majorBidi" w:hAnsiTheme="majorBidi" w:cstheme="majorBidi"/>
          <w:sz w:val="26"/>
          <w:szCs w:val="26"/>
        </w:rPr>
        <w:t>characteristics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, in which using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zeolitic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tuff as rowing media was better to cope with higher salinity level than plants grown in soil. In conclusion, it is recommended using </w:t>
      </w:r>
      <w:proofErr w:type="spellStart"/>
      <w:r w:rsidRPr="007A5D11">
        <w:rPr>
          <w:rFonts w:asciiTheme="majorBidi" w:hAnsiTheme="majorBidi" w:cstheme="majorBidi"/>
          <w:sz w:val="26"/>
          <w:szCs w:val="26"/>
          <w:lang w:eastAsia="hy-AM"/>
        </w:rPr>
        <w:t>zeolitic</w:t>
      </w:r>
      <w:proofErr w:type="spellEnd"/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 tuff instead of soil once water salinity is a problem in irrigation water. </w:t>
      </w:r>
    </w:p>
    <w:p w:rsidR="00B92C8B" w:rsidRPr="007A5D11" w:rsidRDefault="00B92C8B" w:rsidP="00B92C8B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6"/>
          <w:szCs w:val="26"/>
          <w:lang w:eastAsia="hy-AM"/>
        </w:rPr>
      </w:pPr>
    </w:p>
    <w:p w:rsidR="00B92C8B" w:rsidRPr="007A5D11" w:rsidRDefault="00B92C8B" w:rsidP="00B92C8B">
      <w:pPr>
        <w:bidi w:val="0"/>
        <w:spacing w:line="480" w:lineRule="auto"/>
        <w:ind w:left="1323" w:hanging="1332"/>
        <w:jc w:val="both"/>
        <w:rPr>
          <w:rFonts w:asciiTheme="majorBidi" w:hAnsiTheme="majorBidi" w:cstheme="majorBidi"/>
          <w:sz w:val="26"/>
          <w:szCs w:val="26"/>
          <w:lang w:eastAsia="hy-AM"/>
        </w:rPr>
      </w:pPr>
      <w:r w:rsidRPr="007A5D11">
        <w:rPr>
          <w:rFonts w:asciiTheme="majorBidi" w:hAnsiTheme="majorBidi" w:cstheme="majorBidi"/>
          <w:b/>
          <w:bCs/>
          <w:sz w:val="26"/>
          <w:szCs w:val="26"/>
          <w:lang w:val="hy-AM" w:eastAsia="hy-AM"/>
        </w:rPr>
        <w:t>Keywords: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 xml:space="preserve">Chrysanthemum, </w:t>
      </w:r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 xml:space="preserve">Chrysanthemum </w:t>
      </w:r>
      <w:proofErr w:type="spellStart"/>
      <w:r w:rsidRPr="007A5D11">
        <w:rPr>
          <w:rFonts w:asciiTheme="majorBidi" w:hAnsiTheme="majorBidi" w:cstheme="majorBidi"/>
          <w:i/>
          <w:iCs/>
          <w:sz w:val="26"/>
          <w:szCs w:val="26"/>
          <w:lang w:eastAsia="hy-AM"/>
        </w:rPr>
        <w:t>morifolium</w:t>
      </w:r>
      <w:proofErr w:type="spellEnd"/>
      <w:r w:rsidRPr="007A5D11">
        <w:rPr>
          <w:rFonts w:asciiTheme="majorBidi" w:hAnsiTheme="majorBidi" w:cstheme="majorBidi"/>
          <w:sz w:val="26"/>
          <w:szCs w:val="26"/>
        </w:rPr>
        <w:t xml:space="preserve">, 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salinity, growing media, zeolitic tuff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,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 xml:space="preserve"> ornamental plants</w:t>
      </w:r>
      <w:r w:rsidRPr="007A5D11">
        <w:rPr>
          <w:rFonts w:asciiTheme="majorBidi" w:hAnsiTheme="majorBidi" w:cstheme="majorBidi"/>
          <w:sz w:val="26"/>
          <w:szCs w:val="26"/>
          <w:lang w:eastAsia="hy-AM"/>
        </w:rPr>
        <w:t>, Jordan</w:t>
      </w:r>
      <w:r w:rsidRPr="007A5D11">
        <w:rPr>
          <w:rFonts w:asciiTheme="majorBidi" w:hAnsiTheme="majorBidi" w:cstheme="majorBidi"/>
          <w:sz w:val="26"/>
          <w:szCs w:val="26"/>
          <w:lang w:val="hy-AM" w:eastAsia="hy-AM"/>
        </w:rPr>
        <w:t>.</w:t>
      </w:r>
    </w:p>
    <w:p w:rsidR="007072A1" w:rsidRPr="00B92C8B" w:rsidRDefault="007072A1" w:rsidP="00B92C8B">
      <w:pPr>
        <w:bidi w:val="0"/>
        <w:rPr>
          <w:lang w:bidi="ar-JO"/>
        </w:rPr>
      </w:pPr>
    </w:p>
    <w:sectPr w:rsidR="007072A1" w:rsidRPr="00B92C8B" w:rsidSect="007F0A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8B"/>
    <w:rsid w:val="007072A1"/>
    <w:rsid w:val="007F0A05"/>
    <w:rsid w:val="00B9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8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8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2021-05-20T05:52:00Z</dcterms:created>
  <dcterms:modified xsi:type="dcterms:W3CDTF">2021-05-20T05:55:00Z</dcterms:modified>
</cp:coreProperties>
</file>