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ED243" w14:textId="5FE4987D" w:rsidR="00CC5AD9" w:rsidRPr="00CC5AD9" w:rsidRDefault="00CC5AD9" w:rsidP="00CC5AD9">
      <w:pPr>
        <w:jc w:val="center"/>
        <w:rPr>
          <w:b/>
          <w:bCs/>
          <w:sz w:val="26"/>
          <w:szCs w:val="26"/>
        </w:rPr>
      </w:pPr>
      <w:r w:rsidRPr="00CC5AD9">
        <w:rPr>
          <w:b/>
          <w:bCs/>
          <w:sz w:val="26"/>
          <w:szCs w:val="26"/>
        </w:rPr>
        <w:t>S</w:t>
      </w:r>
      <w:r w:rsidRPr="00CC5AD9">
        <w:rPr>
          <w:b/>
          <w:bCs/>
          <w:sz w:val="26"/>
          <w:szCs w:val="26"/>
        </w:rPr>
        <w:t xml:space="preserve">ignificance of ICT in </w:t>
      </w:r>
      <w:r w:rsidRPr="00CC5AD9">
        <w:rPr>
          <w:b/>
          <w:bCs/>
          <w:sz w:val="26"/>
          <w:szCs w:val="26"/>
        </w:rPr>
        <w:t>H</w:t>
      </w:r>
      <w:r w:rsidRPr="00CC5AD9">
        <w:rPr>
          <w:b/>
          <w:bCs/>
          <w:sz w:val="26"/>
          <w:szCs w:val="26"/>
        </w:rPr>
        <w:t xml:space="preserve">ospital </w:t>
      </w:r>
      <w:r w:rsidRPr="00CC5AD9">
        <w:rPr>
          <w:b/>
          <w:bCs/>
          <w:sz w:val="26"/>
          <w:szCs w:val="26"/>
        </w:rPr>
        <w:t>M</w:t>
      </w:r>
      <w:r w:rsidRPr="00CC5AD9">
        <w:rPr>
          <w:b/>
          <w:bCs/>
          <w:sz w:val="26"/>
          <w:szCs w:val="26"/>
        </w:rPr>
        <w:t xml:space="preserve">anagement </w:t>
      </w:r>
      <w:r w:rsidRPr="00CC5AD9">
        <w:rPr>
          <w:b/>
          <w:bCs/>
          <w:sz w:val="26"/>
          <w:szCs w:val="26"/>
        </w:rPr>
        <w:t>S</w:t>
      </w:r>
      <w:r w:rsidRPr="00CC5AD9">
        <w:rPr>
          <w:b/>
          <w:bCs/>
          <w:sz w:val="26"/>
          <w:szCs w:val="26"/>
        </w:rPr>
        <w:t>ystem</w:t>
      </w:r>
    </w:p>
    <w:p w14:paraId="5ED64737" w14:textId="77777777" w:rsidR="00CC5AD9" w:rsidRDefault="00CC5AD9" w:rsidP="00CC5AD9"/>
    <w:p w14:paraId="1CC57D66" w14:textId="77777777" w:rsidR="00CC5AD9" w:rsidRDefault="00CC5AD9" w:rsidP="00CC5AD9">
      <w:r>
        <w:t xml:space="preserve">ABSTRACT: </w:t>
      </w:r>
    </w:p>
    <w:p w14:paraId="5BB0B869" w14:textId="5771A716" w:rsidR="00CC5AD9" w:rsidRDefault="00901A58" w:rsidP="00CC5AD9">
      <w:r>
        <w:t>Exponential6</w:t>
      </w:r>
      <w:r w:rsidR="00CC5AD9">
        <w:t xml:space="preserve"> </w:t>
      </w:r>
      <w:r w:rsidR="00CC5AD9">
        <w:t>growth</w:t>
      </w:r>
      <w:r w:rsidR="00CC5AD9">
        <w:t xml:space="preserve"> into ICT and Web </w:t>
      </w:r>
      <w:r w:rsidR="00CC5AD9">
        <w:t>based skill</w:t>
      </w:r>
      <w:r w:rsidR="00CC5AD9">
        <w:t xml:space="preserve"> has had significant effect upon </w:t>
      </w:r>
      <w:r w:rsidR="00C07C44">
        <w:t>academic</w:t>
      </w:r>
      <w:r w:rsidR="00CC5AD9">
        <w:t xml:space="preserve"> &amp; infrastructure distribution structures of the current global economy. </w:t>
      </w:r>
      <w:r w:rsidR="00C07C44">
        <w:t xml:space="preserve">An Online </w:t>
      </w:r>
      <w:r w:rsidR="00CC5AD9">
        <w:t>Hospital Management Systems (</w:t>
      </w:r>
      <w:r w:rsidR="00C07C44">
        <w:t>O</w:t>
      </w:r>
      <w:r w:rsidR="00CC5AD9">
        <w:t>HMS) offer benefits of streamlined procedures, efficient compliance &amp; tracking, quality patient service, strict cost containment and expanded efficiency. The research focused on identifying success metrics for Hospital Information</w:t>
      </w:r>
      <w:r w:rsidR="00CC5AD9">
        <w:t xml:space="preserve"> </w:t>
      </w:r>
      <w:r w:rsidR="00CC5AD9">
        <w:t>Systems summing up current widely accepted guidelines &amp; procedures such as Health Level Seven</w:t>
      </w:r>
      <w:r>
        <w:t xml:space="preserve"> </w:t>
      </w:r>
      <w:r w:rsidR="00CC5AD9">
        <w:t>requirements for shared communications, HIS elements, etc. For several customized variants of</w:t>
      </w:r>
      <w:r w:rsidR="00CC5AD9">
        <w:t xml:space="preserve"> </w:t>
      </w:r>
      <w:r>
        <w:t>O</w:t>
      </w:r>
      <w:r w:rsidR="00CC5AD9">
        <w:t xml:space="preserve">HMS Systems &amp; HIS upon marketplace, a basic module edition of </w:t>
      </w:r>
      <w:r>
        <w:t>O</w:t>
      </w:r>
      <w:r w:rsidR="00CC5AD9">
        <w:t>HMS was meant to offer simpl</w:t>
      </w:r>
      <w:r w:rsidR="00CC5AD9">
        <w:t xml:space="preserve">e </w:t>
      </w:r>
      <w:r w:rsidR="00CC5AD9">
        <w:t>understanding to analysts and business specialists. Throughout numerous positive research articles discussed in</w:t>
      </w:r>
      <w:r w:rsidR="00CC5AD9">
        <w:t xml:space="preserve"> </w:t>
      </w:r>
      <w:r w:rsidR="00CC5AD9">
        <w:t xml:space="preserve">the study, the performance indicators &amp; difficulties presented through positive adoption of </w:t>
      </w:r>
      <w:r>
        <w:t>O</w:t>
      </w:r>
      <w:r w:rsidR="00CC5AD9">
        <w:t>HMS have been</w:t>
      </w:r>
      <w:r w:rsidR="00CC5AD9">
        <w:t xml:space="preserve"> </w:t>
      </w:r>
      <w:r w:rsidR="00CC5AD9">
        <w:t>highlighted.</w:t>
      </w:r>
    </w:p>
    <w:p w14:paraId="11BDE712" w14:textId="2E321059" w:rsidR="00486DDA" w:rsidRDefault="00CC5AD9" w:rsidP="00CC5AD9">
      <w:r>
        <w:t>KEYWORDS: Accountability Act, Hospital Information System, Healthcare Insurance Portability, Information</w:t>
      </w:r>
      <w:r>
        <w:t xml:space="preserve"> </w:t>
      </w:r>
      <w:r>
        <w:t>&amp; Communication Technology.</w:t>
      </w:r>
    </w:p>
    <w:sectPr w:rsidR="00486D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D9"/>
    <w:rsid w:val="00486DDA"/>
    <w:rsid w:val="00901A58"/>
    <w:rsid w:val="00C07C44"/>
    <w:rsid w:val="00CC5AD9"/>
    <w:rsid w:val="00D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1101C"/>
  <w15:chartTrackingRefBased/>
  <w15:docId w15:val="{D9D4D641-3860-4526-B22C-AEABAE39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Chandresh Kumar Chhatlani</dc:creator>
  <cp:keywords/>
  <dc:description/>
  <cp:lastModifiedBy>Dr. Chandresh Kumar Chhatlani</cp:lastModifiedBy>
  <cp:revision>1</cp:revision>
  <dcterms:created xsi:type="dcterms:W3CDTF">2021-10-08T09:02:00Z</dcterms:created>
  <dcterms:modified xsi:type="dcterms:W3CDTF">2021-10-08T11:48:00Z</dcterms:modified>
</cp:coreProperties>
</file>