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FCF" w:rsidRPr="00CE3F6A" w:rsidRDefault="004E5C35">
      <w:pPr>
        <w:rPr>
          <w:b/>
          <w:bCs/>
          <w:sz w:val="32"/>
          <w:szCs w:val="32"/>
        </w:rPr>
      </w:pPr>
      <w:r w:rsidRPr="00CE3F6A">
        <w:rPr>
          <w:b/>
          <w:bCs/>
          <w:sz w:val="32"/>
          <w:szCs w:val="32"/>
        </w:rPr>
        <w:t xml:space="preserve">Lymphocytic </w:t>
      </w:r>
      <w:proofErr w:type="spellStart"/>
      <w:r w:rsidRPr="00CE3F6A">
        <w:rPr>
          <w:b/>
          <w:bCs/>
          <w:sz w:val="32"/>
          <w:szCs w:val="32"/>
        </w:rPr>
        <w:t>Hypophysitis</w:t>
      </w:r>
      <w:proofErr w:type="spellEnd"/>
      <w:r w:rsidRPr="00CE3F6A">
        <w:rPr>
          <w:b/>
          <w:bCs/>
          <w:sz w:val="32"/>
          <w:szCs w:val="32"/>
        </w:rPr>
        <w:t xml:space="preserve"> Mimicking Pituitary </w:t>
      </w:r>
      <w:proofErr w:type="spellStart"/>
      <w:r w:rsidRPr="00CE3F6A">
        <w:rPr>
          <w:b/>
          <w:bCs/>
          <w:sz w:val="32"/>
          <w:szCs w:val="32"/>
        </w:rPr>
        <w:t>Macroadenoma</w:t>
      </w:r>
      <w:proofErr w:type="spellEnd"/>
      <w:r w:rsidRPr="00CE3F6A">
        <w:rPr>
          <w:b/>
          <w:bCs/>
          <w:sz w:val="32"/>
          <w:szCs w:val="32"/>
        </w:rPr>
        <w:t xml:space="preserve"> </w:t>
      </w:r>
    </w:p>
    <w:p w:rsidR="004E5C35" w:rsidRDefault="004E5C35">
      <w:pPr>
        <w:rPr>
          <w:sz w:val="24"/>
          <w:szCs w:val="24"/>
        </w:rPr>
      </w:pPr>
      <w:r w:rsidRPr="004E5C35">
        <w:rPr>
          <w:sz w:val="24"/>
          <w:szCs w:val="24"/>
        </w:rPr>
        <w:t>JITESH AGGARWAL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TARUN KUMAR RALOT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KUSHAL GEHLOT</w:t>
      </w:r>
      <w:r w:rsidR="000915F2">
        <w:rPr>
          <w:sz w:val="24"/>
          <w:szCs w:val="24"/>
        </w:rPr>
        <w:t>,</w:t>
      </w:r>
      <w:r w:rsidRPr="004E5C35">
        <w:rPr>
          <w:sz w:val="24"/>
          <w:szCs w:val="24"/>
        </w:rPr>
        <w:t xml:space="preserve"> NIKHIL DONGRE </w:t>
      </w:r>
    </w:p>
    <w:p w:rsidR="004E5C35" w:rsidRPr="00CE3F6A" w:rsidRDefault="004E5C35">
      <w:pPr>
        <w:rPr>
          <w:b/>
          <w:bCs/>
          <w:sz w:val="28"/>
          <w:szCs w:val="28"/>
        </w:rPr>
      </w:pPr>
      <w:r w:rsidRPr="00CE3F6A">
        <w:rPr>
          <w:b/>
          <w:bCs/>
          <w:sz w:val="28"/>
          <w:szCs w:val="28"/>
        </w:rPr>
        <w:t xml:space="preserve">ABSTRACT </w:t>
      </w:r>
    </w:p>
    <w:p w:rsidR="00CE3F6A" w:rsidRDefault="004E5C35">
      <w:pPr>
        <w:rPr>
          <w:sz w:val="28"/>
          <w:szCs w:val="28"/>
        </w:rPr>
      </w:pPr>
      <w:r>
        <w:rPr>
          <w:sz w:val="28"/>
          <w:szCs w:val="28"/>
        </w:rPr>
        <w:t xml:space="preserve">Lymphocytic </w:t>
      </w:r>
      <w:proofErr w:type="spellStart"/>
      <w:r>
        <w:rPr>
          <w:sz w:val="28"/>
          <w:szCs w:val="28"/>
        </w:rPr>
        <w:t>hypophysitis</w:t>
      </w:r>
      <w:proofErr w:type="spellEnd"/>
      <w:r>
        <w:rPr>
          <w:sz w:val="28"/>
          <w:szCs w:val="28"/>
        </w:rPr>
        <w:t xml:space="preserve"> is an inflammatory /autoimmune disorder that primarily involves the pituitary gland and the pituitary stalk .The common clinical presentations include headache,</w:t>
      </w:r>
      <w:r w:rsidR="000915F2">
        <w:rPr>
          <w:sz w:val="28"/>
          <w:szCs w:val="28"/>
        </w:rPr>
        <w:t xml:space="preserve"> </w:t>
      </w:r>
      <w:r>
        <w:rPr>
          <w:sz w:val="28"/>
          <w:szCs w:val="28"/>
        </w:rPr>
        <w:t>nausea,</w:t>
      </w:r>
      <w:r w:rsidR="000915F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vomiting ,fatigue</w:t>
      </w:r>
      <w:proofErr w:type="gramEnd"/>
      <w:r>
        <w:rPr>
          <w:sz w:val="28"/>
          <w:szCs w:val="28"/>
        </w:rPr>
        <w:t>,</w:t>
      </w:r>
      <w:r w:rsidR="000915F2">
        <w:rPr>
          <w:sz w:val="28"/>
          <w:szCs w:val="28"/>
        </w:rPr>
        <w:t xml:space="preserve"> features of </w:t>
      </w:r>
      <w:proofErr w:type="spellStart"/>
      <w:r w:rsidR="000915F2">
        <w:rPr>
          <w:sz w:val="28"/>
          <w:szCs w:val="28"/>
        </w:rPr>
        <w:t>hypo</w:t>
      </w:r>
      <w:r>
        <w:rPr>
          <w:sz w:val="28"/>
          <w:szCs w:val="28"/>
        </w:rPr>
        <w:t>pituitarism</w:t>
      </w:r>
      <w:proofErr w:type="spellEnd"/>
      <w:r>
        <w:rPr>
          <w:sz w:val="28"/>
          <w:szCs w:val="28"/>
        </w:rPr>
        <w:t xml:space="preserve"> and diabetes </w:t>
      </w:r>
      <w:proofErr w:type="spellStart"/>
      <w:r>
        <w:rPr>
          <w:sz w:val="28"/>
          <w:szCs w:val="28"/>
        </w:rPr>
        <w:t>insipidus</w:t>
      </w:r>
      <w:proofErr w:type="spellEnd"/>
      <w:r>
        <w:rPr>
          <w:sz w:val="28"/>
          <w:szCs w:val="28"/>
        </w:rPr>
        <w:t xml:space="preserve"> as well as </w:t>
      </w:r>
      <w:proofErr w:type="spellStart"/>
      <w:r>
        <w:rPr>
          <w:sz w:val="28"/>
          <w:szCs w:val="28"/>
        </w:rPr>
        <w:t>diplopia</w:t>
      </w:r>
      <w:proofErr w:type="spellEnd"/>
      <w:r>
        <w:rPr>
          <w:sz w:val="28"/>
          <w:szCs w:val="28"/>
        </w:rPr>
        <w:t xml:space="preserve"> ,orbital pain and </w:t>
      </w:r>
      <w:proofErr w:type="spellStart"/>
      <w:r>
        <w:rPr>
          <w:sz w:val="28"/>
          <w:szCs w:val="28"/>
        </w:rPr>
        <w:t>bitemporal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hemianopia</w:t>
      </w:r>
      <w:proofErr w:type="spellEnd"/>
      <w:r>
        <w:rPr>
          <w:sz w:val="28"/>
          <w:szCs w:val="28"/>
        </w:rPr>
        <w:t xml:space="preserve">. We report a case of lymphocytic </w:t>
      </w:r>
      <w:proofErr w:type="spellStart"/>
      <w:r>
        <w:rPr>
          <w:sz w:val="28"/>
          <w:szCs w:val="28"/>
        </w:rPr>
        <w:t>hypophysitis</w:t>
      </w:r>
      <w:proofErr w:type="spellEnd"/>
      <w:r>
        <w:rPr>
          <w:sz w:val="28"/>
          <w:szCs w:val="28"/>
        </w:rPr>
        <w:t xml:space="preserve"> which presented as </w:t>
      </w:r>
      <w:proofErr w:type="spellStart"/>
      <w:r>
        <w:rPr>
          <w:sz w:val="28"/>
          <w:szCs w:val="28"/>
        </w:rPr>
        <w:t>hemichorea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Neuroimaging</w:t>
      </w:r>
      <w:proofErr w:type="spellEnd"/>
      <w:r>
        <w:rPr>
          <w:sz w:val="28"/>
          <w:szCs w:val="28"/>
        </w:rPr>
        <w:t xml:space="preserve"> </w:t>
      </w:r>
      <w:r w:rsidR="000915F2">
        <w:rPr>
          <w:sz w:val="28"/>
          <w:szCs w:val="28"/>
        </w:rPr>
        <w:t xml:space="preserve">showed a mass in the </w:t>
      </w:r>
      <w:proofErr w:type="spellStart"/>
      <w:r w:rsidR="000915F2">
        <w:rPr>
          <w:sz w:val="28"/>
          <w:szCs w:val="28"/>
        </w:rPr>
        <w:t>sella</w:t>
      </w:r>
      <w:proofErr w:type="spellEnd"/>
      <w:r w:rsidR="000915F2">
        <w:rPr>
          <w:sz w:val="28"/>
          <w:szCs w:val="28"/>
        </w:rPr>
        <w:t xml:space="preserve"> </w:t>
      </w:r>
      <w:proofErr w:type="spellStart"/>
      <w:r w:rsidR="000915F2">
        <w:rPr>
          <w:sz w:val="28"/>
          <w:szCs w:val="28"/>
        </w:rPr>
        <w:t>turs</w:t>
      </w:r>
      <w:r>
        <w:rPr>
          <w:sz w:val="28"/>
          <w:szCs w:val="28"/>
        </w:rPr>
        <w:t>ica</w:t>
      </w:r>
      <w:proofErr w:type="spellEnd"/>
      <w:r w:rsidR="000915F2">
        <w:rPr>
          <w:sz w:val="28"/>
          <w:szCs w:val="28"/>
        </w:rPr>
        <w:t xml:space="preserve"> region which on </w:t>
      </w:r>
      <w:proofErr w:type="spellStart"/>
      <w:r w:rsidR="000915F2">
        <w:rPr>
          <w:sz w:val="28"/>
          <w:szCs w:val="28"/>
        </w:rPr>
        <w:t>histopathological</w:t>
      </w:r>
      <w:proofErr w:type="spellEnd"/>
      <w:r w:rsidR="000915F2">
        <w:rPr>
          <w:sz w:val="28"/>
          <w:szCs w:val="28"/>
        </w:rPr>
        <w:t xml:space="preserve"> examination was suggestive of lymphocytic </w:t>
      </w:r>
      <w:proofErr w:type="spellStart"/>
      <w:r w:rsidR="000915F2">
        <w:rPr>
          <w:sz w:val="28"/>
          <w:szCs w:val="28"/>
        </w:rPr>
        <w:t>hypophysitis</w:t>
      </w:r>
      <w:proofErr w:type="spellEnd"/>
      <w:r w:rsidR="000915F2">
        <w:rPr>
          <w:sz w:val="28"/>
          <w:szCs w:val="28"/>
        </w:rPr>
        <w:t xml:space="preserve">. After excision of this </w:t>
      </w:r>
      <w:proofErr w:type="gramStart"/>
      <w:r w:rsidR="000915F2">
        <w:rPr>
          <w:sz w:val="28"/>
          <w:szCs w:val="28"/>
        </w:rPr>
        <w:t>mass ,patient</w:t>
      </w:r>
      <w:proofErr w:type="gramEnd"/>
      <w:r w:rsidR="000915F2">
        <w:rPr>
          <w:sz w:val="28"/>
          <w:szCs w:val="28"/>
        </w:rPr>
        <w:t xml:space="preserve"> showed marked improvement in his symptoms albeit he developed </w:t>
      </w:r>
      <w:proofErr w:type="spellStart"/>
      <w:r w:rsidR="000915F2">
        <w:rPr>
          <w:sz w:val="28"/>
          <w:szCs w:val="28"/>
        </w:rPr>
        <w:t>panhypopituitarism</w:t>
      </w:r>
      <w:proofErr w:type="spellEnd"/>
      <w:r w:rsidR="000915F2">
        <w:rPr>
          <w:sz w:val="28"/>
          <w:szCs w:val="28"/>
        </w:rPr>
        <w:t xml:space="preserve">. </w:t>
      </w:r>
      <w:r w:rsidR="00C76218">
        <w:rPr>
          <w:sz w:val="28"/>
          <w:szCs w:val="28"/>
        </w:rPr>
        <w:t>P</w:t>
      </w:r>
      <w:r w:rsidR="000915F2">
        <w:rPr>
          <w:sz w:val="28"/>
          <w:szCs w:val="28"/>
        </w:rPr>
        <w:t xml:space="preserve">atient was treated with pituitary hormonal replacement therapy and is currently asymptomatic. </w:t>
      </w:r>
    </w:p>
    <w:p w:rsidR="00CE3F6A" w:rsidRPr="00C222A9" w:rsidRDefault="004E5C35" w:rsidP="00CE3F6A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CE3F6A" w:rsidRPr="00C222A9">
        <w:rPr>
          <w:b/>
          <w:bCs/>
          <w:sz w:val="28"/>
          <w:szCs w:val="28"/>
        </w:rPr>
        <w:t>P</w:t>
      </w:r>
      <w:r w:rsidR="00CE3F6A">
        <w:rPr>
          <w:b/>
          <w:bCs/>
          <w:sz w:val="28"/>
          <w:szCs w:val="28"/>
        </w:rPr>
        <w:t>UBLICATIONS</w:t>
      </w:r>
      <w:r w:rsidR="00CE3F6A" w:rsidRPr="00C222A9">
        <w:rPr>
          <w:b/>
          <w:bCs/>
          <w:sz w:val="28"/>
          <w:szCs w:val="28"/>
        </w:rPr>
        <w:t xml:space="preserve"> :</w:t>
      </w:r>
      <w:proofErr w:type="gramEnd"/>
    </w:p>
    <w:p w:rsidR="00CE3F6A" w:rsidRDefault="00CE3F6A" w:rsidP="00CE3F6A">
      <w:pPr>
        <w:rPr>
          <w:sz w:val="28"/>
          <w:szCs w:val="28"/>
        </w:rPr>
      </w:pPr>
      <w:r>
        <w:rPr>
          <w:sz w:val="28"/>
          <w:szCs w:val="28"/>
        </w:rPr>
        <w:t>1. REMITTING SERONEGATIVE SYMMETRICAL SYNOVITIS WITH PITTING OEDEMA JITESH AGGARWAL,VIRENDRA KR GOYAL,ROOTIK PATEL,MANAN DAVE; JIACM2021;22(1-2):57-59</w:t>
      </w:r>
    </w:p>
    <w:p w:rsidR="00CE3F6A" w:rsidRDefault="00CE3F6A" w:rsidP="00CE3F6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2.CLINICAL</w:t>
      </w:r>
      <w:proofErr w:type="gramEnd"/>
      <w:r>
        <w:rPr>
          <w:sz w:val="28"/>
          <w:szCs w:val="28"/>
        </w:rPr>
        <w:t xml:space="preserve"> ASSESSMENT AND PATTERNS OF LUNG FUNCTION IMPAIRMENT POST TUBERCULAR OBSTRUCTIVE AIRWAY DISEASE PATIENTS: A PROSPECTIVE ,SINGLE CENTRE,OBSERVATIONAL STUDY:JITESH AGGARWAL,SHOKAT ALI BOHRA ;e-ISSN2590-3241,p-ISSN;2590-325X</w:t>
      </w:r>
    </w:p>
    <w:p w:rsidR="00CE3F6A" w:rsidRDefault="00CE3F6A" w:rsidP="00CE3F6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3.LYMPHOCYTIC</w:t>
      </w:r>
      <w:proofErr w:type="gramEnd"/>
      <w:r>
        <w:rPr>
          <w:sz w:val="28"/>
          <w:szCs w:val="28"/>
        </w:rPr>
        <w:t xml:space="preserve"> HYPOPHYSITIS MIMICKING PITUITARY MACROADENOMA :JITESH AGGARWAL,TARUN KUMAR RALOT,KUSHAL GEHLOT,NIKHIL DONGRE;JAPI,VOL.65APRIL2017.</w:t>
      </w:r>
    </w:p>
    <w:p w:rsidR="00CE3F6A" w:rsidRDefault="00CE3F6A" w:rsidP="00CE3F6A">
      <w:pPr>
        <w:rPr>
          <w:sz w:val="28"/>
          <w:szCs w:val="28"/>
        </w:rPr>
      </w:pPr>
      <w:r>
        <w:rPr>
          <w:sz w:val="28"/>
          <w:szCs w:val="28"/>
        </w:rPr>
        <w:t>4.ACUTE ENCEPHALITIS SYNDROME : A RARE PRSENTATION OF SCRUB TYPHUS IN ADULTS :JITESH AGGARWAL, VIRENDRA KR GOYAL,MANAN DAVE,ROOTIK PATEL;IJCP,VOL31,NO.6,NOV2020 (537-539).</w:t>
      </w:r>
    </w:p>
    <w:p w:rsidR="00CE3F6A" w:rsidRDefault="00CE3F6A" w:rsidP="00CE3F6A">
      <w:pPr>
        <w:rPr>
          <w:sz w:val="28"/>
          <w:szCs w:val="28"/>
        </w:rPr>
      </w:pPr>
      <w:r>
        <w:rPr>
          <w:sz w:val="28"/>
          <w:szCs w:val="28"/>
        </w:rPr>
        <w:lastRenderedPageBreak/>
        <w:t>5.REMMITTING SERONEGATIVE SYMMETRICAL SYNOVITIS WITH PITTING OEDEMA ;JITESH AGGARWAL,VIRENDRA KR GOYAL ,ROOTIK PATEL,MANAN DAVE ;IJCP,VOL31,NO.11,APRIL2021(1056-1059).</w:t>
      </w:r>
    </w:p>
    <w:p w:rsidR="00CE3F6A" w:rsidRPr="009213E8" w:rsidRDefault="00CE3F6A" w:rsidP="00CE3F6A">
      <w:pPr>
        <w:rPr>
          <w:b/>
          <w:bCs/>
          <w:sz w:val="28"/>
          <w:szCs w:val="28"/>
        </w:rPr>
      </w:pPr>
      <w:proofErr w:type="gramStart"/>
      <w:r w:rsidRPr="009213E8">
        <w:rPr>
          <w:b/>
          <w:bCs/>
          <w:sz w:val="28"/>
          <w:szCs w:val="28"/>
        </w:rPr>
        <w:t>BIBLIOGRAPHY :</w:t>
      </w:r>
      <w:proofErr w:type="gramEnd"/>
    </w:p>
    <w:p w:rsidR="00CE3F6A" w:rsidRDefault="00CE3F6A" w:rsidP="00CE3F6A">
      <w:pPr>
        <w:rPr>
          <w:sz w:val="28"/>
          <w:szCs w:val="28"/>
        </w:rPr>
      </w:pPr>
      <w:r>
        <w:rPr>
          <w:sz w:val="28"/>
          <w:szCs w:val="28"/>
        </w:rPr>
        <w:t>JITESH AGGARWAL IS A CONSULTANT IN INTERNAL MEDICINE AT GBH AMERICAN HOSPITAL IN UDAIPUR RAJASTHAN INDIA.I HAVE COMPLETED MY MD MEDICINE FROM RNT MEDICAL COLLEGE.I HAVE PRESENTED MANY CASES IN INDIAN JOURNALS.</w:t>
      </w:r>
      <w:r w:rsidRPr="004535F8">
        <w:rPr>
          <w:b/>
          <w:bCs/>
          <w:sz w:val="28"/>
          <w:szCs w:val="28"/>
        </w:rPr>
        <w:t>EMAIL ID</w:t>
      </w:r>
      <w:r>
        <w:rPr>
          <w:sz w:val="28"/>
          <w:szCs w:val="28"/>
        </w:rPr>
        <w:t xml:space="preserve"> : dr.jiteshaggarwal@yahoo.com</w:t>
      </w:r>
    </w:p>
    <w:p w:rsidR="00CE3F6A" w:rsidRDefault="00CE3F6A" w:rsidP="00CE3F6A">
      <w:pPr>
        <w:rPr>
          <w:sz w:val="28"/>
          <w:szCs w:val="28"/>
        </w:rPr>
      </w:pPr>
    </w:p>
    <w:p w:rsidR="00CE3F6A" w:rsidRDefault="00CE3F6A" w:rsidP="00CE3F6A">
      <w:pPr>
        <w:jc w:val="both"/>
        <w:rPr>
          <w:b/>
          <w:bCs/>
          <w:sz w:val="36"/>
          <w:szCs w:val="36"/>
        </w:rPr>
      </w:pPr>
    </w:p>
    <w:p w:rsidR="004E5C35" w:rsidRDefault="004E5C35">
      <w:pPr>
        <w:rPr>
          <w:sz w:val="28"/>
          <w:szCs w:val="28"/>
        </w:rPr>
      </w:pPr>
    </w:p>
    <w:p w:rsidR="00767F1B" w:rsidRDefault="00767F1B">
      <w:pPr>
        <w:rPr>
          <w:sz w:val="28"/>
          <w:szCs w:val="28"/>
        </w:rPr>
      </w:pPr>
    </w:p>
    <w:p w:rsidR="00C76218" w:rsidRPr="004E5C35" w:rsidRDefault="00C76218">
      <w:pPr>
        <w:rPr>
          <w:sz w:val="28"/>
          <w:szCs w:val="28"/>
        </w:rPr>
      </w:pPr>
    </w:p>
    <w:sectPr w:rsidR="00C76218" w:rsidRPr="004E5C35" w:rsidSect="00945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E5C35"/>
    <w:rsid w:val="000915F2"/>
    <w:rsid w:val="00330BC4"/>
    <w:rsid w:val="003415BA"/>
    <w:rsid w:val="004E5C35"/>
    <w:rsid w:val="006F5857"/>
    <w:rsid w:val="00767F1B"/>
    <w:rsid w:val="007B339E"/>
    <w:rsid w:val="00945FCF"/>
    <w:rsid w:val="00B00967"/>
    <w:rsid w:val="00C47B94"/>
    <w:rsid w:val="00C76218"/>
    <w:rsid w:val="00CE3F6A"/>
    <w:rsid w:val="00D032A8"/>
    <w:rsid w:val="00E8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2022-04-13T02:07:00Z</dcterms:created>
  <dcterms:modified xsi:type="dcterms:W3CDTF">2022-04-13T12:14:00Z</dcterms:modified>
</cp:coreProperties>
</file>