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A7B" w:rsidP="002325F8" w:rsidRDefault="00EF5F65">
      <w:pPr>
        <w:jc w:val="center"/>
        <w:rPr>
          <w:rFonts w:ascii="GE Inspira Sans" w:hAnsi="GE Inspira Sans"/>
          <w:b/>
        </w:rPr>
      </w:pPr>
      <w:r>
        <w:rPr>
          <w:rFonts w:ascii="GE Inspira Sans" w:hAnsi="GE Inspira Sans"/>
          <w:b/>
        </w:rPr>
        <w:t xml:space="preserve">Treatment of organic emulsion at </w:t>
      </w:r>
      <w:r w:rsidR="002325F8">
        <w:rPr>
          <w:rFonts w:ascii="GE Inspira Sans" w:hAnsi="GE Inspira Sans"/>
          <w:b/>
        </w:rPr>
        <w:t>Green Bio-diesel Wash Water</w:t>
      </w:r>
    </w:p>
    <w:p w:rsidRPr="00B829DF" w:rsidR="00B829DF" w:rsidP="002325F8" w:rsidRDefault="00B829DF">
      <w:pPr>
        <w:jc w:val="center"/>
        <w:rPr>
          <w:rFonts w:ascii="GE Inspira Sans" w:hAnsi="GE Inspira Sans"/>
          <w:b/>
          <w:lang w:val="pt-BR"/>
        </w:rPr>
      </w:pPr>
      <w:r w:rsidRPr="00B829DF">
        <w:rPr>
          <w:rFonts w:ascii="GE Inspira Sans" w:hAnsi="GE Inspira Sans"/>
          <w:b/>
          <w:lang w:val="pt-BR"/>
        </w:rPr>
        <w:t>Franca L. , Ledesma T. , Cassell D.</w:t>
      </w:r>
      <w:bookmarkStart w:name="_GoBack" w:id="0"/>
      <w:bookmarkEnd w:id="0"/>
    </w:p>
    <w:p w:rsidR="002325F8" w:rsidP="002325F8" w:rsidRDefault="002325F8">
      <w:pPr>
        <w:rPr>
          <w:rFonts w:ascii="GE Inspira Sans" w:hAnsi="GE Inspira Sans"/>
          <w:b/>
        </w:rPr>
      </w:pPr>
      <w:r>
        <w:rPr>
          <w:rFonts w:ascii="GE Inspira Sans" w:hAnsi="GE Inspira Sans"/>
          <w:b/>
        </w:rPr>
        <w:t>Abstract:</w:t>
      </w:r>
    </w:p>
    <w:p w:rsidRPr="002325F8" w:rsidR="002325F8" w:rsidP="002325F8" w:rsidRDefault="00C77EEF">
      <w:pPr>
        <w:rPr>
          <w:rFonts w:ascii="GE Inspira Sans" w:hAnsi="GE Inspira Sans"/>
        </w:rPr>
      </w:pPr>
      <w:r>
        <w:rPr>
          <w:rFonts w:ascii="GE Inspira Sans" w:hAnsi="GE Inspira Sans"/>
        </w:rPr>
        <w:t xml:space="preserve">Bio-diesel is a fairly new operation for downstream in the oil &amp; gas industry. Applications for upstream demulsifiers and water clarifiers together in this type of industry would be the first of its kind to be implemented. The green diesel that is being produced from this plant is made by refining corn oil, cooking oil, and tallow. The complicated system that is required to make this green bio-diesel requires several de-gumming centrifuges and the use of citric acid. The problem that seems to be occurring is that the wash water in this system tends to acquire so many particulates from the de-gumming process and this is causing issues in regards to the maintenance of the equipment used. The plan was to find a demulsifier and/or water clarifier combination that would help to either floc or coagulate the particulates still left in the wash water. After several tests, a combination of </w:t>
      </w:r>
      <w:r w:rsidR="00EF5F65">
        <w:rPr>
          <w:rFonts w:ascii="GE Inspira Sans" w:hAnsi="GE Inspira Sans"/>
        </w:rPr>
        <w:t>polymer</w:t>
      </w:r>
      <w:r>
        <w:rPr>
          <w:rFonts w:ascii="GE Inspira Sans" w:hAnsi="GE Inspira Sans"/>
        </w:rPr>
        <w:t xml:space="preserve"> and </w:t>
      </w:r>
      <w:proofErr w:type="spellStart"/>
      <w:r w:rsidR="00EF5F65">
        <w:rPr>
          <w:rFonts w:ascii="GE Inspira Sans" w:hAnsi="GE Inspira Sans"/>
        </w:rPr>
        <w:t>demulsifier</w:t>
      </w:r>
      <w:proofErr w:type="spellEnd"/>
      <w:r w:rsidR="00EF5F65">
        <w:rPr>
          <w:rFonts w:ascii="GE Inspira Sans" w:hAnsi="GE Inspira Sans"/>
        </w:rPr>
        <w:t xml:space="preserve"> water soluble </w:t>
      </w:r>
      <w:proofErr w:type="gramStart"/>
      <w:r>
        <w:rPr>
          <w:rFonts w:ascii="GE Inspira Sans" w:hAnsi="GE Inspira Sans"/>
        </w:rPr>
        <w:t xml:space="preserve">was able </w:t>
      </w:r>
      <w:r w:rsidR="00EF5F65">
        <w:rPr>
          <w:rFonts w:ascii="GE Inspira Sans" w:hAnsi="GE Inspira Sans"/>
        </w:rPr>
        <w:t>to achieve</w:t>
      </w:r>
      <w:r>
        <w:rPr>
          <w:rFonts w:ascii="GE Inspira Sans" w:hAnsi="GE Inspira Sans"/>
        </w:rPr>
        <w:t xml:space="preserve"> the most desired</w:t>
      </w:r>
      <w:proofErr w:type="gramEnd"/>
      <w:r>
        <w:rPr>
          <w:rFonts w:ascii="GE Inspira Sans" w:hAnsi="GE Inspira Sans"/>
        </w:rPr>
        <w:t xml:space="preserve"> result; flocculation. With this result, the water was clear and able to flocculate all of the particulates in solution.</w:t>
      </w:r>
    </w:p>
    <w:sectPr w:rsidRPr="002325F8" w:rsidR="00232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 Inspira Sans">
    <w:panose1 w:val="020B0503060000000003"/>
    <w:charset w:val="00"/>
    <w:family w:val="swiss"/>
    <w:pitch w:val="variable"/>
    <w:sig w:usb0="A000006F" w:usb1="4000204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48c982b9-f8e3-4a5b-b1f1-6c8a61db030b"/>
  </w:docVars>
  <w:rsids>
    <w:rsidRoot w:val="002325F8"/>
    <w:rsid w:val="002325F8"/>
    <w:rsid w:val="00321A7B"/>
    <w:rsid w:val="00B829DF"/>
    <w:rsid w:val="00C77EEF"/>
    <w:rsid w:val="00EF5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6B34C"/>
  <w15:chartTrackingRefBased/>
  <w15:docId w15:val="{0DBAD42D-CF85-47F4-9980-8C0ACA1C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Baker Hughes Incorporated</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Cassell, Dwight</dc:creator>
  <cp:keywords/>
  <dc:description/>
  <cp:lastModifiedBy>Franca, Leonardo M</cp:lastModifiedBy>
  <cp:revision>3</cp:revision>
  <dcterms:created xsi:type="dcterms:W3CDTF">2020-02-13T20:16:00Z</dcterms:created>
  <dcterms:modified xsi:type="dcterms:W3CDTF">2020-02-13T20:20:00Z</dcterms:modified>
</cp:coreProperties>
</file>