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83C" w:rsidRPr="00C53A15" w:rsidRDefault="0057683C" w:rsidP="0057683C">
      <w:pPr>
        <w:autoSpaceDE w:val="0"/>
        <w:autoSpaceDN w:val="0"/>
        <w:adjustRightInd w:val="0"/>
        <w:spacing w:after="0" w:line="240" w:lineRule="auto"/>
        <w:rPr>
          <w:rFonts w:ascii="Times New Roman" w:hAnsi="Times New Roman" w:cs="Times New Roman"/>
          <w:b/>
          <w:bCs/>
          <w:sz w:val="28"/>
          <w:lang w:val="pt-BR"/>
        </w:rPr>
      </w:pPr>
      <w:r w:rsidRPr="00C53A15">
        <w:rPr>
          <w:rFonts w:ascii="Times New Roman" w:hAnsi="Times New Roman" w:cs="Times New Roman"/>
          <w:b/>
          <w:bCs/>
          <w:sz w:val="28"/>
          <w:lang w:val="pt-BR"/>
        </w:rPr>
        <w:t>Diabetic ketoacidosis in children and adolescentswith newly diagnosed type 1 diabetes in Tigra</w:t>
      </w:r>
      <w:r>
        <w:rPr>
          <w:rFonts w:ascii="Times New Roman" w:hAnsi="Times New Roman" w:cs="Times New Roman"/>
          <w:b/>
          <w:bCs/>
          <w:sz w:val="28"/>
          <w:lang w:val="pt-BR"/>
        </w:rPr>
        <w:t>y,Ethiopia: retrospective obser</w:t>
      </w:r>
      <w:r w:rsidRPr="00C53A15">
        <w:rPr>
          <w:rFonts w:ascii="Times New Roman" w:hAnsi="Times New Roman" w:cs="Times New Roman"/>
          <w:b/>
          <w:bCs/>
          <w:sz w:val="28"/>
          <w:lang w:val="pt-BR"/>
        </w:rPr>
        <w:t>vational study</w:t>
      </w:r>
    </w:p>
    <w:p w:rsidR="00555F7D" w:rsidRDefault="00B12056"/>
    <w:p w:rsidR="0057683C" w:rsidRDefault="0057683C" w:rsidP="0057683C">
      <w:pPr>
        <w:rPr>
          <w:rFonts w:ascii="Times New Roman" w:hAnsi="Times New Roman" w:cs="Times New Roman"/>
          <w:sz w:val="24"/>
          <w:szCs w:val="24"/>
        </w:rPr>
      </w:pPr>
      <w:proofErr w:type="spellStart"/>
      <w:r w:rsidRPr="0057683C">
        <w:rPr>
          <w:rFonts w:ascii="Times New Roman" w:hAnsi="Times New Roman" w:cs="Times New Roman"/>
          <w:sz w:val="24"/>
          <w:szCs w:val="24"/>
        </w:rPr>
        <w:t>Fikaden</w:t>
      </w:r>
      <w:proofErr w:type="spellEnd"/>
      <w:r w:rsidRPr="0057683C">
        <w:rPr>
          <w:rFonts w:ascii="Times New Roman" w:hAnsi="Times New Roman" w:cs="Times New Roman"/>
          <w:sz w:val="24"/>
          <w:szCs w:val="24"/>
        </w:rPr>
        <w:t xml:space="preserve"> </w:t>
      </w:r>
      <w:proofErr w:type="spellStart"/>
      <w:r w:rsidRPr="0057683C">
        <w:rPr>
          <w:rFonts w:ascii="Times New Roman" w:hAnsi="Times New Roman" w:cs="Times New Roman"/>
          <w:sz w:val="24"/>
          <w:szCs w:val="24"/>
        </w:rPr>
        <w:t>Berhe</w:t>
      </w:r>
      <w:proofErr w:type="spellEnd"/>
      <w:r w:rsidRPr="0057683C">
        <w:rPr>
          <w:rFonts w:ascii="Times New Roman" w:hAnsi="Times New Roman" w:cs="Times New Roman"/>
          <w:sz w:val="24"/>
          <w:szCs w:val="24"/>
        </w:rPr>
        <w:t xml:space="preserve"> </w:t>
      </w:r>
      <w:proofErr w:type="spellStart"/>
      <w:r w:rsidRPr="0057683C">
        <w:rPr>
          <w:rFonts w:ascii="Times New Roman" w:hAnsi="Times New Roman" w:cs="Times New Roman"/>
          <w:sz w:val="24"/>
          <w:szCs w:val="24"/>
        </w:rPr>
        <w:t>Hadgu</w:t>
      </w:r>
      <w:proofErr w:type="spellEnd"/>
      <w:r w:rsidRPr="0057683C">
        <w:rPr>
          <w:rFonts w:ascii="Times New Roman" w:hAnsi="Times New Roman" w:cs="Times New Roman"/>
          <w:sz w:val="24"/>
          <w:szCs w:val="24"/>
        </w:rPr>
        <w:t xml:space="preserve">, </w:t>
      </w:r>
      <w:proofErr w:type="spellStart"/>
      <w:r w:rsidRPr="0057683C">
        <w:rPr>
          <w:rFonts w:ascii="Times New Roman" w:hAnsi="Times New Roman" w:cs="Times New Roman"/>
          <w:sz w:val="24"/>
          <w:szCs w:val="24"/>
        </w:rPr>
        <w:t>Gereziher</w:t>
      </w:r>
      <w:proofErr w:type="spellEnd"/>
      <w:r w:rsidRPr="0057683C">
        <w:rPr>
          <w:rFonts w:ascii="Times New Roman" w:hAnsi="Times New Roman" w:cs="Times New Roman"/>
          <w:sz w:val="24"/>
          <w:szCs w:val="24"/>
        </w:rPr>
        <w:t xml:space="preserve"> G </w:t>
      </w:r>
      <w:proofErr w:type="spellStart"/>
      <w:r w:rsidRPr="0057683C">
        <w:rPr>
          <w:rFonts w:ascii="Times New Roman" w:hAnsi="Times New Roman" w:cs="Times New Roman"/>
          <w:sz w:val="24"/>
          <w:szCs w:val="24"/>
        </w:rPr>
        <w:t>ebremedhin</w:t>
      </w:r>
      <w:proofErr w:type="spellEnd"/>
      <w:r w:rsidRPr="0057683C">
        <w:rPr>
          <w:rFonts w:ascii="Times New Roman" w:hAnsi="Times New Roman" w:cs="Times New Roman"/>
          <w:sz w:val="24"/>
          <w:szCs w:val="24"/>
        </w:rPr>
        <w:t xml:space="preserve"> </w:t>
      </w:r>
      <w:proofErr w:type="spellStart"/>
      <w:r w:rsidRPr="0057683C">
        <w:rPr>
          <w:rFonts w:ascii="Times New Roman" w:hAnsi="Times New Roman" w:cs="Times New Roman"/>
          <w:sz w:val="24"/>
          <w:szCs w:val="24"/>
        </w:rPr>
        <w:t>Sibhat</w:t>
      </w:r>
      <w:proofErr w:type="spellEnd"/>
      <w:r w:rsidRPr="0057683C">
        <w:rPr>
          <w:rFonts w:ascii="Times New Roman" w:hAnsi="Times New Roman" w:cs="Times New Roman"/>
          <w:sz w:val="24"/>
          <w:szCs w:val="24"/>
        </w:rPr>
        <w:t xml:space="preserve">, </w:t>
      </w:r>
      <w:proofErr w:type="spellStart"/>
      <w:r w:rsidRPr="0057683C">
        <w:rPr>
          <w:rFonts w:ascii="Times New Roman" w:hAnsi="Times New Roman" w:cs="Times New Roman"/>
          <w:sz w:val="24"/>
          <w:szCs w:val="24"/>
        </w:rPr>
        <w:t>Letekirstos</w:t>
      </w:r>
      <w:proofErr w:type="spellEnd"/>
      <w:r w:rsidRPr="0057683C">
        <w:rPr>
          <w:rFonts w:ascii="Times New Roman" w:hAnsi="Times New Roman" w:cs="Times New Roman"/>
          <w:sz w:val="24"/>
          <w:szCs w:val="24"/>
        </w:rPr>
        <w:t xml:space="preserve"> </w:t>
      </w:r>
      <w:proofErr w:type="spellStart"/>
      <w:r w:rsidRPr="0057683C">
        <w:rPr>
          <w:rFonts w:ascii="Times New Roman" w:hAnsi="Times New Roman" w:cs="Times New Roman"/>
          <w:sz w:val="24"/>
          <w:szCs w:val="24"/>
        </w:rPr>
        <w:t>GebreEgziabher</w:t>
      </w:r>
      <w:proofErr w:type="spellEnd"/>
      <w:r w:rsidRPr="0057683C">
        <w:rPr>
          <w:rFonts w:ascii="Times New Roman" w:hAnsi="Times New Roman" w:cs="Times New Roman"/>
          <w:sz w:val="24"/>
          <w:szCs w:val="24"/>
        </w:rPr>
        <w:t xml:space="preserve"> </w:t>
      </w:r>
      <w:proofErr w:type="spellStart"/>
      <w:r w:rsidRPr="0057683C">
        <w:rPr>
          <w:rFonts w:ascii="Times New Roman" w:hAnsi="Times New Roman" w:cs="Times New Roman"/>
          <w:sz w:val="24"/>
          <w:szCs w:val="24"/>
        </w:rPr>
        <w:t>Gebretsadik</w:t>
      </w:r>
      <w:proofErr w:type="spellEnd"/>
    </w:p>
    <w:p w:rsidR="0057683C" w:rsidRDefault="0057683C" w:rsidP="0057683C">
      <w:pPr>
        <w:autoSpaceDE w:val="0"/>
        <w:autoSpaceDN w:val="0"/>
        <w:adjustRightInd w:val="0"/>
        <w:spacing w:after="0" w:line="240" w:lineRule="auto"/>
        <w:jc w:val="both"/>
        <w:rPr>
          <w:rFonts w:ascii="Times New Roman" w:hAnsi="Times New Roman" w:cs="Times New Roman"/>
          <w:sz w:val="24"/>
          <w:lang w:val="en-US"/>
        </w:rPr>
      </w:pPr>
    </w:p>
    <w:p w:rsidR="0057683C" w:rsidRDefault="0057683C" w:rsidP="0057683C">
      <w:pPr>
        <w:autoSpaceDE w:val="0"/>
        <w:autoSpaceDN w:val="0"/>
        <w:adjustRightInd w:val="0"/>
        <w:spacing w:after="0" w:line="240" w:lineRule="auto"/>
        <w:jc w:val="both"/>
        <w:rPr>
          <w:rFonts w:ascii="Times New Roman" w:hAnsi="Times New Roman" w:cs="Times New Roman"/>
          <w:sz w:val="24"/>
          <w:lang w:val="en-US"/>
        </w:rPr>
      </w:pP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r w:rsidRPr="001A4665">
        <w:rPr>
          <w:rFonts w:ascii="Times New Roman" w:hAnsi="Times New Roman" w:cs="Times New Roman"/>
          <w:sz w:val="24"/>
          <w:lang w:val="en-US"/>
        </w:rPr>
        <w:t xml:space="preserve">Background: Diabetic </w:t>
      </w:r>
      <w:proofErr w:type="spellStart"/>
      <w:r w:rsidRPr="001A4665">
        <w:rPr>
          <w:rFonts w:ascii="Times New Roman" w:hAnsi="Times New Roman" w:cs="Times New Roman"/>
          <w:sz w:val="24"/>
          <w:lang w:val="en-US"/>
        </w:rPr>
        <w:t>ketoacidosis</w:t>
      </w:r>
      <w:proofErr w:type="spellEnd"/>
      <w:r w:rsidRPr="001A4665">
        <w:rPr>
          <w:rFonts w:ascii="Times New Roman" w:hAnsi="Times New Roman" w:cs="Times New Roman"/>
          <w:sz w:val="24"/>
          <w:lang w:val="en-US"/>
        </w:rPr>
        <w:t xml:space="preserve"> (DKA) is the most severe acute complication of type 1</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proofErr w:type="gramStart"/>
      <w:r w:rsidRPr="001A4665">
        <w:rPr>
          <w:rFonts w:ascii="Times New Roman" w:hAnsi="Times New Roman" w:cs="Times New Roman"/>
          <w:sz w:val="24"/>
          <w:lang w:val="en-US"/>
        </w:rPr>
        <w:t>diabetes</w:t>
      </w:r>
      <w:proofErr w:type="gramEnd"/>
      <w:r w:rsidRPr="001A4665">
        <w:rPr>
          <w:rFonts w:ascii="Times New Roman" w:hAnsi="Times New Roman" w:cs="Times New Roman"/>
          <w:sz w:val="24"/>
          <w:lang w:val="en-US"/>
        </w:rPr>
        <w:t xml:space="preserve"> mellitus which results in increased risk of morbidity and mortality especially in</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proofErr w:type="gramStart"/>
      <w:r w:rsidRPr="001A4665">
        <w:rPr>
          <w:rFonts w:ascii="Times New Roman" w:hAnsi="Times New Roman" w:cs="Times New Roman"/>
          <w:sz w:val="24"/>
          <w:lang w:val="en-US"/>
        </w:rPr>
        <w:t>developing</w:t>
      </w:r>
      <w:proofErr w:type="gramEnd"/>
      <w:r w:rsidRPr="001A4665">
        <w:rPr>
          <w:rFonts w:ascii="Times New Roman" w:hAnsi="Times New Roman" w:cs="Times New Roman"/>
          <w:sz w:val="24"/>
          <w:lang w:val="en-US"/>
        </w:rPr>
        <w:t xml:space="preserve"> countries.</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r w:rsidRPr="001A4665">
        <w:rPr>
          <w:rFonts w:ascii="Times New Roman" w:hAnsi="Times New Roman" w:cs="Times New Roman"/>
          <w:sz w:val="24"/>
          <w:lang w:val="en-US"/>
        </w:rPr>
        <w:t xml:space="preserve">Objective: To assess prevalence and associated factors of diabetic </w:t>
      </w:r>
      <w:proofErr w:type="spellStart"/>
      <w:r w:rsidRPr="001A4665">
        <w:rPr>
          <w:rFonts w:ascii="Times New Roman" w:hAnsi="Times New Roman" w:cs="Times New Roman"/>
          <w:sz w:val="24"/>
          <w:lang w:val="en-US"/>
        </w:rPr>
        <w:t>ketoacidosis</w:t>
      </w:r>
      <w:proofErr w:type="spellEnd"/>
      <w:r w:rsidRPr="001A4665">
        <w:rPr>
          <w:rFonts w:ascii="Times New Roman" w:hAnsi="Times New Roman" w:cs="Times New Roman"/>
          <w:sz w:val="24"/>
          <w:lang w:val="en-US"/>
        </w:rPr>
        <w:t xml:space="preserve"> in children and</w:t>
      </w:r>
      <w:r>
        <w:rPr>
          <w:rFonts w:ascii="Times New Roman" w:hAnsi="Times New Roman" w:cs="Times New Roman"/>
          <w:sz w:val="24"/>
          <w:lang w:val="en-US"/>
        </w:rPr>
        <w:t xml:space="preserve"> </w:t>
      </w:r>
      <w:r w:rsidRPr="001A4665">
        <w:rPr>
          <w:rFonts w:ascii="Times New Roman" w:hAnsi="Times New Roman" w:cs="Times New Roman"/>
          <w:sz w:val="24"/>
          <w:lang w:val="en-US"/>
        </w:rPr>
        <w:t xml:space="preserve">adolescents with newly diagnosed type 1 diabetes in </w:t>
      </w:r>
      <w:r>
        <w:rPr>
          <w:rFonts w:ascii="Times New Roman" w:hAnsi="Times New Roman" w:cs="Times New Roman"/>
          <w:sz w:val="24"/>
          <w:lang w:val="en-US"/>
        </w:rPr>
        <w:t xml:space="preserve">hospitals of the </w:t>
      </w:r>
      <w:proofErr w:type="spellStart"/>
      <w:r>
        <w:rPr>
          <w:rFonts w:ascii="Times New Roman" w:hAnsi="Times New Roman" w:cs="Times New Roman"/>
          <w:sz w:val="24"/>
          <w:lang w:val="en-US"/>
        </w:rPr>
        <w:t>Tigray</w:t>
      </w:r>
      <w:proofErr w:type="spellEnd"/>
      <w:r>
        <w:rPr>
          <w:rFonts w:ascii="Times New Roman" w:hAnsi="Times New Roman" w:cs="Times New Roman"/>
          <w:sz w:val="24"/>
          <w:lang w:val="en-US"/>
        </w:rPr>
        <w:t xml:space="preserve"> region, </w:t>
      </w:r>
      <w:r w:rsidRPr="001A4665">
        <w:rPr>
          <w:rFonts w:ascii="Times New Roman" w:hAnsi="Times New Roman" w:cs="Times New Roman"/>
          <w:sz w:val="24"/>
          <w:lang w:val="en-US"/>
        </w:rPr>
        <w:t>Ethiopia.</w:t>
      </w:r>
      <w:r>
        <w:rPr>
          <w:rFonts w:ascii="Times New Roman" w:hAnsi="Times New Roman" w:cs="Times New Roman"/>
          <w:sz w:val="24"/>
          <w:lang w:val="en-US"/>
        </w:rPr>
        <w:t xml:space="preserve"> </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r w:rsidRPr="001A4665">
        <w:rPr>
          <w:rFonts w:ascii="Times New Roman" w:hAnsi="Times New Roman" w:cs="Times New Roman"/>
          <w:sz w:val="24"/>
          <w:lang w:val="en-US"/>
        </w:rPr>
        <w:t>Methods: A facility based retrospective observational study design was conducted in newly</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proofErr w:type="gramStart"/>
      <w:r w:rsidRPr="001A4665">
        <w:rPr>
          <w:rFonts w:ascii="Times New Roman" w:hAnsi="Times New Roman" w:cs="Times New Roman"/>
          <w:sz w:val="24"/>
          <w:lang w:val="en-US"/>
        </w:rPr>
        <w:t>diagnosed</w:t>
      </w:r>
      <w:proofErr w:type="gramEnd"/>
      <w:r w:rsidRPr="001A4665">
        <w:rPr>
          <w:rFonts w:ascii="Times New Roman" w:hAnsi="Times New Roman" w:cs="Times New Roman"/>
          <w:sz w:val="24"/>
          <w:lang w:val="en-US"/>
        </w:rPr>
        <w:t xml:space="preserve"> type 1 diabetic children and adolescents up to the age of 18 years who were</w:t>
      </w:r>
      <w:r>
        <w:rPr>
          <w:rFonts w:ascii="Times New Roman" w:hAnsi="Times New Roman" w:cs="Times New Roman"/>
          <w:sz w:val="24"/>
          <w:lang w:val="en-US"/>
        </w:rPr>
        <w:t xml:space="preserve"> </w:t>
      </w:r>
      <w:r w:rsidRPr="001A4665">
        <w:rPr>
          <w:rFonts w:ascii="Times New Roman" w:hAnsi="Times New Roman" w:cs="Times New Roman"/>
          <w:sz w:val="24"/>
          <w:lang w:val="en-US"/>
        </w:rPr>
        <w:t xml:space="preserve">registered in 13 general and two referral hospitals from January 1, 2013 to December 30,2017. The diagnosis of diabetic </w:t>
      </w:r>
      <w:proofErr w:type="spellStart"/>
      <w:r w:rsidRPr="001A4665">
        <w:rPr>
          <w:rFonts w:ascii="Times New Roman" w:hAnsi="Times New Roman" w:cs="Times New Roman"/>
          <w:sz w:val="24"/>
          <w:lang w:val="en-US"/>
        </w:rPr>
        <w:t>ketoacidosis</w:t>
      </w:r>
      <w:proofErr w:type="spellEnd"/>
      <w:r w:rsidRPr="001A4665">
        <w:rPr>
          <w:rFonts w:ascii="Times New Roman" w:hAnsi="Times New Roman" w:cs="Times New Roman"/>
          <w:sz w:val="24"/>
          <w:lang w:val="en-US"/>
        </w:rPr>
        <w:t xml:space="preserve"> was made with the criteria below, Children</w:t>
      </w:r>
      <w:r>
        <w:rPr>
          <w:rFonts w:ascii="Times New Roman" w:hAnsi="Times New Roman" w:cs="Times New Roman"/>
          <w:sz w:val="24"/>
          <w:lang w:val="en-US"/>
        </w:rPr>
        <w:t xml:space="preserve"> </w:t>
      </w:r>
      <w:r w:rsidRPr="001A4665">
        <w:rPr>
          <w:rFonts w:ascii="Times New Roman" w:hAnsi="Times New Roman" w:cs="Times New Roman"/>
          <w:sz w:val="24"/>
          <w:lang w:val="en-US"/>
        </w:rPr>
        <w:t xml:space="preserve">presenting with </w:t>
      </w:r>
      <w:proofErr w:type="spellStart"/>
      <w:r w:rsidRPr="001A4665">
        <w:rPr>
          <w:rFonts w:ascii="Times New Roman" w:hAnsi="Times New Roman" w:cs="Times New Roman"/>
          <w:sz w:val="24"/>
          <w:lang w:val="en-US"/>
        </w:rPr>
        <w:t>polysymptoms</w:t>
      </w:r>
      <w:proofErr w:type="spellEnd"/>
      <w:r w:rsidRPr="001A4665">
        <w:rPr>
          <w:rFonts w:ascii="Times New Roman" w:hAnsi="Times New Roman" w:cs="Times New Roman"/>
          <w:sz w:val="24"/>
          <w:lang w:val="en-US"/>
        </w:rPr>
        <w:t xml:space="preserve">, weight loss, vomiting, dehydration, and also the </w:t>
      </w:r>
      <w:proofErr w:type="spellStart"/>
      <w:r w:rsidRPr="001A4665">
        <w:rPr>
          <w:rFonts w:ascii="Times New Roman" w:hAnsi="Times New Roman" w:cs="Times New Roman"/>
          <w:sz w:val="24"/>
          <w:lang w:val="en-US"/>
        </w:rPr>
        <w:t>indirectsigns</w:t>
      </w:r>
      <w:proofErr w:type="spellEnd"/>
      <w:r w:rsidRPr="001A4665">
        <w:rPr>
          <w:rFonts w:ascii="Times New Roman" w:hAnsi="Times New Roman" w:cs="Times New Roman"/>
          <w:sz w:val="24"/>
          <w:lang w:val="en-US"/>
        </w:rPr>
        <w:t xml:space="preserve"> or effects of acidosis on respiratory and central nervous systems like </w:t>
      </w:r>
      <w:proofErr w:type="spellStart"/>
      <w:r w:rsidRPr="001A4665">
        <w:rPr>
          <w:rFonts w:ascii="Times New Roman" w:hAnsi="Times New Roman" w:cs="Times New Roman"/>
          <w:sz w:val="24"/>
          <w:lang w:val="en-US"/>
        </w:rPr>
        <w:t>Kussmaul</w:t>
      </w:r>
      <w:proofErr w:type="spellEnd"/>
      <w:r>
        <w:rPr>
          <w:rFonts w:ascii="Times New Roman" w:hAnsi="Times New Roman" w:cs="Times New Roman"/>
          <w:sz w:val="24"/>
          <w:lang w:val="en-US"/>
        </w:rPr>
        <w:t xml:space="preserve"> </w:t>
      </w:r>
      <w:r w:rsidRPr="001A4665">
        <w:rPr>
          <w:rFonts w:ascii="Times New Roman" w:hAnsi="Times New Roman" w:cs="Times New Roman"/>
          <w:sz w:val="24"/>
          <w:lang w:val="en-US"/>
        </w:rPr>
        <w:t xml:space="preserve">breathing, lethargy or coma and biochemically random blood sugar level &gt;11 ml/L, </w:t>
      </w:r>
      <w:proofErr w:type="spellStart"/>
      <w:r w:rsidRPr="001A4665">
        <w:rPr>
          <w:rFonts w:ascii="Times New Roman" w:hAnsi="Times New Roman" w:cs="Times New Roman"/>
          <w:sz w:val="24"/>
          <w:lang w:val="en-US"/>
        </w:rPr>
        <w:t>gluco-suria</w:t>
      </w:r>
      <w:proofErr w:type="spellEnd"/>
      <w:r w:rsidRPr="001A4665">
        <w:rPr>
          <w:rFonts w:ascii="Times New Roman" w:hAnsi="Times New Roman" w:cs="Times New Roman"/>
          <w:sz w:val="24"/>
          <w:lang w:val="en-US"/>
        </w:rPr>
        <w:t xml:space="preserve"> and urine </w:t>
      </w:r>
      <w:proofErr w:type="spellStart"/>
      <w:r w:rsidRPr="001A4665">
        <w:rPr>
          <w:rFonts w:ascii="Times New Roman" w:hAnsi="Times New Roman" w:cs="Times New Roman"/>
          <w:sz w:val="24"/>
          <w:lang w:val="en-US"/>
        </w:rPr>
        <w:t>ketone</w:t>
      </w:r>
      <w:proofErr w:type="spellEnd"/>
      <w:r w:rsidRPr="001A4665">
        <w:rPr>
          <w:rFonts w:ascii="Times New Roman" w:hAnsi="Times New Roman" w:cs="Times New Roman"/>
          <w:sz w:val="24"/>
          <w:lang w:val="en-US"/>
        </w:rPr>
        <w:t xml:space="preserve"> &gt;+1 and diagnosed</w:t>
      </w:r>
      <w:r>
        <w:rPr>
          <w:rFonts w:ascii="Times New Roman" w:hAnsi="Times New Roman" w:cs="Times New Roman"/>
          <w:sz w:val="24"/>
          <w:lang w:val="en-US"/>
        </w:rPr>
        <w:t xml:space="preserve"> with type 1 diabetes for the </w:t>
      </w:r>
      <w:proofErr w:type="spellStart"/>
      <w:r>
        <w:rPr>
          <w:rFonts w:ascii="Times New Roman" w:hAnsi="Times New Roman" w:cs="Times New Roman"/>
          <w:sz w:val="24"/>
          <w:lang w:val="en-US"/>
        </w:rPr>
        <w:t>ﬁ</w:t>
      </w:r>
      <w:r w:rsidRPr="001A4665">
        <w:rPr>
          <w:rFonts w:ascii="Times New Roman" w:hAnsi="Times New Roman" w:cs="Times New Roman"/>
          <w:sz w:val="24"/>
          <w:lang w:val="en-US"/>
        </w:rPr>
        <w:t>rst</w:t>
      </w:r>
      <w:proofErr w:type="spellEnd"/>
      <w:r w:rsidRPr="001A4665">
        <w:rPr>
          <w:rFonts w:ascii="Times New Roman" w:hAnsi="Times New Roman" w:cs="Times New Roman"/>
          <w:sz w:val="24"/>
          <w:lang w:val="en-US"/>
        </w:rPr>
        <w:t xml:space="preserve"> time. </w:t>
      </w:r>
      <w:proofErr w:type="spellStart"/>
      <w:r w:rsidRPr="001A4665">
        <w:rPr>
          <w:rFonts w:ascii="Times New Roman" w:hAnsi="Times New Roman" w:cs="Times New Roman"/>
          <w:sz w:val="24"/>
          <w:lang w:val="en-US"/>
        </w:rPr>
        <w:t>Descriptive</w:t>
      </w:r>
      <w:proofErr w:type="gramStart"/>
      <w:r w:rsidRPr="001A4665">
        <w:rPr>
          <w:rFonts w:ascii="Times New Roman" w:hAnsi="Times New Roman" w:cs="Times New Roman"/>
          <w:sz w:val="24"/>
          <w:lang w:val="en-US"/>
        </w:rPr>
        <w:t>,Mann</w:t>
      </w:r>
      <w:proofErr w:type="spellEnd"/>
      <w:proofErr w:type="gramEnd"/>
      <w:r w:rsidRPr="001A4665">
        <w:rPr>
          <w:rFonts w:ascii="Times New Roman" w:hAnsi="Times New Roman" w:cs="Times New Roman"/>
          <w:sz w:val="24"/>
          <w:lang w:val="en-US"/>
        </w:rPr>
        <w:t xml:space="preserve"> –Whitney U and logistic regression analysis were carried out to describe and identify</w:t>
      </w:r>
      <w:r>
        <w:rPr>
          <w:rFonts w:ascii="Times New Roman" w:hAnsi="Times New Roman" w:cs="Times New Roman"/>
          <w:sz w:val="24"/>
          <w:lang w:val="en-US"/>
        </w:rPr>
        <w:t xml:space="preserve"> </w:t>
      </w:r>
      <w:r w:rsidRPr="001A4665">
        <w:rPr>
          <w:rFonts w:ascii="Times New Roman" w:hAnsi="Times New Roman" w:cs="Times New Roman"/>
          <w:sz w:val="24"/>
          <w:lang w:val="en-US"/>
        </w:rPr>
        <w:t xml:space="preserve">the associated factors with diabetic </w:t>
      </w:r>
      <w:proofErr w:type="spellStart"/>
      <w:r w:rsidRPr="001A4665">
        <w:rPr>
          <w:rFonts w:ascii="Times New Roman" w:hAnsi="Times New Roman" w:cs="Times New Roman"/>
          <w:sz w:val="24"/>
          <w:lang w:val="en-US"/>
        </w:rPr>
        <w:t>ketoacidosis</w:t>
      </w:r>
      <w:proofErr w:type="spellEnd"/>
      <w:r w:rsidRPr="001A4665">
        <w:rPr>
          <w:rFonts w:ascii="Times New Roman" w:hAnsi="Times New Roman" w:cs="Times New Roman"/>
          <w:sz w:val="24"/>
          <w:lang w:val="en-US"/>
        </w:rPr>
        <w:t>.</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r w:rsidRPr="001A4665">
        <w:rPr>
          <w:rFonts w:ascii="Times New Roman" w:hAnsi="Times New Roman" w:cs="Times New Roman"/>
          <w:sz w:val="24"/>
          <w:lang w:val="en-US"/>
        </w:rPr>
        <w:t>Results: More than three-quarters, 258/328 (78.7%) of the newly diagnosed type 1 diabetes</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proofErr w:type="gramStart"/>
      <w:r w:rsidRPr="001A4665">
        <w:rPr>
          <w:rFonts w:ascii="Times New Roman" w:hAnsi="Times New Roman" w:cs="Times New Roman"/>
          <w:sz w:val="24"/>
          <w:lang w:val="en-US"/>
        </w:rPr>
        <w:t>patients</w:t>
      </w:r>
      <w:proofErr w:type="gramEnd"/>
      <w:r w:rsidRPr="001A4665">
        <w:rPr>
          <w:rFonts w:ascii="Times New Roman" w:hAnsi="Times New Roman" w:cs="Times New Roman"/>
          <w:sz w:val="24"/>
          <w:lang w:val="en-US"/>
        </w:rPr>
        <w:t xml:space="preserve">, presented with diabetic </w:t>
      </w:r>
      <w:proofErr w:type="spellStart"/>
      <w:r w:rsidRPr="001A4665">
        <w:rPr>
          <w:rFonts w:ascii="Times New Roman" w:hAnsi="Times New Roman" w:cs="Times New Roman"/>
          <w:sz w:val="24"/>
          <w:lang w:val="en-US"/>
        </w:rPr>
        <w:t>ketoacidosis</w:t>
      </w:r>
      <w:proofErr w:type="spellEnd"/>
      <w:r w:rsidRPr="001A4665">
        <w:rPr>
          <w:rFonts w:ascii="Times New Roman" w:hAnsi="Times New Roman" w:cs="Times New Roman"/>
          <w:sz w:val="24"/>
          <w:lang w:val="en-US"/>
        </w:rPr>
        <w:t xml:space="preserve"> at initial diagnosis. Median age of diabetic</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proofErr w:type="spellStart"/>
      <w:proofErr w:type="gramStart"/>
      <w:r w:rsidRPr="001A4665">
        <w:rPr>
          <w:rFonts w:ascii="Times New Roman" w:hAnsi="Times New Roman" w:cs="Times New Roman"/>
          <w:sz w:val="24"/>
          <w:lang w:val="en-US"/>
        </w:rPr>
        <w:t>ketoacidosis</w:t>
      </w:r>
      <w:proofErr w:type="spellEnd"/>
      <w:proofErr w:type="gramEnd"/>
      <w:r w:rsidRPr="001A4665">
        <w:rPr>
          <w:rFonts w:ascii="Times New Roman" w:hAnsi="Times New Roman" w:cs="Times New Roman"/>
          <w:sz w:val="24"/>
          <w:lang w:val="en-US"/>
        </w:rPr>
        <w:t xml:space="preserve"> patients was 11 years. The patients with diabetic </w:t>
      </w:r>
      <w:proofErr w:type="spellStart"/>
      <w:r w:rsidRPr="001A4665">
        <w:rPr>
          <w:rFonts w:ascii="Times New Roman" w:hAnsi="Times New Roman" w:cs="Times New Roman"/>
          <w:sz w:val="24"/>
          <w:lang w:val="en-US"/>
        </w:rPr>
        <w:t>ketoacidosis</w:t>
      </w:r>
      <w:proofErr w:type="spellEnd"/>
      <w:r w:rsidRPr="001A4665">
        <w:rPr>
          <w:rFonts w:ascii="Times New Roman" w:hAnsi="Times New Roman" w:cs="Times New Roman"/>
          <w:sz w:val="24"/>
          <w:lang w:val="en-US"/>
        </w:rPr>
        <w:t xml:space="preserve"> were younger than</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proofErr w:type="spellStart"/>
      <w:proofErr w:type="gramStart"/>
      <w:r w:rsidRPr="001A4665">
        <w:rPr>
          <w:rFonts w:ascii="Times New Roman" w:hAnsi="Times New Roman" w:cs="Times New Roman"/>
          <w:sz w:val="24"/>
          <w:lang w:val="en-US"/>
        </w:rPr>
        <w:t>nondiabetic</w:t>
      </w:r>
      <w:proofErr w:type="spellEnd"/>
      <w:proofErr w:type="gramEnd"/>
      <w:r w:rsidRPr="001A4665">
        <w:rPr>
          <w:rFonts w:ascii="Times New Roman" w:hAnsi="Times New Roman" w:cs="Times New Roman"/>
          <w:sz w:val="24"/>
          <w:lang w:val="en-US"/>
        </w:rPr>
        <w:t xml:space="preserve"> </w:t>
      </w:r>
      <w:proofErr w:type="spellStart"/>
      <w:r w:rsidRPr="001A4665">
        <w:rPr>
          <w:rFonts w:ascii="Times New Roman" w:hAnsi="Times New Roman" w:cs="Times New Roman"/>
          <w:sz w:val="24"/>
          <w:lang w:val="en-US"/>
        </w:rPr>
        <w:t>ketoacidosis</w:t>
      </w:r>
      <w:proofErr w:type="spellEnd"/>
      <w:r w:rsidRPr="001A4665">
        <w:rPr>
          <w:rFonts w:ascii="Times New Roman" w:hAnsi="Times New Roman" w:cs="Times New Roman"/>
          <w:sz w:val="24"/>
          <w:lang w:val="en-US"/>
        </w:rPr>
        <w:t xml:space="preserve"> patients (11 </w:t>
      </w:r>
      <w:proofErr w:type="spellStart"/>
      <w:r w:rsidRPr="001A4665">
        <w:rPr>
          <w:rFonts w:ascii="Times New Roman" w:hAnsi="Times New Roman" w:cs="Times New Roman"/>
          <w:sz w:val="24"/>
          <w:lang w:val="en-US"/>
        </w:rPr>
        <w:t>vs</w:t>
      </w:r>
      <w:proofErr w:type="spellEnd"/>
      <w:r w:rsidRPr="001A4665">
        <w:rPr>
          <w:rFonts w:ascii="Times New Roman" w:hAnsi="Times New Roman" w:cs="Times New Roman"/>
          <w:sz w:val="24"/>
          <w:lang w:val="en-US"/>
        </w:rPr>
        <w:t xml:space="preserve"> 13 years, P =0.002). The mortality rate of diabetic</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proofErr w:type="spellStart"/>
      <w:proofErr w:type="gramStart"/>
      <w:r w:rsidRPr="001A4665">
        <w:rPr>
          <w:rFonts w:ascii="Times New Roman" w:hAnsi="Times New Roman" w:cs="Times New Roman"/>
          <w:sz w:val="24"/>
          <w:lang w:val="en-US"/>
        </w:rPr>
        <w:lastRenderedPageBreak/>
        <w:t>ketoacidosis</w:t>
      </w:r>
      <w:proofErr w:type="spellEnd"/>
      <w:proofErr w:type="gramEnd"/>
      <w:r w:rsidRPr="001A4665">
        <w:rPr>
          <w:rFonts w:ascii="Times New Roman" w:hAnsi="Times New Roman" w:cs="Times New Roman"/>
          <w:sz w:val="24"/>
          <w:lang w:val="en-US"/>
        </w:rPr>
        <w:t xml:space="preserve"> was 4.3%. Young age, presence of precipitating factors and symptoms of DKA/</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proofErr w:type="gramStart"/>
      <w:r w:rsidRPr="001A4665">
        <w:rPr>
          <w:rFonts w:ascii="Times New Roman" w:hAnsi="Times New Roman" w:cs="Times New Roman"/>
          <w:sz w:val="24"/>
          <w:lang w:val="en-US"/>
        </w:rPr>
        <w:t>diabetes</w:t>
      </w:r>
      <w:proofErr w:type="gramEnd"/>
      <w:r w:rsidRPr="001A4665">
        <w:rPr>
          <w:rFonts w:ascii="Times New Roman" w:hAnsi="Times New Roman" w:cs="Times New Roman"/>
          <w:sz w:val="24"/>
          <w:lang w:val="en-US"/>
        </w:rPr>
        <w:t xml:space="preserve"> were found to be highly associated with diabetic </w:t>
      </w:r>
      <w:proofErr w:type="spellStart"/>
      <w:r w:rsidRPr="001A4665">
        <w:rPr>
          <w:rFonts w:ascii="Times New Roman" w:hAnsi="Times New Roman" w:cs="Times New Roman"/>
          <w:sz w:val="24"/>
          <w:lang w:val="en-US"/>
        </w:rPr>
        <w:t>ketoacidosis</w:t>
      </w:r>
      <w:proofErr w:type="spellEnd"/>
      <w:r w:rsidRPr="001A4665">
        <w:rPr>
          <w:rFonts w:ascii="Times New Roman" w:hAnsi="Times New Roman" w:cs="Times New Roman"/>
          <w:sz w:val="24"/>
          <w:lang w:val="en-US"/>
        </w:rPr>
        <w:t xml:space="preserve"> at initial diagnosis.</w:t>
      </w:r>
    </w:p>
    <w:p w:rsidR="0057683C" w:rsidRPr="001A4665" w:rsidRDefault="0057683C" w:rsidP="0057683C">
      <w:pPr>
        <w:autoSpaceDE w:val="0"/>
        <w:autoSpaceDN w:val="0"/>
        <w:adjustRightInd w:val="0"/>
        <w:spacing w:after="0" w:line="480" w:lineRule="auto"/>
        <w:jc w:val="both"/>
        <w:rPr>
          <w:rFonts w:ascii="Times New Roman" w:hAnsi="Times New Roman" w:cs="Times New Roman"/>
          <w:sz w:val="24"/>
          <w:lang w:val="en-US"/>
        </w:rPr>
      </w:pPr>
      <w:r w:rsidRPr="001A4665">
        <w:rPr>
          <w:rFonts w:ascii="Times New Roman" w:hAnsi="Times New Roman" w:cs="Times New Roman"/>
          <w:sz w:val="24"/>
          <w:lang w:val="en-US"/>
        </w:rPr>
        <w:t xml:space="preserve">Conclusions: The prevalence of diabetic </w:t>
      </w:r>
      <w:proofErr w:type="spellStart"/>
      <w:r w:rsidRPr="001A4665">
        <w:rPr>
          <w:rFonts w:ascii="Times New Roman" w:hAnsi="Times New Roman" w:cs="Times New Roman"/>
          <w:sz w:val="24"/>
          <w:lang w:val="en-US"/>
        </w:rPr>
        <w:t>ke</w:t>
      </w:r>
      <w:r>
        <w:rPr>
          <w:rFonts w:ascii="Times New Roman" w:hAnsi="Times New Roman" w:cs="Times New Roman"/>
          <w:sz w:val="24"/>
          <w:lang w:val="en-US"/>
        </w:rPr>
        <w:t>toacidosis</w:t>
      </w:r>
      <w:proofErr w:type="spellEnd"/>
      <w:r>
        <w:rPr>
          <w:rFonts w:ascii="Times New Roman" w:hAnsi="Times New Roman" w:cs="Times New Roman"/>
          <w:sz w:val="24"/>
          <w:lang w:val="en-US"/>
        </w:rPr>
        <w:t xml:space="preserve"> was alarmingly </w:t>
      </w:r>
      <w:proofErr w:type="spellStart"/>
      <w:r>
        <w:rPr>
          <w:rFonts w:ascii="Times New Roman" w:hAnsi="Times New Roman" w:cs="Times New Roman"/>
          <w:sz w:val="24"/>
          <w:lang w:val="en-US"/>
        </w:rPr>
        <w:t>high.The</w:t>
      </w:r>
      <w:proofErr w:type="spellEnd"/>
      <w:r>
        <w:rPr>
          <w:rFonts w:ascii="Times New Roman" w:hAnsi="Times New Roman" w:cs="Times New Roman"/>
          <w:sz w:val="24"/>
          <w:lang w:val="en-US"/>
        </w:rPr>
        <w:t xml:space="preserve"> case fatality rate was significant high. </w:t>
      </w:r>
      <w:r w:rsidRPr="001A4665">
        <w:rPr>
          <w:rFonts w:ascii="Times New Roman" w:hAnsi="Times New Roman" w:cs="Times New Roman"/>
          <w:sz w:val="24"/>
          <w:lang w:val="en-US"/>
        </w:rPr>
        <w:t>Young age</w:t>
      </w:r>
      <w:r>
        <w:rPr>
          <w:rFonts w:ascii="Times New Roman" w:hAnsi="Times New Roman" w:cs="Times New Roman"/>
          <w:sz w:val="24"/>
          <w:lang w:val="en-US"/>
        </w:rPr>
        <w:t xml:space="preserve"> </w:t>
      </w:r>
      <w:r w:rsidRPr="001A4665">
        <w:rPr>
          <w:rFonts w:ascii="Times New Roman" w:hAnsi="Times New Roman" w:cs="Times New Roman"/>
          <w:sz w:val="24"/>
          <w:lang w:val="en-US"/>
        </w:rPr>
        <w:t>group patients, precipitating factors and the presence of symptoms of diabetes/DKA like</w:t>
      </w:r>
      <w:r>
        <w:rPr>
          <w:rFonts w:ascii="Times New Roman" w:hAnsi="Times New Roman" w:cs="Times New Roman"/>
          <w:sz w:val="24"/>
          <w:lang w:val="en-US"/>
        </w:rPr>
        <w:t xml:space="preserve"> </w:t>
      </w:r>
      <w:r w:rsidRPr="001A4665">
        <w:rPr>
          <w:rFonts w:ascii="Times New Roman" w:hAnsi="Times New Roman" w:cs="Times New Roman"/>
          <w:sz w:val="24"/>
          <w:lang w:val="en-US"/>
        </w:rPr>
        <w:t xml:space="preserve">excessive drinking, vomiting and fatigue were highly associated with diabetic </w:t>
      </w:r>
      <w:proofErr w:type="spellStart"/>
      <w:r w:rsidRPr="001A4665">
        <w:rPr>
          <w:rFonts w:ascii="Times New Roman" w:hAnsi="Times New Roman" w:cs="Times New Roman"/>
          <w:sz w:val="24"/>
          <w:lang w:val="en-US"/>
        </w:rPr>
        <w:t>ketoacidosis</w:t>
      </w:r>
      <w:proofErr w:type="spellEnd"/>
      <w:r w:rsidRPr="001A4665">
        <w:rPr>
          <w:rFonts w:ascii="Times New Roman" w:hAnsi="Times New Roman" w:cs="Times New Roman"/>
          <w:sz w:val="24"/>
          <w:lang w:val="en-US"/>
        </w:rPr>
        <w:t>.</w:t>
      </w:r>
    </w:p>
    <w:p w:rsidR="0057683C" w:rsidRPr="00467624" w:rsidRDefault="0057683C" w:rsidP="0057683C">
      <w:pPr>
        <w:autoSpaceDE w:val="0"/>
        <w:autoSpaceDN w:val="0"/>
        <w:adjustRightInd w:val="0"/>
        <w:spacing w:after="0" w:line="480" w:lineRule="auto"/>
        <w:jc w:val="both"/>
        <w:rPr>
          <w:rFonts w:ascii="Times New Roman" w:hAnsi="Times New Roman" w:cs="Times New Roman"/>
          <w:sz w:val="24"/>
          <w:lang w:val="en-US"/>
        </w:rPr>
      </w:pPr>
      <w:r w:rsidRPr="001A4665">
        <w:rPr>
          <w:rFonts w:ascii="Times New Roman" w:hAnsi="Times New Roman" w:cs="Times New Roman"/>
          <w:sz w:val="24"/>
          <w:lang w:val="en-US"/>
        </w:rPr>
        <w:t xml:space="preserve">Keywords: prevalence, type 1diabetes, </w:t>
      </w:r>
      <w:proofErr w:type="spellStart"/>
      <w:r w:rsidRPr="001A4665">
        <w:rPr>
          <w:rFonts w:ascii="Times New Roman" w:hAnsi="Times New Roman" w:cs="Times New Roman"/>
          <w:sz w:val="24"/>
          <w:lang w:val="en-US"/>
        </w:rPr>
        <w:t>ketoacidosis</w:t>
      </w:r>
      <w:proofErr w:type="spellEnd"/>
      <w:r w:rsidRPr="001A4665">
        <w:rPr>
          <w:rFonts w:ascii="Times New Roman" w:hAnsi="Times New Roman" w:cs="Times New Roman"/>
          <w:sz w:val="24"/>
          <w:lang w:val="en-US"/>
        </w:rPr>
        <w:t xml:space="preserve">, children, </w:t>
      </w:r>
      <w:proofErr w:type="spellStart"/>
      <w:r w:rsidRPr="001A4665">
        <w:rPr>
          <w:rFonts w:ascii="Times New Roman" w:hAnsi="Times New Roman" w:cs="Times New Roman"/>
          <w:sz w:val="24"/>
          <w:lang w:val="en-US"/>
        </w:rPr>
        <w:t>Tigray</w:t>
      </w:r>
      <w:proofErr w:type="spellEnd"/>
      <w:r>
        <w:rPr>
          <w:rFonts w:ascii="Times New Roman" w:hAnsi="Times New Roman" w:cs="Times New Roman"/>
          <w:sz w:val="24"/>
          <w:lang w:val="en-US"/>
        </w:rPr>
        <w:t>.</w:t>
      </w:r>
    </w:p>
    <w:p w:rsidR="00B12056" w:rsidRPr="00FB7EBB" w:rsidRDefault="00B12056" w:rsidP="00B12056">
      <w:pPr>
        <w:pStyle w:val="HTMLPreformatted"/>
        <w:jc w:val="both"/>
        <w:rPr>
          <w:rFonts w:ascii="Times New Roman" w:eastAsiaTheme="minorHAnsi" w:hAnsi="Times New Roman" w:cs="Times New Roman"/>
          <w:b/>
          <w:bCs/>
          <w:color w:val="auto"/>
          <w:sz w:val="28"/>
          <w:szCs w:val="28"/>
          <w:lang w:val="pt-BR"/>
        </w:rPr>
      </w:pPr>
      <w:r w:rsidRPr="00FB7EBB">
        <w:rPr>
          <w:rFonts w:ascii="Times New Roman" w:eastAsiaTheme="minorHAnsi" w:hAnsi="Times New Roman" w:cs="Times New Roman"/>
          <w:b/>
          <w:bCs/>
          <w:color w:val="auto"/>
          <w:sz w:val="28"/>
          <w:szCs w:val="28"/>
          <w:lang w:val="pt-BR"/>
        </w:rPr>
        <w:t>Professional Biography</w:t>
      </w:r>
      <w:r>
        <w:rPr>
          <w:rFonts w:ascii="Times New Roman" w:eastAsiaTheme="minorHAnsi" w:hAnsi="Times New Roman" w:cs="Times New Roman"/>
          <w:b/>
          <w:bCs/>
          <w:color w:val="auto"/>
          <w:sz w:val="28"/>
          <w:szCs w:val="28"/>
          <w:lang w:val="pt-BR"/>
        </w:rPr>
        <w:t xml:space="preserve"> (</w:t>
      </w:r>
      <w:r w:rsidRPr="00FB7EBB">
        <w:rPr>
          <w:rFonts w:ascii="Times New Roman" w:eastAsiaTheme="minorHAnsi" w:hAnsi="Times New Roman" w:cs="Times New Roman"/>
          <w:b/>
          <w:bCs/>
          <w:color w:val="auto"/>
          <w:sz w:val="28"/>
          <w:szCs w:val="28"/>
          <w:lang w:val="pt-BR"/>
        </w:rPr>
        <w:t>150 words):</w:t>
      </w:r>
    </w:p>
    <w:p w:rsidR="00B12056" w:rsidRDefault="00B12056" w:rsidP="00B12056">
      <w:pPr>
        <w:pStyle w:val="HTMLPreformatted"/>
        <w:jc w:val="both"/>
        <w:rPr>
          <w:rFonts w:ascii="Times New Roman" w:hAnsi="Times New Roman" w:cs="Times New Roman"/>
          <w:b/>
          <w:iCs/>
          <w:sz w:val="28"/>
          <w:szCs w:val="28"/>
        </w:rPr>
      </w:pPr>
    </w:p>
    <w:p w:rsidR="00B12056" w:rsidRDefault="00B12056" w:rsidP="00B12056">
      <w:pPr>
        <w:pStyle w:val="HTMLPreformatted"/>
        <w:jc w:val="both"/>
        <w:rPr>
          <w:rFonts w:ascii="Times New Roman" w:hAnsi="Times New Roman" w:cs="Times New Roman"/>
          <w:b/>
          <w:iCs/>
          <w:sz w:val="28"/>
          <w:szCs w:val="28"/>
        </w:rPr>
      </w:pPr>
      <w:proofErr w:type="spellStart"/>
      <w:r>
        <w:rPr>
          <w:rFonts w:ascii="Times New Roman" w:hAnsi="Times New Roman" w:cs="Times New Roman"/>
          <w:b/>
          <w:iCs/>
          <w:sz w:val="28"/>
          <w:szCs w:val="28"/>
        </w:rPr>
        <w:t>Fikaden</w:t>
      </w:r>
      <w:proofErr w:type="spellEnd"/>
      <w:r>
        <w:rPr>
          <w:rFonts w:ascii="Times New Roman" w:hAnsi="Times New Roman" w:cs="Times New Roman"/>
          <w:b/>
          <w:iCs/>
          <w:sz w:val="28"/>
          <w:szCs w:val="28"/>
        </w:rPr>
        <w:t xml:space="preserve"> </w:t>
      </w:r>
      <w:proofErr w:type="spellStart"/>
      <w:proofErr w:type="gramStart"/>
      <w:r>
        <w:rPr>
          <w:rFonts w:ascii="Times New Roman" w:hAnsi="Times New Roman" w:cs="Times New Roman"/>
          <w:b/>
          <w:iCs/>
          <w:sz w:val="28"/>
          <w:szCs w:val="28"/>
        </w:rPr>
        <w:t>Berhe</w:t>
      </w:r>
      <w:proofErr w:type="spellEnd"/>
      <w:r>
        <w:rPr>
          <w:rFonts w:ascii="Times New Roman" w:hAnsi="Times New Roman" w:cs="Times New Roman"/>
          <w:b/>
          <w:iCs/>
          <w:sz w:val="28"/>
          <w:szCs w:val="28"/>
        </w:rPr>
        <w:t>(</w:t>
      </w:r>
      <w:proofErr w:type="spellStart"/>
      <w:proofErr w:type="gramEnd"/>
      <w:r w:rsidRPr="00FB7EBB">
        <w:rPr>
          <w:rFonts w:ascii="Times New Roman" w:hAnsi="Times New Roman" w:cs="Times New Roman"/>
          <w:b/>
          <w:iCs/>
          <w:sz w:val="28"/>
          <w:szCs w:val="28"/>
        </w:rPr>
        <w:t>MD</w:t>
      </w:r>
      <w:r>
        <w:rPr>
          <w:rFonts w:ascii="Times New Roman" w:hAnsi="Times New Roman" w:cs="Times New Roman"/>
          <w:b/>
          <w:iCs/>
          <w:sz w:val="28"/>
          <w:szCs w:val="28"/>
        </w:rPr>
        <w:t>,Pediatrician</w:t>
      </w:r>
      <w:proofErr w:type="spellEnd"/>
      <w:r>
        <w:rPr>
          <w:rFonts w:ascii="Times New Roman" w:hAnsi="Times New Roman" w:cs="Times New Roman"/>
          <w:b/>
          <w:iCs/>
          <w:sz w:val="28"/>
          <w:szCs w:val="28"/>
        </w:rPr>
        <w:t>)</w:t>
      </w:r>
    </w:p>
    <w:p w:rsidR="00B12056" w:rsidRPr="00B12056" w:rsidRDefault="00B12056" w:rsidP="00B12056">
      <w:pPr>
        <w:pStyle w:val="HTMLPreformatted"/>
        <w:jc w:val="both"/>
        <w:rPr>
          <w:rFonts w:ascii="Times New Roman" w:hAnsi="Times New Roman" w:cs="Times New Roman"/>
          <w:b/>
          <w:iCs/>
          <w:sz w:val="28"/>
          <w:szCs w:val="28"/>
        </w:rPr>
      </w:pPr>
    </w:p>
    <w:p w:rsidR="00B12056" w:rsidRDefault="00B12056" w:rsidP="00B12056">
      <w:pPr>
        <w:pStyle w:val="HTMLPreformatted"/>
        <w:spacing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 I obtained my medical degree at </w:t>
      </w:r>
      <w:proofErr w:type="spellStart"/>
      <w:r>
        <w:rPr>
          <w:rFonts w:ascii="Times New Roman" w:hAnsi="Times New Roman" w:cs="Times New Roman"/>
          <w:sz w:val="24"/>
          <w:szCs w:val="24"/>
        </w:rPr>
        <w:t>Mekelle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University</w:t>
      </w:r>
      <w:proofErr w:type="gramStart"/>
      <w:r>
        <w:rPr>
          <w:rFonts w:ascii="Times New Roman" w:hAnsi="Times New Roman" w:cs="Times New Roman"/>
          <w:sz w:val="24"/>
          <w:szCs w:val="24"/>
        </w:rPr>
        <w:t>,</w:t>
      </w:r>
      <w:r w:rsidRPr="00C02CFB">
        <w:rPr>
          <w:rFonts w:ascii="Times New Roman" w:hAnsi="Times New Roman" w:cs="Times New Roman"/>
          <w:sz w:val="24"/>
          <w:szCs w:val="24"/>
        </w:rPr>
        <w:t>College</w:t>
      </w:r>
      <w:proofErr w:type="spellEnd"/>
      <w:proofErr w:type="gramEnd"/>
      <w:r w:rsidRPr="00C02CFB">
        <w:rPr>
          <w:rFonts w:ascii="Times New Roman" w:hAnsi="Times New Roman" w:cs="Times New Roman"/>
          <w:sz w:val="24"/>
          <w:szCs w:val="24"/>
        </w:rPr>
        <w:t xml:space="preserve"> of Health sciences in Ethiopia.</w:t>
      </w:r>
      <w:r>
        <w:rPr>
          <w:rFonts w:ascii="Times New Roman" w:hAnsi="Times New Roman" w:cs="Times New Roman"/>
          <w:sz w:val="24"/>
          <w:szCs w:val="24"/>
        </w:rPr>
        <w:t xml:space="preserve"> </w:t>
      </w:r>
      <w:r w:rsidRPr="00C02CFB">
        <w:rPr>
          <w:rFonts w:ascii="Times New Roman" w:hAnsi="Times New Roman" w:cs="Times New Roman"/>
          <w:sz w:val="24"/>
          <w:szCs w:val="24"/>
        </w:rPr>
        <w:t>She</w:t>
      </w:r>
      <w:r>
        <w:rPr>
          <w:rFonts w:ascii="Times New Roman" w:hAnsi="Times New Roman" w:cs="Times New Roman"/>
          <w:sz w:val="24"/>
          <w:szCs w:val="24"/>
        </w:rPr>
        <w:t xml:space="preserve"> </w:t>
      </w:r>
      <w:r w:rsidRPr="00C02CFB">
        <w:rPr>
          <w:rFonts w:ascii="Times New Roman" w:hAnsi="Times New Roman" w:cs="Times New Roman"/>
          <w:sz w:val="24"/>
          <w:szCs w:val="24"/>
        </w:rPr>
        <w:t>finished her residency in Paediatrics and child health department</w:t>
      </w:r>
      <w:r>
        <w:rPr>
          <w:rFonts w:ascii="Times New Roman" w:hAnsi="Times New Roman" w:cs="Times New Roman"/>
          <w:sz w:val="24"/>
          <w:szCs w:val="24"/>
        </w:rPr>
        <w:t xml:space="preserve"> in the same University; </w:t>
      </w:r>
      <w:r w:rsidRPr="00C02CFB">
        <w:rPr>
          <w:rFonts w:ascii="Times New Roman" w:hAnsi="Times New Roman" w:cs="Times New Roman"/>
          <w:sz w:val="24"/>
          <w:szCs w:val="24"/>
        </w:rPr>
        <w:t xml:space="preserve">she was </w:t>
      </w:r>
      <w:r>
        <w:rPr>
          <w:rFonts w:ascii="Times New Roman" w:hAnsi="Times New Roman" w:cs="Times New Roman"/>
          <w:sz w:val="24"/>
          <w:szCs w:val="24"/>
        </w:rPr>
        <w:t>the</w:t>
      </w:r>
      <w:r w:rsidRPr="00C02CFB">
        <w:rPr>
          <w:rFonts w:ascii="Times New Roman" w:hAnsi="Times New Roman" w:cs="Times New Roman"/>
          <w:sz w:val="24"/>
          <w:szCs w:val="24"/>
        </w:rPr>
        <w:t xml:space="preserve"> most</w:t>
      </w:r>
      <w:r>
        <w:rPr>
          <w:rFonts w:ascii="Times New Roman" w:hAnsi="Times New Roman" w:cs="Times New Roman"/>
          <w:sz w:val="24"/>
          <w:szCs w:val="24"/>
        </w:rPr>
        <w:t xml:space="preserve"> </w:t>
      </w:r>
      <w:r w:rsidRPr="00C02CFB">
        <w:rPr>
          <w:rFonts w:ascii="Times New Roman" w:hAnsi="Times New Roman" w:cs="Times New Roman"/>
          <w:sz w:val="24"/>
          <w:szCs w:val="24"/>
        </w:rPr>
        <w:t>dedicated and influential resident.</w:t>
      </w:r>
      <w:r w:rsidRPr="00C02C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During her residency program she was the top </w:t>
      </w:r>
      <w:r w:rsidRPr="00C02CFB">
        <w:rPr>
          <w:rFonts w:ascii="Times New Roman" w:eastAsia="Times New Roman" w:hAnsi="Times New Roman" w:cs="Times New Roman"/>
          <w:sz w:val="24"/>
          <w:szCs w:val="24"/>
        </w:rPr>
        <w:t>scorer throughout</w:t>
      </w:r>
      <w:r>
        <w:rPr>
          <w:rFonts w:ascii="Times New Roman" w:eastAsia="Times New Roman" w:hAnsi="Times New Roman" w:cs="Times New Roman"/>
          <w:sz w:val="24"/>
          <w:szCs w:val="24"/>
        </w:rPr>
        <w:t xml:space="preserve"> the program and was the chief resident. </w:t>
      </w:r>
    </w:p>
    <w:p w:rsidR="00B12056" w:rsidRDefault="00B12056" w:rsidP="00B12056">
      <w:pPr>
        <w:pStyle w:val="HTMLPreformatted"/>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Dr.Fikaden</w:t>
      </w:r>
      <w:proofErr w:type="spellEnd"/>
      <w:r>
        <w:rPr>
          <w:rFonts w:ascii="Times New Roman" w:hAnsi="Times New Roman" w:cs="Times New Roman"/>
          <w:sz w:val="24"/>
          <w:szCs w:val="24"/>
        </w:rPr>
        <w:t xml:space="preserve"> </w:t>
      </w:r>
      <w:r w:rsidRPr="00C02CFB">
        <w:rPr>
          <w:rFonts w:ascii="Times New Roman" w:hAnsi="Times New Roman" w:cs="Times New Roman"/>
          <w:sz w:val="24"/>
          <w:szCs w:val="24"/>
        </w:rPr>
        <w:t>has eight years’ experience in paediatrics and child health, with special interest in paediatrics endocrinology. In addition to her clinical practice, she is also involved in research works and community services.</w:t>
      </w:r>
      <w:r>
        <w:rPr>
          <w:rFonts w:ascii="Times New Roman" w:hAnsi="Times New Roman" w:cs="Times New Roman"/>
          <w:sz w:val="24"/>
          <w:szCs w:val="24"/>
        </w:rPr>
        <w:t xml:space="preserve"> She</w:t>
      </w:r>
      <w:r w:rsidRPr="00C02CFB">
        <w:rPr>
          <w:rFonts w:ascii="Times New Roman" w:hAnsi="Times New Roman" w:cs="Times New Roman"/>
          <w:sz w:val="24"/>
          <w:szCs w:val="24"/>
        </w:rPr>
        <w:t xml:space="preserve"> is a member of the Ethiopian Paediatrics’ society and Ethiopian medical </w:t>
      </w:r>
      <w:r w:rsidRPr="0033273E">
        <w:rPr>
          <w:rFonts w:ascii="Times New Roman" w:hAnsi="Times New Roman" w:cs="Times New Roman"/>
          <w:sz w:val="24"/>
          <w:szCs w:val="24"/>
        </w:rPr>
        <w:t>associations</w:t>
      </w:r>
      <w:r w:rsidRPr="00C02CFB">
        <w:rPr>
          <w:rFonts w:ascii="Times New Roman" w:hAnsi="Times New Roman" w:cs="Times New Roman"/>
          <w:sz w:val="24"/>
          <w:szCs w:val="24"/>
        </w:rPr>
        <w:t xml:space="preserve">; she has worked as a head </w:t>
      </w:r>
      <w:r>
        <w:rPr>
          <w:rFonts w:ascii="Times New Roman" w:hAnsi="Times New Roman" w:cs="Times New Roman"/>
          <w:sz w:val="24"/>
          <w:szCs w:val="24"/>
        </w:rPr>
        <w:t xml:space="preserve">of </w:t>
      </w:r>
      <w:r w:rsidRPr="00C02CFB">
        <w:rPr>
          <w:rFonts w:ascii="Times New Roman" w:hAnsi="Times New Roman" w:cs="Times New Roman"/>
          <w:sz w:val="24"/>
          <w:szCs w:val="24"/>
        </w:rPr>
        <w:t xml:space="preserve">department </w:t>
      </w:r>
      <w:r>
        <w:rPr>
          <w:rFonts w:ascii="Times New Roman" w:hAnsi="Times New Roman" w:cs="Times New Roman"/>
          <w:sz w:val="24"/>
          <w:szCs w:val="24"/>
        </w:rPr>
        <w:t>of paediatrics and child health</w:t>
      </w:r>
      <w:r w:rsidRPr="00C02CFB">
        <w:rPr>
          <w:rFonts w:ascii="Times New Roman" w:hAnsi="Times New Roman" w:cs="Times New Roman"/>
          <w:sz w:val="24"/>
          <w:szCs w:val="24"/>
        </w:rPr>
        <w:t xml:space="preserve"> for one year</w:t>
      </w:r>
      <w:r>
        <w:rPr>
          <w:rFonts w:ascii="Times New Roman" w:hAnsi="Times New Roman" w:cs="Times New Roman"/>
          <w:sz w:val="24"/>
          <w:szCs w:val="24"/>
        </w:rPr>
        <w:t>.</w:t>
      </w:r>
      <w:r w:rsidRPr="00C02CFB">
        <w:rPr>
          <w:rFonts w:ascii="Times New Roman" w:hAnsi="Times New Roman" w:cs="Times New Roman"/>
          <w:sz w:val="24"/>
          <w:szCs w:val="24"/>
        </w:rPr>
        <w:t xml:space="preserve"> </w:t>
      </w:r>
    </w:p>
    <w:p w:rsidR="00B12056" w:rsidRPr="00C02CFB" w:rsidRDefault="00B12056" w:rsidP="00B12056">
      <w:pPr>
        <w:pStyle w:val="HTMLPreformatted"/>
        <w:spacing w:line="480" w:lineRule="auto"/>
        <w:jc w:val="both"/>
        <w:rPr>
          <w:rFonts w:ascii="Times New Roman" w:hAnsi="Times New Roman" w:cs="Times New Roman"/>
          <w:b/>
          <w:iCs/>
          <w:sz w:val="24"/>
          <w:szCs w:val="24"/>
        </w:rPr>
      </w:pPr>
      <w:proofErr w:type="spellStart"/>
      <w:r w:rsidRPr="00C02CFB">
        <w:rPr>
          <w:rFonts w:ascii="Times New Roman" w:hAnsi="Times New Roman" w:cs="Times New Roman"/>
          <w:sz w:val="24"/>
          <w:szCs w:val="24"/>
        </w:rPr>
        <w:t>Dr.Fikaden</w:t>
      </w:r>
      <w:proofErr w:type="spellEnd"/>
      <w:r w:rsidRPr="00C02CFB">
        <w:rPr>
          <w:rFonts w:ascii="Times New Roman" w:hAnsi="Times New Roman" w:cs="Times New Roman"/>
          <w:sz w:val="24"/>
          <w:szCs w:val="24"/>
        </w:rPr>
        <w:t xml:space="preserve"> is local tutor for the Sydney child health Program in </w:t>
      </w:r>
      <w:proofErr w:type="spellStart"/>
      <w:r w:rsidRPr="00C02CFB">
        <w:rPr>
          <w:rFonts w:ascii="Times New Roman" w:hAnsi="Times New Roman" w:cs="Times New Roman"/>
          <w:sz w:val="24"/>
          <w:szCs w:val="24"/>
        </w:rPr>
        <w:t>Mekelle</w:t>
      </w:r>
      <w:proofErr w:type="spellEnd"/>
      <w:r w:rsidRPr="00C02CFB">
        <w:rPr>
          <w:rFonts w:ascii="Times New Roman" w:hAnsi="Times New Roman" w:cs="Times New Roman"/>
          <w:sz w:val="24"/>
          <w:szCs w:val="24"/>
        </w:rPr>
        <w:t xml:space="preserve"> and also she is an honorary associate of University of Sydney.</w:t>
      </w:r>
      <w:r w:rsidRPr="00C02CFB">
        <w:rPr>
          <w:rFonts w:ascii="Times New Roman" w:eastAsia="Times New Roman" w:hAnsi="Times New Roman" w:cs="Times New Roman"/>
          <w:sz w:val="24"/>
          <w:szCs w:val="24"/>
        </w:rPr>
        <w:t xml:space="preserve"> Her long-term goal is to become problem solving researcher</w:t>
      </w:r>
      <w:r>
        <w:rPr>
          <w:rFonts w:ascii="Times New Roman" w:eastAsia="Times New Roman" w:hAnsi="Times New Roman" w:cs="Times New Roman"/>
          <w:sz w:val="24"/>
          <w:szCs w:val="24"/>
        </w:rPr>
        <w:t xml:space="preserve"> and to specialize in paediatrics endocrinology.</w:t>
      </w:r>
    </w:p>
    <w:p w:rsidR="0057683C" w:rsidRPr="0057683C" w:rsidRDefault="0057683C" w:rsidP="0057683C">
      <w:pPr>
        <w:spacing w:line="480" w:lineRule="auto"/>
        <w:rPr>
          <w:rFonts w:ascii="Times New Roman" w:hAnsi="Times New Roman" w:cs="Times New Roman"/>
          <w:sz w:val="24"/>
          <w:szCs w:val="24"/>
        </w:rPr>
      </w:pPr>
    </w:p>
    <w:sectPr w:rsidR="0057683C" w:rsidRPr="0057683C" w:rsidSect="00D81F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57683C"/>
    <w:rsid w:val="00097478"/>
    <w:rsid w:val="0057683C"/>
    <w:rsid w:val="005D6DF7"/>
    <w:rsid w:val="00600C35"/>
    <w:rsid w:val="00B000BF"/>
    <w:rsid w:val="00B12056"/>
    <w:rsid w:val="00C639B4"/>
    <w:rsid w:val="00D81F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83C"/>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B12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B12056"/>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2020-01-21T19:27:00Z</dcterms:created>
  <dcterms:modified xsi:type="dcterms:W3CDTF">2020-01-21T19:27:00Z</dcterms:modified>
</cp:coreProperties>
</file>