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A16" w:rsidRPr="008F0A16" w:rsidRDefault="008F0A16" w:rsidP="008F0A16">
      <w:pPr>
        <w:jc w:val="center"/>
        <w:rPr>
          <w:rFonts w:ascii="Times New Roman" w:hAnsi="Times New Roman" w:cs="Times New Roman"/>
          <w:b/>
          <w:sz w:val="28"/>
          <w:szCs w:val="28"/>
          <w:lang w:val="en-US"/>
        </w:rPr>
      </w:pPr>
      <w:r w:rsidRPr="008F0A16">
        <w:rPr>
          <w:rFonts w:ascii="Times New Roman" w:hAnsi="Times New Roman" w:cs="Times New Roman"/>
          <w:b/>
          <w:sz w:val="28"/>
          <w:szCs w:val="28"/>
          <w:lang w:val="en-US"/>
        </w:rPr>
        <w:t>SURGICAL TREATMENT OF THE ISOLATED FORM OF CYSTIC DUAL OF THE STOMACH</w:t>
      </w:r>
    </w:p>
    <w:p w:rsidR="008F0A16" w:rsidRPr="008F0A16" w:rsidRDefault="008F0A16" w:rsidP="008F0A16">
      <w:pPr>
        <w:spacing w:after="0"/>
        <w:jc w:val="both"/>
        <w:rPr>
          <w:rFonts w:ascii="Times New Roman" w:hAnsi="Times New Roman" w:cs="Times New Roman"/>
          <w:sz w:val="28"/>
          <w:szCs w:val="28"/>
          <w:lang w:val="en-US"/>
        </w:rPr>
      </w:pPr>
      <w:r w:rsidRPr="008F0A16">
        <w:rPr>
          <w:rFonts w:ascii="Times New Roman" w:hAnsi="Times New Roman" w:cs="Times New Roman"/>
          <w:sz w:val="28"/>
          <w:szCs w:val="28"/>
          <w:lang w:val="en-US"/>
        </w:rPr>
        <w:t xml:space="preserve">Doubling of the stomach can be complete or incomplete (cystic, </w:t>
      </w:r>
      <w:proofErr w:type="spellStart"/>
      <w:r w:rsidRPr="008F0A16">
        <w:rPr>
          <w:rFonts w:ascii="Times New Roman" w:hAnsi="Times New Roman" w:cs="Times New Roman"/>
          <w:sz w:val="28"/>
          <w:szCs w:val="28"/>
          <w:lang w:val="en-US"/>
        </w:rPr>
        <w:t>diverticular</w:t>
      </w:r>
      <w:proofErr w:type="spellEnd"/>
      <w:r w:rsidRPr="008F0A16">
        <w:rPr>
          <w:rFonts w:ascii="Times New Roman" w:hAnsi="Times New Roman" w:cs="Times New Roman"/>
          <w:sz w:val="28"/>
          <w:szCs w:val="28"/>
          <w:lang w:val="en-US"/>
        </w:rPr>
        <w:t>), communicating or not communicating with the lumen of the stomach, which is rare with a frequency of 3.8 to 7% of all forms of doubling of the digestive tract.</w:t>
      </w:r>
    </w:p>
    <w:p w:rsidR="008F0A16" w:rsidRPr="008F0A16" w:rsidRDefault="008F0A16" w:rsidP="008F0A16">
      <w:pPr>
        <w:spacing w:after="0"/>
        <w:jc w:val="both"/>
        <w:rPr>
          <w:rFonts w:ascii="Times New Roman" w:hAnsi="Times New Roman" w:cs="Times New Roman"/>
          <w:sz w:val="28"/>
          <w:szCs w:val="28"/>
          <w:lang w:val="en-US"/>
        </w:rPr>
      </w:pPr>
      <w:r w:rsidRPr="008F0A16">
        <w:rPr>
          <w:rFonts w:ascii="Times New Roman" w:hAnsi="Times New Roman" w:cs="Times New Roman"/>
          <w:b/>
          <w:sz w:val="28"/>
          <w:szCs w:val="28"/>
          <w:lang w:val="en-US"/>
        </w:rPr>
        <w:t>Purpose:</w:t>
      </w:r>
      <w:r w:rsidRPr="008F0A16">
        <w:rPr>
          <w:rFonts w:ascii="Times New Roman" w:hAnsi="Times New Roman" w:cs="Times New Roman"/>
          <w:sz w:val="28"/>
          <w:szCs w:val="28"/>
          <w:lang w:val="en-US"/>
        </w:rPr>
        <w:t xml:space="preserve"> to demonstrate a case of a rare gastrointestinal pathology</w:t>
      </w:r>
    </w:p>
    <w:p w:rsidR="008F0A16" w:rsidRPr="008F0A16" w:rsidRDefault="008F0A16" w:rsidP="008F0A16">
      <w:pPr>
        <w:spacing w:after="0"/>
        <w:jc w:val="both"/>
        <w:rPr>
          <w:rFonts w:ascii="Times New Roman" w:hAnsi="Times New Roman" w:cs="Times New Roman"/>
          <w:sz w:val="28"/>
          <w:szCs w:val="28"/>
          <w:lang w:val="en-US"/>
        </w:rPr>
      </w:pPr>
      <w:r w:rsidRPr="008F0A16">
        <w:rPr>
          <w:rFonts w:ascii="Times New Roman" w:hAnsi="Times New Roman" w:cs="Times New Roman"/>
          <w:sz w:val="28"/>
          <w:szCs w:val="28"/>
          <w:lang w:val="en-US"/>
        </w:rPr>
        <w:t xml:space="preserve">Patient A. at the age of 1 year was admitted to the Department of Planned Surgery of the Children's Clinical Hospital №2 in Tashkent with complaints of pain in the </w:t>
      </w:r>
      <w:proofErr w:type="spellStart"/>
      <w:r w:rsidRPr="008F0A16">
        <w:rPr>
          <w:rFonts w:ascii="Times New Roman" w:hAnsi="Times New Roman" w:cs="Times New Roman"/>
          <w:sz w:val="28"/>
          <w:szCs w:val="28"/>
          <w:lang w:val="en-US"/>
        </w:rPr>
        <w:t>epigastric</w:t>
      </w:r>
      <w:proofErr w:type="spellEnd"/>
      <w:r w:rsidRPr="008F0A16">
        <w:rPr>
          <w:rFonts w:ascii="Times New Roman" w:hAnsi="Times New Roman" w:cs="Times New Roman"/>
          <w:sz w:val="28"/>
          <w:szCs w:val="28"/>
          <w:lang w:val="en-US"/>
        </w:rPr>
        <w:t xml:space="preserve"> region and frequent fever. </w:t>
      </w:r>
      <w:proofErr w:type="gramStart"/>
      <w:r w:rsidRPr="008F0A16">
        <w:rPr>
          <w:rFonts w:ascii="Times New Roman" w:hAnsi="Times New Roman" w:cs="Times New Roman"/>
          <w:sz w:val="28"/>
          <w:szCs w:val="28"/>
          <w:lang w:val="en-US"/>
        </w:rPr>
        <w:t>From the anamnesis.</w:t>
      </w:r>
      <w:proofErr w:type="gramEnd"/>
      <w:r w:rsidRPr="008F0A16">
        <w:rPr>
          <w:rFonts w:ascii="Times New Roman" w:hAnsi="Times New Roman" w:cs="Times New Roman"/>
          <w:sz w:val="28"/>
          <w:szCs w:val="28"/>
          <w:lang w:val="en-US"/>
        </w:rPr>
        <w:t xml:space="preserve"> From 6 to 7 months of age, the child has constant pain in the </w:t>
      </w:r>
      <w:proofErr w:type="spellStart"/>
      <w:r w:rsidRPr="008F0A16">
        <w:rPr>
          <w:rFonts w:ascii="Times New Roman" w:hAnsi="Times New Roman" w:cs="Times New Roman"/>
          <w:sz w:val="28"/>
          <w:szCs w:val="28"/>
          <w:lang w:val="en-US"/>
        </w:rPr>
        <w:t>epigastric</w:t>
      </w:r>
      <w:proofErr w:type="spellEnd"/>
      <w:r w:rsidRPr="008F0A16">
        <w:rPr>
          <w:rFonts w:ascii="Times New Roman" w:hAnsi="Times New Roman" w:cs="Times New Roman"/>
          <w:sz w:val="28"/>
          <w:szCs w:val="28"/>
          <w:lang w:val="en-US"/>
        </w:rPr>
        <w:t xml:space="preserve"> region. At the place of residence, after an ultrasound scan, a cystic formation was found in the left adrenal gland. On admission there are no </w:t>
      </w:r>
      <w:proofErr w:type="gramStart"/>
      <w:r w:rsidRPr="008F0A16">
        <w:rPr>
          <w:rFonts w:ascii="Times New Roman" w:hAnsi="Times New Roman" w:cs="Times New Roman"/>
          <w:sz w:val="28"/>
          <w:szCs w:val="28"/>
          <w:lang w:val="en-US"/>
        </w:rPr>
        <w:t>complaints,</w:t>
      </w:r>
      <w:proofErr w:type="gramEnd"/>
      <w:r w:rsidRPr="008F0A16">
        <w:rPr>
          <w:rFonts w:ascii="Times New Roman" w:hAnsi="Times New Roman" w:cs="Times New Roman"/>
          <w:sz w:val="28"/>
          <w:szCs w:val="28"/>
          <w:lang w:val="en-US"/>
        </w:rPr>
        <w:t xml:space="preserve"> the clinically somatic status is without pathological changes. The department underwent examination: ultrasound: in the region of the lower pole of the spleen, a cavity heterogeneous formation (mainly of a cystic structure) with a total size of 4</w:t>
      </w:r>
      <w:proofErr w:type="gramStart"/>
      <w:r w:rsidRPr="008F0A16">
        <w:rPr>
          <w:rFonts w:ascii="Times New Roman" w:hAnsi="Times New Roman" w:cs="Times New Roman"/>
          <w:sz w:val="28"/>
          <w:szCs w:val="28"/>
          <w:lang w:val="en-US"/>
        </w:rPr>
        <w:t>,4x3,5</w:t>
      </w:r>
      <w:proofErr w:type="gramEnd"/>
      <w:r w:rsidRPr="008F0A16">
        <w:rPr>
          <w:rFonts w:ascii="Times New Roman" w:hAnsi="Times New Roman" w:cs="Times New Roman"/>
          <w:sz w:val="28"/>
          <w:szCs w:val="28"/>
          <w:lang w:val="en-US"/>
        </w:rPr>
        <w:t xml:space="preserve"> cm is determined.</w:t>
      </w:r>
    </w:p>
    <w:p w:rsidR="008F0A16" w:rsidRPr="008F0A16" w:rsidRDefault="008F0A16" w:rsidP="008F0A16">
      <w:pPr>
        <w:spacing w:after="0"/>
        <w:jc w:val="both"/>
        <w:rPr>
          <w:rFonts w:ascii="Times New Roman" w:hAnsi="Times New Roman" w:cs="Times New Roman"/>
          <w:sz w:val="28"/>
          <w:szCs w:val="28"/>
          <w:lang w:val="en-US"/>
        </w:rPr>
      </w:pPr>
      <w:r w:rsidRPr="008F0A16">
        <w:rPr>
          <w:rFonts w:ascii="Times New Roman" w:hAnsi="Times New Roman" w:cs="Times New Roman"/>
          <w:sz w:val="28"/>
          <w:szCs w:val="28"/>
          <w:lang w:val="en-US"/>
        </w:rPr>
        <w:t xml:space="preserve">MSCT of the abdominal cavity with excretory </w:t>
      </w:r>
      <w:proofErr w:type="spellStart"/>
      <w:r w:rsidRPr="008F0A16">
        <w:rPr>
          <w:rFonts w:ascii="Times New Roman" w:hAnsi="Times New Roman" w:cs="Times New Roman"/>
          <w:sz w:val="28"/>
          <w:szCs w:val="28"/>
          <w:lang w:val="en-US"/>
        </w:rPr>
        <w:t>urography</w:t>
      </w:r>
      <w:proofErr w:type="spellEnd"/>
      <w:r w:rsidRPr="008F0A16">
        <w:rPr>
          <w:rFonts w:ascii="Times New Roman" w:hAnsi="Times New Roman" w:cs="Times New Roman"/>
          <w:sz w:val="28"/>
          <w:szCs w:val="28"/>
          <w:lang w:val="en-US"/>
        </w:rPr>
        <w:t>: on the left between the dome of the diaphragm, the proximal stomach and the spleen, cystic formations measuring 4</w:t>
      </w:r>
      <w:proofErr w:type="gramStart"/>
      <w:r w:rsidRPr="008F0A16">
        <w:rPr>
          <w:rFonts w:ascii="Times New Roman" w:hAnsi="Times New Roman" w:cs="Times New Roman"/>
          <w:sz w:val="28"/>
          <w:szCs w:val="28"/>
          <w:lang w:val="en-US"/>
        </w:rPr>
        <w:t>,0x4,9x3,</w:t>
      </w:r>
      <w:r>
        <w:rPr>
          <w:rFonts w:ascii="Times New Roman" w:hAnsi="Times New Roman" w:cs="Times New Roman"/>
          <w:sz w:val="28"/>
          <w:szCs w:val="28"/>
          <w:lang w:val="en-US"/>
        </w:rPr>
        <w:t>9</w:t>
      </w:r>
      <w:proofErr w:type="gram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s</w:t>
      </w:r>
      <w:r w:rsidRPr="008F0A16">
        <w:rPr>
          <w:rFonts w:ascii="Times New Roman" w:hAnsi="Times New Roman" w:cs="Times New Roman"/>
          <w:sz w:val="28"/>
          <w:szCs w:val="28"/>
          <w:lang w:val="en-US"/>
        </w:rPr>
        <w:t>m</w:t>
      </w:r>
      <w:proofErr w:type="spellEnd"/>
      <w:r w:rsidRPr="008F0A16">
        <w:rPr>
          <w:rFonts w:ascii="Times New Roman" w:hAnsi="Times New Roman" w:cs="Times New Roman"/>
          <w:sz w:val="28"/>
          <w:szCs w:val="28"/>
          <w:lang w:val="en-US"/>
        </w:rPr>
        <w:t xml:space="preserve"> in diameter are determined.</w:t>
      </w:r>
    </w:p>
    <w:p w:rsidR="008F0A16" w:rsidRPr="008F0A16" w:rsidRDefault="008F0A16" w:rsidP="008F0A16">
      <w:pPr>
        <w:spacing w:after="0"/>
        <w:jc w:val="both"/>
        <w:rPr>
          <w:rFonts w:ascii="Times New Roman" w:hAnsi="Times New Roman" w:cs="Times New Roman"/>
          <w:sz w:val="28"/>
          <w:szCs w:val="28"/>
          <w:lang w:val="en-US"/>
        </w:rPr>
      </w:pPr>
      <w:r w:rsidRPr="008F0A16">
        <w:rPr>
          <w:rFonts w:ascii="Times New Roman" w:hAnsi="Times New Roman" w:cs="Times New Roman"/>
          <w:sz w:val="28"/>
          <w:szCs w:val="28"/>
          <w:lang w:val="en-US"/>
        </w:rPr>
        <w:t xml:space="preserve">The operation was performed: </w:t>
      </w:r>
      <w:proofErr w:type="spellStart"/>
      <w:r w:rsidRPr="008F0A16">
        <w:rPr>
          <w:rFonts w:ascii="Times New Roman" w:hAnsi="Times New Roman" w:cs="Times New Roman"/>
          <w:sz w:val="28"/>
          <w:szCs w:val="28"/>
          <w:lang w:val="en-US"/>
        </w:rPr>
        <w:t>laparotomy</w:t>
      </w:r>
      <w:proofErr w:type="spellEnd"/>
      <w:r w:rsidRPr="008F0A16">
        <w:rPr>
          <w:rFonts w:ascii="Times New Roman" w:hAnsi="Times New Roman" w:cs="Times New Roman"/>
          <w:sz w:val="28"/>
          <w:szCs w:val="28"/>
          <w:lang w:val="en-US"/>
        </w:rPr>
        <w:t xml:space="preserve">, during the revision of the abdominal cavity in the area of ​​the </w:t>
      </w:r>
      <w:proofErr w:type="spellStart"/>
      <w:r w:rsidRPr="008F0A16">
        <w:rPr>
          <w:rFonts w:ascii="Times New Roman" w:hAnsi="Times New Roman" w:cs="Times New Roman"/>
          <w:sz w:val="28"/>
          <w:szCs w:val="28"/>
          <w:lang w:val="en-US"/>
        </w:rPr>
        <w:t>fundus</w:t>
      </w:r>
      <w:proofErr w:type="spellEnd"/>
      <w:r w:rsidRPr="008F0A16">
        <w:rPr>
          <w:rFonts w:ascii="Times New Roman" w:hAnsi="Times New Roman" w:cs="Times New Roman"/>
          <w:sz w:val="28"/>
          <w:szCs w:val="28"/>
          <w:lang w:val="en-US"/>
        </w:rPr>
        <w:t xml:space="preserve"> and body of the stomach along the posterior wall of the stomach there are cystic formations, measuring about 3,0x4,0x5,0 </w:t>
      </w:r>
      <w:proofErr w:type="spellStart"/>
      <w:r>
        <w:rPr>
          <w:rFonts w:ascii="Times New Roman" w:hAnsi="Times New Roman" w:cs="Times New Roman"/>
          <w:sz w:val="28"/>
          <w:szCs w:val="28"/>
          <w:lang w:val="en-US"/>
        </w:rPr>
        <w:t>s</w:t>
      </w:r>
      <w:r w:rsidRPr="008F0A16">
        <w:rPr>
          <w:rFonts w:ascii="Times New Roman" w:hAnsi="Times New Roman" w:cs="Times New Roman"/>
          <w:sz w:val="28"/>
          <w:szCs w:val="28"/>
          <w:lang w:val="en-US"/>
        </w:rPr>
        <w:t>m</w:t>
      </w:r>
      <w:proofErr w:type="spellEnd"/>
      <w:r w:rsidRPr="008F0A16">
        <w:rPr>
          <w:rFonts w:ascii="Times New Roman" w:hAnsi="Times New Roman" w:cs="Times New Roman"/>
          <w:sz w:val="28"/>
          <w:szCs w:val="28"/>
          <w:lang w:val="en-US"/>
        </w:rPr>
        <w:t xml:space="preserve"> in diameter - having a common serous cover with the stomach wall, at the top of the cysts adjoin the left dome diaphragms, on the left - to the zone of the gate of the spleen and its vessels, from below - border on the tail of the pancreas. In the lumen of the cysts, the contents are jelly-like, light yellowish with the presence of detritus-like white masses. The cyst wall consisted of the serous membrane and the outer muscle layer of the stomach wall. The relationship of the cyst with the lumen of the stomach was not revealed. </w:t>
      </w:r>
      <w:proofErr w:type="gramStart"/>
      <w:r w:rsidRPr="008F0A16">
        <w:rPr>
          <w:rFonts w:ascii="Times New Roman" w:hAnsi="Times New Roman" w:cs="Times New Roman"/>
          <w:sz w:val="28"/>
          <w:szCs w:val="28"/>
          <w:lang w:val="en-US"/>
        </w:rPr>
        <w:t>Produced by excision of the cyst within the muscular layer of the stomach.</w:t>
      </w:r>
      <w:proofErr w:type="gramEnd"/>
      <w:r w:rsidRPr="008F0A16">
        <w:rPr>
          <w:rFonts w:ascii="Times New Roman" w:hAnsi="Times New Roman" w:cs="Times New Roman"/>
          <w:sz w:val="28"/>
          <w:szCs w:val="28"/>
          <w:lang w:val="en-US"/>
        </w:rPr>
        <w:t xml:space="preserve"> Separate sutures were placed on the deserted stomach wall after removal of the cysts.</w:t>
      </w:r>
    </w:p>
    <w:p w:rsidR="008F0A16" w:rsidRPr="008F0A16" w:rsidRDefault="008F0A16" w:rsidP="008F0A16">
      <w:pPr>
        <w:spacing w:after="0"/>
        <w:jc w:val="both"/>
        <w:rPr>
          <w:rFonts w:ascii="Times New Roman" w:hAnsi="Times New Roman" w:cs="Times New Roman"/>
          <w:sz w:val="28"/>
          <w:szCs w:val="28"/>
          <w:lang w:val="en-US"/>
        </w:rPr>
      </w:pPr>
      <w:r w:rsidRPr="008F0A16">
        <w:rPr>
          <w:rFonts w:ascii="Times New Roman" w:hAnsi="Times New Roman" w:cs="Times New Roman"/>
          <w:sz w:val="28"/>
          <w:szCs w:val="28"/>
          <w:lang w:val="en-US"/>
        </w:rPr>
        <w:t>Ultrasound control: no pathological formations were found in the abdominal cavity.</w:t>
      </w:r>
    </w:p>
    <w:p w:rsidR="008F0A16" w:rsidRPr="008F0A16" w:rsidRDefault="008F0A16" w:rsidP="008F0A16">
      <w:pPr>
        <w:spacing w:after="0"/>
        <w:jc w:val="both"/>
        <w:rPr>
          <w:rFonts w:ascii="Times New Roman" w:hAnsi="Times New Roman" w:cs="Times New Roman"/>
          <w:sz w:val="28"/>
          <w:szCs w:val="28"/>
          <w:lang w:val="en-US"/>
        </w:rPr>
      </w:pPr>
      <w:r w:rsidRPr="008F0A16">
        <w:rPr>
          <w:rFonts w:ascii="Times New Roman" w:hAnsi="Times New Roman" w:cs="Times New Roman"/>
          <w:sz w:val="28"/>
          <w:szCs w:val="28"/>
          <w:lang w:val="en-US"/>
        </w:rPr>
        <w:t>The patient was discharged in satisfactory condition on the 10th day.</w:t>
      </w:r>
    </w:p>
    <w:p w:rsidR="008F0A16" w:rsidRPr="008F0A16" w:rsidRDefault="008F0A16" w:rsidP="008F0A16">
      <w:pPr>
        <w:spacing w:after="0"/>
        <w:jc w:val="both"/>
        <w:rPr>
          <w:rFonts w:ascii="Times New Roman" w:hAnsi="Times New Roman" w:cs="Times New Roman"/>
          <w:sz w:val="28"/>
          <w:szCs w:val="28"/>
          <w:lang w:val="en-US"/>
        </w:rPr>
      </w:pPr>
      <w:r w:rsidRPr="008F0A16">
        <w:rPr>
          <w:rFonts w:ascii="Times New Roman" w:hAnsi="Times New Roman" w:cs="Times New Roman"/>
          <w:b/>
          <w:sz w:val="28"/>
          <w:szCs w:val="28"/>
          <w:lang w:val="en-US"/>
        </w:rPr>
        <w:t>Conclusion:</w:t>
      </w:r>
      <w:r w:rsidRPr="008F0A16">
        <w:rPr>
          <w:rFonts w:ascii="Times New Roman" w:hAnsi="Times New Roman" w:cs="Times New Roman"/>
          <w:sz w:val="28"/>
          <w:szCs w:val="28"/>
          <w:lang w:val="en-US"/>
        </w:rPr>
        <w:t xml:space="preserve"> The presented clinical case is interesting for the rarity of the pathology encountered, as well as the fact that, despite the </w:t>
      </w:r>
      <w:proofErr w:type="spellStart"/>
      <w:r w:rsidRPr="008F0A16">
        <w:rPr>
          <w:rFonts w:ascii="Times New Roman" w:hAnsi="Times New Roman" w:cs="Times New Roman"/>
          <w:sz w:val="28"/>
          <w:szCs w:val="28"/>
          <w:lang w:val="en-US"/>
        </w:rPr>
        <w:t>informativeness</w:t>
      </w:r>
      <w:proofErr w:type="spellEnd"/>
      <w:r w:rsidRPr="008F0A16">
        <w:rPr>
          <w:rFonts w:ascii="Times New Roman" w:hAnsi="Times New Roman" w:cs="Times New Roman"/>
          <w:sz w:val="28"/>
          <w:szCs w:val="28"/>
          <w:lang w:val="en-US"/>
        </w:rPr>
        <w:t xml:space="preserve"> of the performed preoperative examination methods (ultrasound, MSCT), it was not possible to establish a diagnosis before the operation, and the final diagnosis was interpreted only </w:t>
      </w:r>
      <w:proofErr w:type="spellStart"/>
      <w:r w:rsidRPr="008F0A16">
        <w:rPr>
          <w:rFonts w:ascii="Times New Roman" w:hAnsi="Times New Roman" w:cs="Times New Roman"/>
          <w:sz w:val="28"/>
          <w:szCs w:val="28"/>
          <w:lang w:val="en-US"/>
        </w:rPr>
        <w:t>intraoperatively</w:t>
      </w:r>
      <w:proofErr w:type="spellEnd"/>
      <w:r w:rsidRPr="008F0A16">
        <w:rPr>
          <w:rFonts w:ascii="Times New Roman" w:hAnsi="Times New Roman" w:cs="Times New Roman"/>
          <w:sz w:val="28"/>
          <w:szCs w:val="28"/>
          <w:lang w:val="en-US"/>
        </w:rPr>
        <w:t>.</w:t>
      </w:r>
    </w:p>
    <w:sectPr w:rsidR="008F0A16" w:rsidRPr="008F0A16" w:rsidSect="00FD38EF">
      <w:pgSz w:w="12240" w:h="15840"/>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useFELayout/>
  </w:compat>
  <w:rsids>
    <w:rsidRoot w:val="008F0A16"/>
    <w:rsid w:val="008F0A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409</Words>
  <Characters>2336</Characters>
  <Application>Microsoft Office Word</Application>
  <DocSecurity>0</DocSecurity>
  <Lines>19</Lines>
  <Paragraphs>5</Paragraphs>
  <ScaleCrop>false</ScaleCrop>
  <Company>Reanimator Extreme Edition</Company>
  <LinksUpToDate>false</LinksUpToDate>
  <CharactersWithSpaces>2740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dcterms:created xsi:type="dcterms:W3CDTF">2021-11-27T10:45:00Z</dcterms:created>
  <dcterms:modified xsi:type="dcterms:W3CDTF">2021-11-27T10:45:00Z</dcterms:modified>
</cp:coreProperties>
</file>