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8FA74" w14:textId="1B011A1B" w:rsidR="00674E0D" w:rsidRPr="00674E0D" w:rsidRDefault="00674E0D" w:rsidP="00674E0D">
      <w:pPr>
        <w:autoSpaceDE w:val="0"/>
        <w:autoSpaceDN w:val="0"/>
        <w:adjustRightInd w:val="0"/>
        <w:spacing w:after="0" w:line="276" w:lineRule="auto"/>
        <w:jc w:val="center"/>
        <w:rPr>
          <w:rFonts w:asciiTheme="majorBidi" w:hAnsiTheme="majorBidi" w:cstheme="majorBidi"/>
          <w:b/>
          <w:bCs/>
          <w:i/>
          <w:iCs/>
          <w:sz w:val="40"/>
          <w:szCs w:val="40"/>
        </w:rPr>
      </w:pPr>
      <w:r w:rsidRPr="00674E0D">
        <w:rPr>
          <w:rFonts w:asciiTheme="majorBidi" w:hAnsiTheme="majorBidi" w:cstheme="majorBidi"/>
          <w:b/>
          <w:bCs/>
          <w:i/>
          <w:iCs/>
          <w:sz w:val="40"/>
          <w:szCs w:val="40"/>
        </w:rPr>
        <w:t>Design and Constriction of Tunable Solid- State Dye Laser Pumped by Flashlamp</w:t>
      </w:r>
    </w:p>
    <w:p w14:paraId="059805A9" w14:textId="5D151D1A" w:rsidR="00674E0D" w:rsidRDefault="00674E0D" w:rsidP="00630F4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14:paraId="0E0A582C" w14:textId="451FD857" w:rsidR="00674E0D" w:rsidRPr="00CE5050" w:rsidRDefault="00674E0D" w:rsidP="00674E0D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</w:rPr>
      </w:pPr>
      <w:r w:rsidRPr="00CE5050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</w:rPr>
        <w:t>Hamdan A. S. Al-shamiri</w:t>
      </w:r>
      <w:r w:rsidR="00796F22" w:rsidRPr="00CE5050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  <w:vertAlign w:val="superscript"/>
        </w:rPr>
        <w:t>1,2*</w:t>
      </w:r>
      <w:r w:rsidR="00796F22" w:rsidRPr="00CE5050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</w:rPr>
        <w:t xml:space="preserve">, </w:t>
      </w:r>
      <w:proofErr w:type="spellStart"/>
      <w:r w:rsidR="00796F22" w:rsidRPr="00CE5050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</w:rPr>
        <w:t>saad</w:t>
      </w:r>
      <w:proofErr w:type="spellEnd"/>
      <w:r w:rsidR="00796F22" w:rsidRPr="00CE5050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</w:rPr>
        <w:t xml:space="preserve"> Melhi</w:t>
      </w:r>
      <w:r w:rsidR="00796F22" w:rsidRPr="00CE5050">
        <w:rPr>
          <w:rFonts w:asciiTheme="majorBidi" w:hAnsiTheme="majorBidi" w:cstheme="majorBidi"/>
          <w:b/>
          <w:bCs/>
          <w:i/>
          <w:iCs/>
          <w:color w:val="0070C0"/>
          <w:sz w:val="28"/>
          <w:szCs w:val="28"/>
          <w:vertAlign w:val="superscript"/>
        </w:rPr>
        <w:t>3</w:t>
      </w:r>
    </w:p>
    <w:p w14:paraId="30F1DF04" w14:textId="2021BCC6" w:rsidR="0027359A" w:rsidRPr="00CE5050" w:rsidRDefault="00CE5050" w:rsidP="00CE505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</w:rPr>
      </w:pPr>
      <w:r w:rsidRPr="00CE5050">
        <w:rPr>
          <w:rFonts w:asciiTheme="majorBidi" w:hAnsiTheme="majorBidi" w:cstheme="majorBidi"/>
          <w:i/>
          <w:iCs/>
          <w:vertAlign w:val="superscript"/>
        </w:rPr>
        <w:t>1</w:t>
      </w:r>
      <w:r w:rsidR="0027359A" w:rsidRPr="00CE5050">
        <w:rPr>
          <w:rFonts w:asciiTheme="majorBidi" w:hAnsiTheme="majorBidi" w:cstheme="majorBidi"/>
          <w:i/>
          <w:iCs/>
        </w:rPr>
        <w:t>Physics department- Faculty of science- University of Bisha-</w:t>
      </w:r>
      <w:r w:rsidRPr="00CE5050">
        <w:rPr>
          <w:rFonts w:asciiTheme="majorBidi" w:hAnsiTheme="majorBidi" w:cstheme="majorBidi"/>
          <w:i/>
          <w:iCs/>
        </w:rPr>
        <w:t xml:space="preserve"> </w:t>
      </w:r>
      <w:r w:rsidR="0027359A" w:rsidRPr="00CE5050">
        <w:rPr>
          <w:rFonts w:asciiTheme="majorBidi" w:hAnsiTheme="majorBidi" w:cstheme="majorBidi"/>
          <w:i/>
          <w:iCs/>
        </w:rPr>
        <w:t>Bisha 61922</w:t>
      </w:r>
      <w:r w:rsidRPr="00CE5050">
        <w:rPr>
          <w:rFonts w:asciiTheme="majorBidi" w:hAnsiTheme="majorBidi" w:cstheme="majorBidi"/>
          <w:i/>
          <w:iCs/>
        </w:rPr>
        <w:t>, Box 551</w:t>
      </w:r>
      <w:r w:rsidR="0027359A" w:rsidRPr="00CE5050">
        <w:rPr>
          <w:rFonts w:asciiTheme="majorBidi" w:hAnsiTheme="majorBidi" w:cstheme="majorBidi"/>
          <w:i/>
          <w:iCs/>
        </w:rPr>
        <w:t>- Saudi Arabia</w:t>
      </w:r>
    </w:p>
    <w:p w14:paraId="4F079311" w14:textId="4953B0CD" w:rsidR="0027359A" w:rsidRPr="00CE5050" w:rsidRDefault="00CE5050" w:rsidP="00CE5050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</w:rPr>
      </w:pPr>
      <w:r w:rsidRPr="00CE5050">
        <w:rPr>
          <w:rFonts w:asciiTheme="majorBidi" w:hAnsiTheme="majorBidi" w:cstheme="majorBidi"/>
          <w:i/>
          <w:iCs/>
          <w:vertAlign w:val="superscript"/>
        </w:rPr>
        <w:t>2</w:t>
      </w:r>
      <w:r w:rsidR="0027359A" w:rsidRPr="00CE5050">
        <w:rPr>
          <w:rFonts w:asciiTheme="majorBidi" w:hAnsiTheme="majorBidi" w:cstheme="majorBidi"/>
          <w:i/>
          <w:iCs/>
        </w:rPr>
        <w:t xml:space="preserve">Physics department- Faculty of Applied Science- Taiz University </w:t>
      </w:r>
      <w:r w:rsidR="00630F4C" w:rsidRPr="00CE5050">
        <w:rPr>
          <w:rFonts w:asciiTheme="majorBidi" w:hAnsiTheme="majorBidi" w:cstheme="majorBidi"/>
          <w:i/>
          <w:iCs/>
        </w:rPr>
        <w:t>–</w:t>
      </w:r>
      <w:r w:rsidR="0027359A" w:rsidRPr="00CE5050">
        <w:rPr>
          <w:rFonts w:asciiTheme="majorBidi" w:hAnsiTheme="majorBidi" w:cstheme="majorBidi"/>
          <w:i/>
          <w:iCs/>
        </w:rPr>
        <w:t xml:space="preserve"> </w:t>
      </w:r>
      <w:r w:rsidR="00630F4C" w:rsidRPr="00CE5050">
        <w:rPr>
          <w:rFonts w:asciiTheme="majorBidi" w:hAnsiTheme="majorBidi" w:cstheme="majorBidi"/>
          <w:i/>
          <w:iCs/>
        </w:rPr>
        <w:t>Taiz Yemen Republic</w:t>
      </w:r>
    </w:p>
    <w:p w14:paraId="2A9B0529" w14:textId="273434C4" w:rsidR="00796F22" w:rsidRPr="00CE5050" w:rsidRDefault="00796F22" w:rsidP="00CE505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iCs/>
          <w:color w:val="231F20"/>
          <w:lang w:bidi="ar-EG"/>
        </w:rPr>
      </w:pPr>
      <w:r w:rsidRPr="00CE5050">
        <w:rPr>
          <w:rFonts w:ascii="Times New Roman" w:eastAsia="Times New Roman" w:hAnsi="Times New Roman" w:cs="Times New Roman"/>
          <w:i/>
          <w:iCs/>
          <w:color w:val="231F20"/>
          <w:vertAlign w:val="superscript"/>
          <w:lang w:bidi="ar-EG"/>
        </w:rPr>
        <w:t>3</w:t>
      </w:r>
      <w:r w:rsidRPr="00CE5050">
        <w:rPr>
          <w:rFonts w:ascii="Times New Roman" w:eastAsia="Times New Roman" w:hAnsi="Times New Roman" w:cs="Times New Roman"/>
          <w:i/>
          <w:iCs/>
          <w:color w:val="231F20"/>
          <w:lang w:bidi="ar-EG"/>
        </w:rPr>
        <w:t xml:space="preserve">Chemistry </w:t>
      </w:r>
      <w:r w:rsidR="00CE5050" w:rsidRPr="00CE5050">
        <w:rPr>
          <w:rFonts w:ascii="Times New Roman" w:eastAsia="Times New Roman" w:hAnsi="Times New Roman" w:cs="Times New Roman"/>
          <w:i/>
          <w:iCs/>
          <w:color w:val="231F20"/>
          <w:lang w:bidi="ar-EG"/>
        </w:rPr>
        <w:t>d</w:t>
      </w:r>
      <w:r w:rsidRPr="00CE5050">
        <w:rPr>
          <w:rFonts w:ascii="Times New Roman" w:eastAsia="Times New Roman" w:hAnsi="Times New Roman" w:cs="Times New Roman"/>
          <w:i/>
          <w:iCs/>
          <w:color w:val="231F20"/>
          <w:lang w:bidi="ar-EG"/>
        </w:rPr>
        <w:t>epartment, Faculty of Science, University of Bisha, Bisha 61922, P. O. Box 551, Saudi Arabia</w:t>
      </w:r>
      <w:r w:rsidRPr="00CE5050">
        <w:rPr>
          <w:rFonts w:ascii="Times New Roman" w:eastAsia="Times New Roman" w:hAnsi="Times New Roman" w:cs="Times New Roman"/>
          <w:i/>
          <w:iCs/>
          <w:lang w:bidi="ar-EG"/>
        </w:rPr>
        <w:t>.</w:t>
      </w:r>
    </w:p>
    <w:p w14:paraId="2B9913D8" w14:textId="77777777" w:rsidR="00796F22" w:rsidRPr="00630F4C" w:rsidRDefault="00796F22" w:rsidP="00796F22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</w:p>
    <w:p w14:paraId="4C00A004" w14:textId="4D398CEA" w:rsidR="0027359A" w:rsidRDefault="002F1A0C" w:rsidP="00630F4C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hyperlink r:id="rId7" w:history="1">
        <w:r w:rsidR="006D1E1C" w:rsidRPr="00F0119A">
          <w:rPr>
            <w:rStyle w:val="Hyperlink"/>
            <w:rFonts w:asciiTheme="majorBidi" w:hAnsiTheme="majorBidi" w:cstheme="majorBidi"/>
            <w:b/>
            <w:bCs/>
            <w:i/>
            <w:iCs/>
            <w:sz w:val="24"/>
            <w:szCs w:val="24"/>
          </w:rPr>
          <w:t>hasultan@ub.edu.sa</w:t>
        </w:r>
      </w:hyperlink>
    </w:p>
    <w:p w14:paraId="7A0071DB" w14:textId="77777777" w:rsidR="00630F4C" w:rsidRDefault="00630F4C" w:rsidP="00630F4C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3E16BEB5" w14:textId="77777777" w:rsidR="006D1E1C" w:rsidRDefault="006D1E1C" w:rsidP="007A326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</w:p>
    <w:p w14:paraId="2107B025" w14:textId="0DEC521C" w:rsidR="000758CF" w:rsidRPr="009323D6" w:rsidRDefault="00674E0D" w:rsidP="007A326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</w:pPr>
      <w:r w:rsidRPr="009323D6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A</w:t>
      </w:r>
      <w:r w:rsidR="007A3266" w:rsidRPr="009323D6">
        <w:rPr>
          <w:rFonts w:asciiTheme="majorBidi" w:hAnsiTheme="majorBidi" w:cstheme="majorBidi"/>
          <w:b/>
          <w:bCs/>
          <w:i/>
          <w:iCs/>
          <w:sz w:val="32"/>
          <w:szCs w:val="32"/>
          <w:u w:val="single"/>
        </w:rPr>
        <w:t>bstract:</w:t>
      </w:r>
    </w:p>
    <w:p w14:paraId="15A64819" w14:textId="5E13ADC5" w:rsidR="007A3266" w:rsidRPr="00A97C0E" w:rsidRDefault="007A3266" w:rsidP="00630F4C">
      <w:pPr>
        <w:tabs>
          <w:tab w:val="left" w:pos="5880"/>
        </w:tabs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GB"/>
        </w:rPr>
      </w:pPr>
      <w:r w:rsidRPr="00A97C0E">
        <w:rPr>
          <w:rFonts w:asciiTheme="majorBidi" w:hAnsiTheme="majorBidi" w:cstheme="majorBidi"/>
          <w:sz w:val="28"/>
          <w:szCs w:val="28"/>
        </w:rPr>
        <w:t>Dye laser technology has advanced significantly over the last five decades</w:t>
      </w:r>
      <w:r w:rsidRPr="00A97C0E">
        <w:rPr>
          <w:rFonts w:asciiTheme="majorBidi" w:hAnsiTheme="majorBidi" w:cstheme="majorBidi"/>
          <w:sz w:val="28"/>
          <w:szCs w:val="28"/>
          <w:lang w:val="en-GB"/>
        </w:rPr>
        <w:t xml:space="preserve">. </w:t>
      </w:r>
      <w:r w:rsidRPr="00A97C0E">
        <w:rPr>
          <w:rFonts w:asciiTheme="majorBidi" w:hAnsiTheme="majorBidi" w:cstheme="majorBidi"/>
          <w:sz w:val="28"/>
          <w:szCs w:val="28"/>
        </w:rPr>
        <w:t>Several research groups are working around the world to develop dye laser technology for a wide range of applications. Nowadays the use of solid matrices containing laser dyes are coming as an attractive alternative to the conventional liquid dye solutions.</w:t>
      </w:r>
      <w:r w:rsidR="00A97C0E">
        <w:rPr>
          <w:rFonts w:asciiTheme="majorBidi" w:hAnsiTheme="majorBidi" w:cstheme="majorBidi"/>
          <w:sz w:val="28"/>
          <w:szCs w:val="28"/>
        </w:rPr>
        <w:t xml:space="preserve"> </w:t>
      </w:r>
      <w:r w:rsidRPr="00A97C0E">
        <w:rPr>
          <w:rFonts w:asciiTheme="majorBidi" w:hAnsiTheme="majorBidi" w:cstheme="majorBidi"/>
          <w:sz w:val="28"/>
          <w:szCs w:val="28"/>
          <w:lang w:val="en-GB"/>
        </w:rPr>
        <w:t>In this research, designed and built a tuneable solid dye laser device and studied its efficiency. Where this device consists of three main parts: the active material producing the laser beam, which is a polymer rod (Glycidyl Methacrylate Polymer) doped with the laser dyes pyrromethene (PM-597) and Nile blue (Nb-6900). Pump source: It is a linear flash lamp filled With Xenon gas at low pressure. In addition to the optical resonator, it is a stable semi-spherical optical resonator. The results showed the efficiency of the laser device that was manufactured.</w:t>
      </w:r>
    </w:p>
    <w:p w14:paraId="1C5A3C8B" w14:textId="77777777" w:rsidR="007A3266" w:rsidRPr="007A3266" w:rsidRDefault="007A3266" w:rsidP="007A3266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b/>
          <w:bCs/>
          <w:sz w:val="32"/>
          <w:szCs w:val="32"/>
          <w:lang w:val="en-GB"/>
        </w:rPr>
      </w:pPr>
    </w:p>
    <w:p w14:paraId="7C414C35" w14:textId="54C6E95D" w:rsidR="007A3266" w:rsidRDefault="007A3266" w:rsidP="00A97C0E">
      <w:pPr>
        <w:autoSpaceDE w:val="0"/>
        <w:autoSpaceDN w:val="0"/>
        <w:adjustRightInd w:val="0"/>
        <w:spacing w:after="0" w:line="360" w:lineRule="auto"/>
        <w:jc w:val="right"/>
        <w:rPr>
          <w:sz w:val="28"/>
          <w:szCs w:val="28"/>
          <w:lang w:val="fr-FR"/>
        </w:rPr>
      </w:pPr>
    </w:p>
    <w:p w14:paraId="7316C48C" w14:textId="77777777" w:rsidR="00AB6AC8" w:rsidRDefault="00AB6AC8" w:rsidP="00AB6AC8">
      <w:pPr>
        <w:tabs>
          <w:tab w:val="left" w:pos="5880"/>
        </w:tabs>
        <w:jc w:val="right"/>
        <w:rPr>
          <w:rFonts w:cs="Arial"/>
          <w:rtl/>
        </w:rPr>
      </w:pPr>
    </w:p>
    <w:sectPr w:rsidR="00AB6AC8" w:rsidSect="00147A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90" w:bottom="1440" w:left="99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A69B9" w14:textId="77777777" w:rsidR="002F1A0C" w:rsidRDefault="002F1A0C" w:rsidP="005E62D0">
      <w:pPr>
        <w:spacing w:after="0" w:line="240" w:lineRule="auto"/>
      </w:pPr>
      <w:r>
        <w:separator/>
      </w:r>
    </w:p>
  </w:endnote>
  <w:endnote w:type="continuationSeparator" w:id="0">
    <w:p w14:paraId="714BF8AC" w14:textId="77777777" w:rsidR="002F1A0C" w:rsidRDefault="002F1A0C" w:rsidP="005E62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116D6" w14:textId="77777777" w:rsidR="005E62D0" w:rsidRDefault="005E62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23654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98AC13" w14:textId="7682ED92" w:rsidR="005E62D0" w:rsidRDefault="005E6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36B3DF" w14:textId="77777777" w:rsidR="005E62D0" w:rsidRDefault="005E62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2F5CF" w14:textId="77777777" w:rsidR="005E62D0" w:rsidRDefault="005E6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818B2" w14:textId="77777777" w:rsidR="002F1A0C" w:rsidRDefault="002F1A0C" w:rsidP="005E62D0">
      <w:pPr>
        <w:spacing w:after="0" w:line="240" w:lineRule="auto"/>
      </w:pPr>
      <w:r>
        <w:separator/>
      </w:r>
    </w:p>
  </w:footnote>
  <w:footnote w:type="continuationSeparator" w:id="0">
    <w:p w14:paraId="331484FF" w14:textId="77777777" w:rsidR="002F1A0C" w:rsidRDefault="002F1A0C" w:rsidP="005E62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DEB71" w14:textId="77777777" w:rsidR="005E62D0" w:rsidRDefault="005E62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76DEA" w14:textId="77777777" w:rsidR="005E62D0" w:rsidRDefault="005E62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930F2" w14:textId="77777777" w:rsidR="005E62D0" w:rsidRDefault="005E62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D4F94"/>
    <w:multiLevelType w:val="hybridMultilevel"/>
    <w:tmpl w:val="3B70926A"/>
    <w:lvl w:ilvl="0" w:tplc="91A2821E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" w15:restartNumberingAfterBreak="0">
    <w:nsid w:val="06D41D25"/>
    <w:multiLevelType w:val="hybridMultilevel"/>
    <w:tmpl w:val="89AAA1DE"/>
    <w:lvl w:ilvl="0" w:tplc="5A2018AC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70A01E6"/>
    <w:multiLevelType w:val="hybridMultilevel"/>
    <w:tmpl w:val="8E3AEA06"/>
    <w:lvl w:ilvl="0" w:tplc="A0BE1A9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370A7"/>
    <w:multiLevelType w:val="hybridMultilevel"/>
    <w:tmpl w:val="93B4DBB6"/>
    <w:lvl w:ilvl="0" w:tplc="80E09F82">
      <w:start w:val="1"/>
      <w:numFmt w:val="decimal"/>
      <w:lvlText w:val="%1-"/>
      <w:lvlJc w:val="left"/>
      <w:pPr>
        <w:ind w:left="45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B72B25"/>
    <w:multiLevelType w:val="hybridMultilevel"/>
    <w:tmpl w:val="CDC8F4E8"/>
    <w:lvl w:ilvl="0" w:tplc="FFE23D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E77A29"/>
    <w:multiLevelType w:val="multilevel"/>
    <w:tmpl w:val="8614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8E1276"/>
    <w:multiLevelType w:val="multilevel"/>
    <w:tmpl w:val="D95C3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61FF0"/>
    <w:multiLevelType w:val="multilevel"/>
    <w:tmpl w:val="DF34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F31153"/>
    <w:multiLevelType w:val="hybridMultilevel"/>
    <w:tmpl w:val="89AAA1DE"/>
    <w:lvl w:ilvl="0" w:tplc="5A2018AC">
      <w:start w:val="1"/>
      <w:numFmt w:val="decimal"/>
      <w:lvlText w:val="%1-"/>
      <w:lvlJc w:val="left"/>
      <w:pPr>
        <w:ind w:left="540" w:hanging="360"/>
      </w:pPr>
      <w:rPr>
        <w:rFonts w:asciiTheme="majorBidi" w:hAnsiTheme="majorBidi" w:cstheme="majorBidi" w:hint="default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6C7902"/>
    <w:multiLevelType w:val="multilevel"/>
    <w:tmpl w:val="46BA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A40A96"/>
    <w:multiLevelType w:val="multilevel"/>
    <w:tmpl w:val="8C1C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132E32"/>
    <w:multiLevelType w:val="multilevel"/>
    <w:tmpl w:val="FB08F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177949">
    <w:abstractNumId w:val="2"/>
  </w:num>
  <w:num w:numId="2" w16cid:durableId="418215340">
    <w:abstractNumId w:val="10"/>
  </w:num>
  <w:num w:numId="3" w16cid:durableId="300505204">
    <w:abstractNumId w:val="4"/>
  </w:num>
  <w:num w:numId="4" w16cid:durableId="987829899">
    <w:abstractNumId w:val="5"/>
  </w:num>
  <w:num w:numId="5" w16cid:durableId="532622305">
    <w:abstractNumId w:val="1"/>
  </w:num>
  <w:num w:numId="6" w16cid:durableId="555286593">
    <w:abstractNumId w:val="7"/>
  </w:num>
  <w:num w:numId="7" w16cid:durableId="1084424205">
    <w:abstractNumId w:val="9"/>
  </w:num>
  <w:num w:numId="8" w16cid:durableId="1776514429">
    <w:abstractNumId w:val="8"/>
  </w:num>
  <w:num w:numId="9" w16cid:durableId="371074699">
    <w:abstractNumId w:val="6"/>
  </w:num>
  <w:num w:numId="10" w16cid:durableId="2042508119">
    <w:abstractNumId w:val="11"/>
  </w:num>
  <w:num w:numId="11" w16cid:durableId="1471022126">
    <w:abstractNumId w:val="0"/>
  </w:num>
  <w:num w:numId="12" w16cid:durableId="435095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B1F"/>
    <w:rsid w:val="000758CF"/>
    <w:rsid w:val="00113A84"/>
    <w:rsid w:val="00141CD2"/>
    <w:rsid w:val="001471DF"/>
    <w:rsid w:val="00147AE7"/>
    <w:rsid w:val="00190252"/>
    <w:rsid w:val="001A2D24"/>
    <w:rsid w:val="00213F2A"/>
    <w:rsid w:val="00234FC3"/>
    <w:rsid w:val="00237503"/>
    <w:rsid w:val="00250F93"/>
    <w:rsid w:val="0027359A"/>
    <w:rsid w:val="00282767"/>
    <w:rsid w:val="00285F47"/>
    <w:rsid w:val="002F1A0C"/>
    <w:rsid w:val="00303F28"/>
    <w:rsid w:val="00341DA2"/>
    <w:rsid w:val="00341E38"/>
    <w:rsid w:val="0034500C"/>
    <w:rsid w:val="00393A3A"/>
    <w:rsid w:val="00480BD5"/>
    <w:rsid w:val="004F528A"/>
    <w:rsid w:val="00530FF8"/>
    <w:rsid w:val="005462B2"/>
    <w:rsid w:val="005A2B31"/>
    <w:rsid w:val="005E62D0"/>
    <w:rsid w:val="00630F4C"/>
    <w:rsid w:val="006318ED"/>
    <w:rsid w:val="00667089"/>
    <w:rsid w:val="00674E0D"/>
    <w:rsid w:val="006B68BD"/>
    <w:rsid w:val="006D1AF5"/>
    <w:rsid w:val="006D1E1C"/>
    <w:rsid w:val="006D477E"/>
    <w:rsid w:val="006F4860"/>
    <w:rsid w:val="00710A09"/>
    <w:rsid w:val="00711B3D"/>
    <w:rsid w:val="007125F1"/>
    <w:rsid w:val="007500D4"/>
    <w:rsid w:val="00771F38"/>
    <w:rsid w:val="00795F10"/>
    <w:rsid w:val="00796F22"/>
    <w:rsid w:val="007A3266"/>
    <w:rsid w:val="007C5456"/>
    <w:rsid w:val="007C5E79"/>
    <w:rsid w:val="00851B1F"/>
    <w:rsid w:val="00867A77"/>
    <w:rsid w:val="008B0DBD"/>
    <w:rsid w:val="008B47DF"/>
    <w:rsid w:val="008D3FE1"/>
    <w:rsid w:val="009323D6"/>
    <w:rsid w:val="00960099"/>
    <w:rsid w:val="0099657B"/>
    <w:rsid w:val="009E222D"/>
    <w:rsid w:val="00A0535B"/>
    <w:rsid w:val="00A06B8F"/>
    <w:rsid w:val="00A56249"/>
    <w:rsid w:val="00A702B6"/>
    <w:rsid w:val="00A97C0E"/>
    <w:rsid w:val="00AB6AC8"/>
    <w:rsid w:val="00B024CE"/>
    <w:rsid w:val="00B2636F"/>
    <w:rsid w:val="00B4402C"/>
    <w:rsid w:val="00B4635E"/>
    <w:rsid w:val="00BD2B2A"/>
    <w:rsid w:val="00BF0F92"/>
    <w:rsid w:val="00C04A7B"/>
    <w:rsid w:val="00C46C8E"/>
    <w:rsid w:val="00C57969"/>
    <w:rsid w:val="00C85922"/>
    <w:rsid w:val="00C91DF6"/>
    <w:rsid w:val="00CE5050"/>
    <w:rsid w:val="00CE6362"/>
    <w:rsid w:val="00D11CF5"/>
    <w:rsid w:val="00D33574"/>
    <w:rsid w:val="00D66DC5"/>
    <w:rsid w:val="00D7223A"/>
    <w:rsid w:val="00DC0483"/>
    <w:rsid w:val="00DC0C18"/>
    <w:rsid w:val="00DC54AC"/>
    <w:rsid w:val="00E62027"/>
    <w:rsid w:val="00E813D5"/>
    <w:rsid w:val="00F9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80568"/>
  <w15:chartTrackingRefBased/>
  <w15:docId w15:val="{9CF8E0EC-19BD-4A15-ACB2-E07FF2B7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1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67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97C0E"/>
    <w:pPr>
      <w:ind w:left="720"/>
      <w:contextualSpacing/>
    </w:pPr>
  </w:style>
  <w:style w:type="paragraph" w:customStyle="1" w:styleId="nova-e-listitem">
    <w:name w:val="nova-e-list__item"/>
    <w:basedOn w:val="Normal"/>
    <w:rsid w:val="00C46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6C8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393A3A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30F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E62D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2D0"/>
  </w:style>
  <w:style w:type="paragraph" w:styleId="Footer">
    <w:name w:val="footer"/>
    <w:basedOn w:val="Normal"/>
    <w:link w:val="FooterChar"/>
    <w:uiPriority w:val="99"/>
    <w:unhideWhenUsed/>
    <w:rsid w:val="005E62D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hasultan@ub.edu.s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hamdan ali</dc:creator>
  <cp:keywords/>
  <dc:description/>
  <cp:lastModifiedBy>hamdan ali</cp:lastModifiedBy>
  <cp:revision>4</cp:revision>
  <dcterms:created xsi:type="dcterms:W3CDTF">2022-05-03T12:23:00Z</dcterms:created>
  <dcterms:modified xsi:type="dcterms:W3CDTF">2022-05-03T12:28:00Z</dcterms:modified>
</cp:coreProperties>
</file>