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DD2" w:rsidRPr="00426CC7" w:rsidRDefault="005F7DD2" w:rsidP="005A732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26CC7">
        <w:rPr>
          <w:rFonts w:ascii="Times New Roman" w:hAnsi="Times New Roman" w:cs="Times New Roman"/>
          <w:color w:val="000000" w:themeColor="text1"/>
        </w:rPr>
        <w:t>F</w:t>
      </w:r>
      <w:bookmarkStart w:id="0" w:name="_GoBack"/>
      <w:bookmarkEnd w:id="0"/>
      <w:r w:rsidRPr="00426CC7">
        <w:rPr>
          <w:rFonts w:ascii="Times New Roman" w:hAnsi="Times New Roman" w:cs="Times New Roman"/>
          <w:color w:val="000000" w:themeColor="text1"/>
        </w:rPr>
        <w:t xml:space="preserve">at grafting combined with internal tissue expansion – a </w:t>
      </w:r>
      <w:r w:rsidR="00687C24" w:rsidRPr="00426CC7">
        <w:rPr>
          <w:rFonts w:ascii="Times New Roman" w:hAnsi="Times New Roman" w:cs="Times New Roman"/>
          <w:color w:val="000000" w:themeColor="text1"/>
        </w:rPr>
        <w:t>promising</w:t>
      </w:r>
      <w:r w:rsidRPr="00426CC7">
        <w:rPr>
          <w:rFonts w:ascii="Times New Roman" w:hAnsi="Times New Roman" w:cs="Times New Roman"/>
          <w:color w:val="000000" w:themeColor="text1"/>
        </w:rPr>
        <w:t xml:space="preserve"> option for breast reconstruction after total mastectomy.</w:t>
      </w:r>
    </w:p>
    <w:p w:rsidR="00CF3298" w:rsidRPr="00426CC7" w:rsidRDefault="005F7DD2" w:rsidP="005A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26CC7">
        <w:rPr>
          <w:rFonts w:ascii="Times New Roman" w:hAnsi="Times New Roman" w:cs="Times New Roman"/>
          <w:color w:val="000000" w:themeColor="text1"/>
        </w:rPr>
        <w:t>Abstract</w:t>
      </w:r>
    </w:p>
    <w:p w:rsidR="005F7DD2" w:rsidRPr="00426CC7" w:rsidRDefault="005F7DD2" w:rsidP="005A7321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5F7DD2" w:rsidRPr="00426CC7" w:rsidRDefault="005F7DD2" w:rsidP="005A7321">
      <w:pPr>
        <w:spacing w:line="360" w:lineRule="auto"/>
        <w:rPr>
          <w:rFonts w:ascii="Times New Roman" w:hAnsi="Times New Roman"/>
          <w:color w:val="000000" w:themeColor="text1"/>
        </w:rPr>
      </w:pPr>
      <w:r w:rsidRPr="00426CC7">
        <w:rPr>
          <w:rFonts w:ascii="Times New Roman" w:hAnsi="Times New Roman" w:cs="Times New Roman"/>
          <w:b/>
          <w:color w:val="000000" w:themeColor="text1"/>
        </w:rPr>
        <w:t>Background:</w:t>
      </w:r>
      <w:r w:rsidRPr="00426CC7">
        <w:rPr>
          <w:color w:val="000000" w:themeColor="text1"/>
        </w:rPr>
        <w:t xml:space="preserve"> </w:t>
      </w:r>
      <w:r w:rsidRPr="00426CC7">
        <w:rPr>
          <w:rFonts w:ascii="Times New Roman" w:hAnsi="Times New Roman"/>
          <w:color w:val="000000" w:themeColor="text1"/>
        </w:rPr>
        <w:t>Breast reconstruction procedures are currently performed as standard practice</w:t>
      </w:r>
      <w:r w:rsidR="009F3C0C" w:rsidRPr="00426CC7">
        <w:rPr>
          <w:rFonts w:ascii="Times New Roman" w:hAnsi="Times New Roman"/>
          <w:color w:val="000000" w:themeColor="text1"/>
        </w:rPr>
        <w:t>.</w:t>
      </w:r>
    </w:p>
    <w:p w:rsidR="00CE136B" w:rsidRPr="00426CC7" w:rsidRDefault="00CE136B" w:rsidP="005A7321">
      <w:pPr>
        <w:spacing w:line="360" w:lineRule="auto"/>
        <w:rPr>
          <w:rFonts w:ascii="Times New Roman" w:hAnsi="Times New Roman"/>
          <w:color w:val="000000" w:themeColor="text1"/>
        </w:rPr>
      </w:pPr>
      <w:r w:rsidRPr="00426CC7">
        <w:rPr>
          <w:rFonts w:ascii="Times New Roman" w:hAnsi="Times New Roman" w:cs="Times New Roman"/>
          <w:b/>
          <w:color w:val="000000" w:themeColor="text1"/>
        </w:rPr>
        <w:t>Methods:</w:t>
      </w:r>
      <w:r w:rsidRPr="00426CC7">
        <w:rPr>
          <w:color w:val="000000" w:themeColor="text1"/>
        </w:rPr>
        <w:t xml:space="preserve"> </w:t>
      </w:r>
      <w:r w:rsidRPr="00426CC7">
        <w:rPr>
          <w:rFonts w:ascii="Times New Roman" w:hAnsi="Times New Roman"/>
          <w:color w:val="000000" w:themeColor="text1"/>
        </w:rPr>
        <w:t>A prospective study was performed of patients after total mastectomy who underwent autologous breast reconstruction with fat grafting</w:t>
      </w:r>
      <w:r w:rsidR="003D6207" w:rsidRPr="00426CC7">
        <w:rPr>
          <w:rFonts w:ascii="Times New Roman" w:hAnsi="Times New Roman"/>
          <w:color w:val="000000" w:themeColor="text1"/>
        </w:rPr>
        <w:t xml:space="preserve"> (FG)</w:t>
      </w:r>
      <w:r w:rsidRPr="00426CC7">
        <w:rPr>
          <w:rFonts w:ascii="Times New Roman" w:hAnsi="Times New Roman"/>
          <w:color w:val="000000" w:themeColor="text1"/>
        </w:rPr>
        <w:t xml:space="preserve"> combined with </w:t>
      </w:r>
      <w:r w:rsidR="003D6207" w:rsidRPr="00426CC7">
        <w:rPr>
          <w:rFonts w:ascii="Times New Roman" w:hAnsi="Times New Roman"/>
          <w:color w:val="000000" w:themeColor="text1"/>
        </w:rPr>
        <w:t xml:space="preserve">internal </w:t>
      </w:r>
      <w:r w:rsidRPr="00426CC7">
        <w:rPr>
          <w:rFonts w:ascii="Times New Roman" w:hAnsi="Times New Roman"/>
          <w:color w:val="000000" w:themeColor="text1"/>
        </w:rPr>
        <w:t>tissue expansion</w:t>
      </w:r>
      <w:r w:rsidR="003D6207" w:rsidRPr="00426CC7">
        <w:rPr>
          <w:rFonts w:ascii="Times New Roman" w:hAnsi="Times New Roman"/>
          <w:color w:val="000000" w:themeColor="text1"/>
        </w:rPr>
        <w:t xml:space="preserve"> (ITE) </w:t>
      </w:r>
      <w:r w:rsidRPr="00426CC7">
        <w:rPr>
          <w:rFonts w:ascii="Times New Roman" w:hAnsi="Times New Roman"/>
          <w:color w:val="000000" w:themeColor="text1"/>
        </w:rPr>
        <w:t xml:space="preserve">between September of 2015 and December 2020 at two medical centers. </w:t>
      </w:r>
      <w:r w:rsidR="00FD36F1" w:rsidRPr="00426CC7">
        <w:rPr>
          <w:rFonts w:ascii="Times New Roman" w:hAnsi="Times New Roman"/>
          <w:color w:val="000000" w:themeColor="text1"/>
        </w:rPr>
        <w:t>The patients were classified into groups A to F depending on</w:t>
      </w:r>
      <w:r w:rsidR="004C5A5C" w:rsidRPr="00426CC7">
        <w:rPr>
          <w:rFonts w:ascii="Times New Roman" w:hAnsi="Times New Roman"/>
          <w:color w:val="000000" w:themeColor="text1"/>
        </w:rPr>
        <w:t xml:space="preserve"> the steps of</w:t>
      </w:r>
      <w:r w:rsidR="00B32658" w:rsidRPr="00426CC7">
        <w:rPr>
          <w:rFonts w:ascii="Times New Roman" w:hAnsi="Times New Roman"/>
          <w:color w:val="000000" w:themeColor="text1"/>
        </w:rPr>
        <w:t xml:space="preserve"> breast </w:t>
      </w:r>
      <w:r w:rsidR="00FD36F1" w:rsidRPr="00426CC7">
        <w:rPr>
          <w:rFonts w:ascii="Times New Roman" w:hAnsi="Times New Roman"/>
          <w:color w:val="000000" w:themeColor="text1"/>
        </w:rPr>
        <w:t>reconstruction</w:t>
      </w:r>
      <w:r w:rsidR="004C5A5C" w:rsidRPr="00426CC7">
        <w:rPr>
          <w:rFonts w:ascii="Times New Roman" w:hAnsi="Times New Roman"/>
          <w:color w:val="000000" w:themeColor="text1"/>
        </w:rPr>
        <w:t>.</w:t>
      </w:r>
      <w:r w:rsidR="00FD36F1" w:rsidRPr="00426CC7">
        <w:rPr>
          <w:rFonts w:ascii="Times New Roman" w:hAnsi="Times New Roman"/>
          <w:color w:val="000000" w:themeColor="text1"/>
        </w:rPr>
        <w:t xml:space="preserve"> </w:t>
      </w:r>
      <w:proofErr w:type="gramStart"/>
      <w:r w:rsidR="00FD36F1" w:rsidRPr="00426CC7">
        <w:rPr>
          <w:rFonts w:ascii="Times New Roman" w:hAnsi="Times New Roman"/>
          <w:color w:val="000000" w:themeColor="text1"/>
        </w:rPr>
        <w:t xml:space="preserve">where </w:t>
      </w:r>
      <w:r w:rsidR="004C5A5C" w:rsidRPr="00426CC7">
        <w:rPr>
          <w:rFonts w:ascii="Times New Roman" w:hAnsi="Times New Roman"/>
          <w:color w:val="000000" w:themeColor="text1"/>
        </w:rPr>
        <w:t xml:space="preserve"> E</w:t>
      </w:r>
      <w:proofErr w:type="gramEnd"/>
      <w:r w:rsidR="004C5A5C" w:rsidRPr="00426CC7">
        <w:rPr>
          <w:rFonts w:ascii="Times New Roman" w:hAnsi="Times New Roman"/>
          <w:color w:val="000000" w:themeColor="text1"/>
        </w:rPr>
        <w:t xml:space="preserve"> described patients after first </w:t>
      </w:r>
      <w:r w:rsidR="003D6207" w:rsidRPr="00426CC7">
        <w:rPr>
          <w:rFonts w:ascii="Times New Roman" w:hAnsi="Times New Roman"/>
          <w:color w:val="000000" w:themeColor="text1"/>
        </w:rPr>
        <w:t>FG</w:t>
      </w:r>
      <w:r w:rsidR="004C5A5C" w:rsidRPr="00426CC7">
        <w:rPr>
          <w:rFonts w:ascii="Times New Roman" w:hAnsi="Times New Roman"/>
          <w:color w:val="000000" w:themeColor="text1"/>
        </w:rPr>
        <w:t xml:space="preserve">, D – patients after expander implantation and refilling, C </w:t>
      </w:r>
      <w:r w:rsidR="003C2AB6" w:rsidRPr="00426CC7">
        <w:rPr>
          <w:rFonts w:ascii="Times New Roman" w:hAnsi="Times New Roman"/>
          <w:color w:val="000000" w:themeColor="text1"/>
        </w:rPr>
        <w:t xml:space="preserve">– patients during deflation of the expander combined with simultaneous </w:t>
      </w:r>
      <w:r w:rsidR="003D6207" w:rsidRPr="00426CC7">
        <w:rPr>
          <w:rFonts w:ascii="Times New Roman" w:hAnsi="Times New Roman"/>
          <w:color w:val="000000" w:themeColor="text1"/>
        </w:rPr>
        <w:t>FG</w:t>
      </w:r>
      <w:r w:rsidR="003C2AB6" w:rsidRPr="00426CC7">
        <w:rPr>
          <w:rFonts w:ascii="Times New Roman" w:hAnsi="Times New Roman"/>
          <w:color w:val="000000" w:themeColor="text1"/>
        </w:rPr>
        <w:t xml:space="preserve"> and B and A – patients with </w:t>
      </w:r>
      <w:r w:rsidR="00FD36F1" w:rsidRPr="00426CC7">
        <w:rPr>
          <w:rFonts w:ascii="Times New Roman" w:hAnsi="Times New Roman"/>
          <w:color w:val="000000" w:themeColor="text1"/>
        </w:rPr>
        <w:t xml:space="preserve"> complete</w:t>
      </w:r>
      <w:r w:rsidR="003C2AB6" w:rsidRPr="00426CC7">
        <w:rPr>
          <w:rFonts w:ascii="Times New Roman" w:hAnsi="Times New Roman"/>
          <w:color w:val="000000" w:themeColor="text1"/>
        </w:rPr>
        <w:t>d</w:t>
      </w:r>
      <w:r w:rsidR="00FD36F1" w:rsidRPr="00426CC7">
        <w:rPr>
          <w:rFonts w:ascii="Times New Roman" w:hAnsi="Times New Roman"/>
          <w:color w:val="000000" w:themeColor="text1"/>
        </w:rPr>
        <w:t xml:space="preserve"> breast reconstruction with </w:t>
      </w:r>
      <w:r w:rsidR="003D6207" w:rsidRPr="00426CC7">
        <w:rPr>
          <w:rFonts w:ascii="Times New Roman" w:hAnsi="Times New Roman"/>
          <w:color w:val="000000" w:themeColor="text1"/>
        </w:rPr>
        <w:t>FG</w:t>
      </w:r>
      <w:r w:rsidR="00B32658" w:rsidRPr="00426CC7">
        <w:rPr>
          <w:rFonts w:ascii="Times New Roman" w:hAnsi="Times New Roman"/>
          <w:color w:val="000000" w:themeColor="text1"/>
        </w:rPr>
        <w:t xml:space="preserve"> and removed expander but A with  nipple/areola complex</w:t>
      </w:r>
      <w:r w:rsidR="003D6207" w:rsidRPr="00426CC7">
        <w:rPr>
          <w:rFonts w:ascii="Times New Roman" w:hAnsi="Times New Roman"/>
          <w:color w:val="000000" w:themeColor="text1"/>
        </w:rPr>
        <w:t xml:space="preserve"> (NAC)</w:t>
      </w:r>
      <w:r w:rsidR="00B32658" w:rsidRPr="00426CC7">
        <w:rPr>
          <w:rFonts w:ascii="Times New Roman" w:hAnsi="Times New Roman"/>
          <w:color w:val="000000" w:themeColor="text1"/>
        </w:rPr>
        <w:t xml:space="preserve"> reconstruction and </w:t>
      </w:r>
      <w:proofErr w:type="spellStart"/>
      <w:r w:rsidR="00B32658" w:rsidRPr="00426CC7">
        <w:rPr>
          <w:rFonts w:ascii="Times New Roman" w:hAnsi="Times New Roman"/>
          <w:color w:val="000000" w:themeColor="text1"/>
        </w:rPr>
        <w:t>symmetrization</w:t>
      </w:r>
      <w:proofErr w:type="spellEnd"/>
      <w:r w:rsidR="00B32658" w:rsidRPr="00426CC7">
        <w:rPr>
          <w:rFonts w:ascii="Times New Roman" w:hAnsi="Times New Roman"/>
          <w:color w:val="000000" w:themeColor="text1"/>
        </w:rPr>
        <w:t xml:space="preserve">. </w:t>
      </w:r>
      <w:r w:rsidR="00FD36F1" w:rsidRPr="00426CC7">
        <w:rPr>
          <w:rFonts w:ascii="Times New Roman" w:hAnsi="Times New Roman"/>
          <w:color w:val="000000" w:themeColor="text1"/>
        </w:rPr>
        <w:t xml:space="preserve">F </w:t>
      </w:r>
      <w:r w:rsidR="00FE15FD" w:rsidRPr="00426CC7">
        <w:rPr>
          <w:rFonts w:ascii="Times New Roman" w:hAnsi="Times New Roman"/>
          <w:color w:val="000000" w:themeColor="text1"/>
        </w:rPr>
        <w:t>included patients who discontinued reconstruction with the described method and converted to reconstruction with a breast implant</w:t>
      </w:r>
      <w:r w:rsidR="003A1FB7" w:rsidRPr="00426CC7">
        <w:rPr>
          <w:rFonts w:ascii="Times New Roman" w:hAnsi="Times New Roman"/>
          <w:color w:val="000000" w:themeColor="text1"/>
        </w:rPr>
        <w:t>.</w:t>
      </w:r>
    </w:p>
    <w:p w:rsidR="003A1FB7" w:rsidRPr="00426CC7" w:rsidRDefault="003A1FB7" w:rsidP="005A7321">
      <w:pPr>
        <w:spacing w:line="360" w:lineRule="auto"/>
        <w:rPr>
          <w:rFonts w:ascii="Times New Roman" w:hAnsi="Times New Roman"/>
          <w:color w:val="000000" w:themeColor="text1"/>
        </w:rPr>
      </w:pPr>
      <w:r w:rsidRPr="00426CC7">
        <w:rPr>
          <w:rFonts w:ascii="Times New Roman" w:hAnsi="Times New Roman" w:cs="Times New Roman"/>
          <w:b/>
          <w:color w:val="000000" w:themeColor="text1"/>
        </w:rPr>
        <w:t>Results:</w:t>
      </w:r>
      <w:r w:rsidRPr="00426CC7">
        <w:rPr>
          <w:rFonts w:ascii="Times New Roman" w:hAnsi="Times New Roman" w:cs="Times New Roman"/>
          <w:color w:val="000000" w:themeColor="text1"/>
        </w:rPr>
        <w:t xml:space="preserve"> Among 22 patients</w:t>
      </w:r>
      <w:r w:rsidRPr="00426CC7">
        <w:rPr>
          <w:color w:val="000000" w:themeColor="text1"/>
        </w:rPr>
        <w:t xml:space="preserve"> who </w:t>
      </w:r>
      <w:r w:rsidR="00D14BDD" w:rsidRPr="00426CC7">
        <w:rPr>
          <w:rFonts w:ascii="Times New Roman" w:hAnsi="Times New Roman"/>
          <w:color w:val="000000" w:themeColor="text1"/>
        </w:rPr>
        <w:t xml:space="preserve">underwent </w:t>
      </w:r>
      <w:r w:rsidRPr="00426CC7">
        <w:rPr>
          <w:rFonts w:ascii="Times New Roman" w:hAnsi="Times New Roman"/>
          <w:color w:val="000000" w:themeColor="text1"/>
        </w:rPr>
        <w:t xml:space="preserve"> breast reconstruction with </w:t>
      </w:r>
      <w:r w:rsidR="003D6207" w:rsidRPr="00426CC7">
        <w:rPr>
          <w:rFonts w:ascii="Times New Roman" w:hAnsi="Times New Roman"/>
          <w:color w:val="000000" w:themeColor="text1"/>
        </w:rPr>
        <w:t>FG</w:t>
      </w:r>
      <w:r w:rsidRPr="00426CC7">
        <w:rPr>
          <w:rFonts w:ascii="Times New Roman" w:hAnsi="Times New Roman"/>
          <w:color w:val="000000" w:themeColor="text1"/>
        </w:rPr>
        <w:t xml:space="preserve"> combined with </w:t>
      </w:r>
      <w:r w:rsidR="003D6207" w:rsidRPr="00426CC7">
        <w:rPr>
          <w:rFonts w:ascii="Times New Roman" w:hAnsi="Times New Roman"/>
          <w:color w:val="000000" w:themeColor="text1"/>
        </w:rPr>
        <w:t xml:space="preserve">ITE </w:t>
      </w:r>
      <w:r w:rsidRPr="00426CC7">
        <w:rPr>
          <w:rFonts w:ascii="Times New Roman" w:hAnsi="Times New Roman"/>
          <w:color w:val="000000" w:themeColor="text1"/>
        </w:rPr>
        <w:t>two</w:t>
      </w:r>
      <w:r w:rsidR="00055654" w:rsidRPr="00426CC7">
        <w:rPr>
          <w:rFonts w:ascii="Times New Roman" w:hAnsi="Times New Roman"/>
          <w:color w:val="000000" w:themeColor="text1"/>
        </w:rPr>
        <w:t xml:space="preserve"> were after first </w:t>
      </w:r>
      <w:r w:rsidR="003D6207" w:rsidRPr="00426CC7">
        <w:rPr>
          <w:rFonts w:ascii="Times New Roman" w:hAnsi="Times New Roman"/>
          <w:color w:val="000000" w:themeColor="text1"/>
        </w:rPr>
        <w:t>FG</w:t>
      </w:r>
      <w:r w:rsidRPr="00426CC7">
        <w:rPr>
          <w:rFonts w:ascii="Times New Roman" w:hAnsi="Times New Roman"/>
          <w:color w:val="000000" w:themeColor="text1"/>
        </w:rPr>
        <w:t xml:space="preserve"> (9,09%) </w:t>
      </w:r>
      <w:r w:rsidR="00055654" w:rsidRPr="00426CC7">
        <w:rPr>
          <w:rFonts w:ascii="Times New Roman" w:hAnsi="Times New Roman"/>
          <w:color w:val="000000" w:themeColor="text1"/>
        </w:rPr>
        <w:t xml:space="preserve">and </w:t>
      </w:r>
      <w:r w:rsidR="00B32658" w:rsidRPr="00426CC7">
        <w:rPr>
          <w:rFonts w:ascii="Times New Roman" w:hAnsi="Times New Roman"/>
          <w:color w:val="000000" w:themeColor="text1"/>
        </w:rPr>
        <w:t>were included in Group E, two</w:t>
      </w:r>
      <w:r w:rsidR="00055654" w:rsidRPr="00426CC7">
        <w:rPr>
          <w:rFonts w:ascii="Times New Roman" w:hAnsi="Times New Roman"/>
          <w:color w:val="000000" w:themeColor="text1"/>
        </w:rPr>
        <w:t xml:space="preserve"> were after expander </w:t>
      </w:r>
      <w:proofErr w:type="spellStart"/>
      <w:r w:rsidR="00055654" w:rsidRPr="00426CC7">
        <w:rPr>
          <w:rFonts w:ascii="Times New Roman" w:hAnsi="Times New Roman"/>
          <w:color w:val="000000" w:themeColor="text1"/>
        </w:rPr>
        <w:t>implanation</w:t>
      </w:r>
      <w:proofErr w:type="spellEnd"/>
      <w:r w:rsidR="00055654" w:rsidRPr="00426CC7">
        <w:rPr>
          <w:rFonts w:ascii="Times New Roman" w:hAnsi="Times New Roman"/>
          <w:color w:val="000000" w:themeColor="text1"/>
        </w:rPr>
        <w:t xml:space="preserve"> and refilling</w:t>
      </w:r>
      <w:r w:rsidR="00B32658" w:rsidRPr="00426CC7">
        <w:rPr>
          <w:rFonts w:ascii="Times New Roman" w:hAnsi="Times New Roman"/>
          <w:color w:val="000000" w:themeColor="text1"/>
        </w:rPr>
        <w:t xml:space="preserve"> (9,09%) – Group D, three </w:t>
      </w:r>
      <w:r w:rsidR="00055654" w:rsidRPr="00426CC7">
        <w:rPr>
          <w:rFonts w:ascii="Times New Roman" w:hAnsi="Times New Roman"/>
          <w:color w:val="000000" w:themeColor="text1"/>
        </w:rPr>
        <w:t xml:space="preserve">patients were during deflation of the expander combined with simultaneous </w:t>
      </w:r>
      <w:r w:rsidR="003D6207" w:rsidRPr="00426CC7">
        <w:rPr>
          <w:rFonts w:ascii="Times New Roman" w:hAnsi="Times New Roman"/>
          <w:color w:val="000000" w:themeColor="text1"/>
        </w:rPr>
        <w:t>FG</w:t>
      </w:r>
      <w:r w:rsidR="00055654" w:rsidRPr="00426CC7">
        <w:rPr>
          <w:rFonts w:ascii="Times New Roman" w:hAnsi="Times New Roman"/>
          <w:color w:val="000000" w:themeColor="text1"/>
        </w:rPr>
        <w:t xml:space="preserve"> </w:t>
      </w:r>
      <w:r w:rsidR="00B32658" w:rsidRPr="00426CC7">
        <w:rPr>
          <w:rFonts w:ascii="Times New Roman" w:hAnsi="Times New Roman"/>
          <w:color w:val="000000" w:themeColor="text1"/>
        </w:rPr>
        <w:t xml:space="preserve">(13,63%) – Group C, </w:t>
      </w:r>
      <w:r w:rsidR="00B03CA5" w:rsidRPr="00426CC7">
        <w:rPr>
          <w:rFonts w:ascii="Times New Roman" w:hAnsi="Times New Roman"/>
          <w:color w:val="000000" w:themeColor="text1"/>
        </w:rPr>
        <w:t xml:space="preserve"> and four patients  (18,18%) with  completed breast reconstruction with </w:t>
      </w:r>
      <w:r w:rsidR="003D6207" w:rsidRPr="00426CC7">
        <w:rPr>
          <w:rFonts w:ascii="Times New Roman" w:hAnsi="Times New Roman"/>
          <w:color w:val="000000" w:themeColor="text1"/>
        </w:rPr>
        <w:t>FG</w:t>
      </w:r>
      <w:r w:rsidR="00B03CA5" w:rsidRPr="00426CC7">
        <w:rPr>
          <w:rFonts w:ascii="Times New Roman" w:hAnsi="Times New Roman"/>
          <w:color w:val="000000" w:themeColor="text1"/>
        </w:rPr>
        <w:t xml:space="preserve"> and removed expander but  </w:t>
      </w:r>
      <w:r w:rsidR="00B32658" w:rsidRPr="00426CC7">
        <w:rPr>
          <w:rFonts w:ascii="Times New Roman" w:hAnsi="Times New Roman"/>
          <w:color w:val="000000" w:themeColor="text1"/>
        </w:rPr>
        <w:t>two (9,09%)</w:t>
      </w:r>
      <w:r w:rsidR="00B03CA5" w:rsidRPr="00426CC7">
        <w:rPr>
          <w:rFonts w:ascii="Times New Roman" w:hAnsi="Times New Roman"/>
          <w:color w:val="000000" w:themeColor="text1"/>
        </w:rPr>
        <w:t xml:space="preserve"> without </w:t>
      </w:r>
      <w:r w:rsidR="003D6207" w:rsidRPr="00426CC7">
        <w:rPr>
          <w:rFonts w:ascii="Times New Roman" w:hAnsi="Times New Roman"/>
          <w:color w:val="000000" w:themeColor="text1"/>
        </w:rPr>
        <w:t>NAC</w:t>
      </w:r>
      <w:r w:rsidR="00B03CA5" w:rsidRPr="00426CC7">
        <w:rPr>
          <w:rFonts w:ascii="Times New Roman" w:hAnsi="Times New Roman"/>
          <w:color w:val="000000" w:themeColor="text1"/>
        </w:rPr>
        <w:t xml:space="preserve"> reconstruction and </w:t>
      </w:r>
      <w:proofErr w:type="spellStart"/>
      <w:r w:rsidR="00B03CA5" w:rsidRPr="00426CC7">
        <w:rPr>
          <w:rFonts w:ascii="Times New Roman" w:hAnsi="Times New Roman"/>
          <w:color w:val="000000" w:themeColor="text1"/>
        </w:rPr>
        <w:t>symmetrization</w:t>
      </w:r>
      <w:proofErr w:type="spellEnd"/>
      <w:r w:rsidR="00B03CA5" w:rsidRPr="00426CC7">
        <w:rPr>
          <w:rFonts w:ascii="Times New Roman" w:hAnsi="Times New Roman"/>
          <w:color w:val="000000" w:themeColor="text1"/>
        </w:rPr>
        <w:t xml:space="preserve"> </w:t>
      </w:r>
      <w:r w:rsidR="00B32658" w:rsidRPr="00426CC7">
        <w:rPr>
          <w:rFonts w:ascii="Times New Roman" w:hAnsi="Times New Roman"/>
          <w:color w:val="000000" w:themeColor="text1"/>
        </w:rPr>
        <w:t xml:space="preserve"> – Group B </w:t>
      </w:r>
      <w:r w:rsidR="00CE0EA4" w:rsidRPr="00426CC7">
        <w:rPr>
          <w:rFonts w:ascii="Times New Roman" w:hAnsi="Times New Roman"/>
          <w:color w:val="000000" w:themeColor="text1"/>
        </w:rPr>
        <w:t>and two (9,09%)</w:t>
      </w:r>
      <w:r w:rsidR="00B03CA5" w:rsidRPr="00426CC7">
        <w:rPr>
          <w:rFonts w:ascii="Times New Roman" w:hAnsi="Times New Roman"/>
          <w:color w:val="000000" w:themeColor="text1"/>
        </w:rPr>
        <w:t xml:space="preserve"> with completed breast reconstruction</w:t>
      </w:r>
      <w:r w:rsidR="00CE0EA4" w:rsidRPr="00426CC7">
        <w:rPr>
          <w:rFonts w:ascii="Times New Roman" w:hAnsi="Times New Roman"/>
          <w:color w:val="000000" w:themeColor="text1"/>
        </w:rPr>
        <w:t xml:space="preserve"> – Group A. I</w:t>
      </w:r>
      <w:r w:rsidRPr="00426CC7">
        <w:rPr>
          <w:rFonts w:ascii="Times New Roman" w:hAnsi="Times New Roman"/>
          <w:color w:val="000000" w:themeColor="text1"/>
        </w:rPr>
        <w:t xml:space="preserve">n 11 patients (50%), breast reconstruction with the described method was abandoned after expander implantation and 1 to 3 </w:t>
      </w:r>
      <w:r w:rsidR="003D6207" w:rsidRPr="00426CC7">
        <w:rPr>
          <w:rFonts w:ascii="Times New Roman" w:hAnsi="Times New Roman"/>
          <w:color w:val="000000" w:themeColor="text1"/>
        </w:rPr>
        <w:t>FG</w:t>
      </w:r>
      <w:r w:rsidRPr="00426CC7">
        <w:rPr>
          <w:rFonts w:ascii="Times New Roman" w:hAnsi="Times New Roman"/>
          <w:color w:val="000000" w:themeColor="text1"/>
        </w:rPr>
        <w:t xml:space="preserve"> procedures (Group F), converting to breast reconstruction with a breast implant.</w:t>
      </w:r>
    </w:p>
    <w:p w:rsidR="005A7321" w:rsidRPr="00426CC7" w:rsidRDefault="00D50B29" w:rsidP="00D50B29">
      <w:pPr>
        <w:pStyle w:val="p1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26C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Conclusions:</w:t>
      </w:r>
      <w:r w:rsidRPr="00426CC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426CC7">
        <w:rPr>
          <w:rFonts w:ascii="Times New Roman" w:hAnsi="Times New Roman"/>
          <w:color w:val="000000" w:themeColor="text1"/>
          <w:sz w:val="24"/>
          <w:szCs w:val="24"/>
        </w:rPr>
        <w:t xml:space="preserve">This study demonstrated a successful breast reconstruction using </w:t>
      </w:r>
      <w:r w:rsidR="003D6207" w:rsidRPr="00426CC7">
        <w:rPr>
          <w:rFonts w:ascii="Times New Roman" w:hAnsi="Times New Roman"/>
          <w:color w:val="000000" w:themeColor="text1"/>
          <w:sz w:val="24"/>
          <w:szCs w:val="24"/>
        </w:rPr>
        <w:t>FG</w:t>
      </w:r>
      <w:r w:rsidRPr="00426CC7">
        <w:rPr>
          <w:rFonts w:ascii="Times New Roman" w:hAnsi="Times New Roman"/>
          <w:color w:val="000000" w:themeColor="text1"/>
          <w:sz w:val="24"/>
          <w:szCs w:val="24"/>
        </w:rPr>
        <w:t xml:space="preserve"> and expander implantation. Breast reconstruction using this method is safe and enables possible abandonment at any treatment stage, as well as conversion to breast reconstruction with</w:t>
      </w:r>
      <w:r w:rsidR="009F3C0C" w:rsidRPr="00426CC7">
        <w:rPr>
          <w:rFonts w:ascii="Times New Roman" w:hAnsi="Times New Roman"/>
          <w:color w:val="000000" w:themeColor="text1"/>
          <w:sz w:val="24"/>
          <w:szCs w:val="24"/>
        </w:rPr>
        <w:t xml:space="preserve"> implants</w:t>
      </w:r>
      <w:r w:rsidRPr="00426CC7">
        <w:rPr>
          <w:rFonts w:ascii="Times New Roman" w:hAnsi="Times New Roman"/>
          <w:color w:val="000000" w:themeColor="text1"/>
          <w:sz w:val="24"/>
          <w:szCs w:val="24"/>
        </w:rPr>
        <w:t xml:space="preserve">.  </w:t>
      </w:r>
    </w:p>
    <w:p w:rsidR="003A1FB7" w:rsidRPr="0092606E" w:rsidRDefault="003A1FB7" w:rsidP="003A1FB7">
      <w:pPr>
        <w:spacing w:line="480" w:lineRule="auto"/>
        <w:ind w:left="1416" w:hanging="1416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3A1FB7" w:rsidRPr="0092606E" w:rsidRDefault="003A1FB7">
      <w:pPr>
        <w:rPr>
          <w:color w:val="000000" w:themeColor="text1"/>
        </w:rPr>
      </w:pPr>
    </w:p>
    <w:sectPr w:rsidR="003A1FB7" w:rsidRPr="0092606E" w:rsidSect="006C61C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D2"/>
    <w:rsid w:val="00055654"/>
    <w:rsid w:val="00142745"/>
    <w:rsid w:val="002322DE"/>
    <w:rsid w:val="002F39C9"/>
    <w:rsid w:val="003A1FB7"/>
    <w:rsid w:val="003C2AB6"/>
    <w:rsid w:val="003D6207"/>
    <w:rsid w:val="00426CC7"/>
    <w:rsid w:val="004C5A5C"/>
    <w:rsid w:val="00573E86"/>
    <w:rsid w:val="005A7321"/>
    <w:rsid w:val="005F7DD2"/>
    <w:rsid w:val="00687C24"/>
    <w:rsid w:val="006C61CB"/>
    <w:rsid w:val="008875F9"/>
    <w:rsid w:val="0092606E"/>
    <w:rsid w:val="009F3C0C"/>
    <w:rsid w:val="00B03CA5"/>
    <w:rsid w:val="00B32658"/>
    <w:rsid w:val="00CE0EA4"/>
    <w:rsid w:val="00CE136B"/>
    <w:rsid w:val="00D14BDD"/>
    <w:rsid w:val="00D50B29"/>
    <w:rsid w:val="00FD36F1"/>
    <w:rsid w:val="00FE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2F91E62E-6C72-204B-929E-4F1ED739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5F7DD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1">
    <w:name w:val="p1"/>
    <w:rsid w:val="00D50B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17"/>
      <w:szCs w:val="17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Kolasiński</dc:creator>
  <cp:keywords/>
  <dc:description/>
  <cp:lastModifiedBy>Jerzy Kolasiński</cp:lastModifiedBy>
  <cp:revision>17</cp:revision>
  <dcterms:created xsi:type="dcterms:W3CDTF">2021-03-07T16:39:00Z</dcterms:created>
  <dcterms:modified xsi:type="dcterms:W3CDTF">2022-04-14T21:57:00Z</dcterms:modified>
</cp:coreProperties>
</file>