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333" w:rsidRPr="000D5333" w:rsidRDefault="000D5333" w:rsidP="000D5333">
      <w:pPr>
        <w:spacing w:line="360" w:lineRule="auto"/>
        <w:jc w:val="both"/>
        <w:rPr>
          <w:rFonts w:ascii="Times New Roman" w:eastAsia="Calibri" w:hAnsi="Times New Roman" w:cs="Times New Roman"/>
          <w:b/>
          <w:bCs/>
          <w:sz w:val="32"/>
          <w:szCs w:val="32"/>
        </w:rPr>
      </w:pPr>
      <w:r w:rsidRPr="000D5333">
        <w:rPr>
          <w:rFonts w:ascii="Times New Roman" w:eastAsia="Calibri" w:hAnsi="Times New Roman" w:cs="Times New Roman"/>
          <w:b/>
          <w:bCs/>
          <w:sz w:val="32"/>
          <w:szCs w:val="32"/>
        </w:rPr>
        <w:t>An Overview of Cancer Stem Cells: Formation, Importance Transcription Factors and Metabolic Alterations</w:t>
      </w:r>
    </w:p>
    <w:p w:rsidR="000D5333" w:rsidRPr="000D5333" w:rsidRDefault="000D5333" w:rsidP="000D5333">
      <w:pPr>
        <w:spacing w:line="360" w:lineRule="auto"/>
        <w:jc w:val="both"/>
        <w:rPr>
          <w:rFonts w:ascii="Times New Roman" w:eastAsia="Calibri" w:hAnsi="Times New Roman" w:cs="Times New Roman"/>
          <w:b/>
          <w:bCs/>
          <w:sz w:val="32"/>
          <w:szCs w:val="32"/>
        </w:rPr>
      </w:pPr>
      <w:r w:rsidRPr="000D5333">
        <w:rPr>
          <w:rFonts w:ascii="Times New Roman" w:eastAsia="Calibri" w:hAnsi="Times New Roman" w:cs="Times New Roman"/>
          <w:b/>
          <w:bCs/>
          <w:sz w:val="32"/>
          <w:szCs w:val="32"/>
        </w:rPr>
        <w:t>Abstract</w:t>
      </w:r>
    </w:p>
    <w:p w:rsidR="000D5333" w:rsidRPr="000D5333" w:rsidRDefault="000D5333" w:rsidP="000D5333">
      <w:pPr>
        <w:spacing w:line="360" w:lineRule="auto"/>
        <w:jc w:val="both"/>
        <w:rPr>
          <w:rFonts w:ascii="Times New Roman" w:eastAsia="Calibri" w:hAnsi="Times New Roman" w:cs="Times New Roman"/>
          <w:sz w:val="24"/>
          <w:szCs w:val="24"/>
        </w:rPr>
      </w:pPr>
      <w:r w:rsidRPr="000D5333">
        <w:rPr>
          <w:rFonts w:ascii="Times New Roman" w:eastAsia="Calibri" w:hAnsi="Times New Roman" w:cs="Times New Roman"/>
          <w:sz w:val="24"/>
          <w:szCs w:val="24"/>
        </w:rPr>
        <w:t xml:space="preserve">Cancer stem cells (CSCs) are capable of self-renewal and differentiation and involved in many tumor malignancies, such as recurrence, metastasis, heterogeneity, and resistance to multiple drugs. Various transcription factors, such as OCT4, Sox2, </w:t>
      </w:r>
      <w:proofErr w:type="spellStart"/>
      <w:r w:rsidRPr="000D5333">
        <w:rPr>
          <w:rFonts w:ascii="Times New Roman" w:eastAsia="Calibri" w:hAnsi="Times New Roman" w:cs="Times New Roman"/>
          <w:sz w:val="24"/>
          <w:szCs w:val="24"/>
        </w:rPr>
        <w:t>Nanog</w:t>
      </w:r>
      <w:proofErr w:type="spellEnd"/>
      <w:r w:rsidRPr="000D5333">
        <w:rPr>
          <w:rFonts w:ascii="Times New Roman" w:eastAsia="Calibri" w:hAnsi="Times New Roman" w:cs="Times New Roman"/>
          <w:sz w:val="24"/>
          <w:szCs w:val="24"/>
        </w:rPr>
        <w:t xml:space="preserve">, KLF4, and MYC, regulate CSC biological activity. In addition, many intracellular signaling pathways, such as </w:t>
      </w:r>
      <w:proofErr w:type="spellStart"/>
      <w:r w:rsidRPr="000D5333">
        <w:rPr>
          <w:rFonts w:ascii="Times New Roman" w:eastAsia="Calibri" w:hAnsi="Times New Roman" w:cs="Times New Roman"/>
          <w:sz w:val="24"/>
          <w:szCs w:val="24"/>
        </w:rPr>
        <w:t>Wnt</w:t>
      </w:r>
      <w:proofErr w:type="spellEnd"/>
      <w:r w:rsidRPr="000D5333">
        <w:rPr>
          <w:rFonts w:ascii="Times New Roman" w:eastAsia="Calibri" w:hAnsi="Times New Roman" w:cs="Times New Roman"/>
          <w:sz w:val="24"/>
          <w:szCs w:val="24"/>
        </w:rPr>
        <w:t>, NF-</w:t>
      </w:r>
      <w:proofErr w:type="spellStart"/>
      <w:r w:rsidRPr="000D5333">
        <w:rPr>
          <w:rFonts w:ascii="Times New Roman" w:eastAsia="Calibri" w:hAnsi="Times New Roman" w:cs="Times New Roman"/>
          <w:sz w:val="24"/>
          <w:szCs w:val="24"/>
        </w:rPr>
        <w:t>κB</w:t>
      </w:r>
      <w:proofErr w:type="spellEnd"/>
      <w:r w:rsidRPr="000D5333">
        <w:rPr>
          <w:rFonts w:ascii="Times New Roman" w:eastAsia="Calibri" w:hAnsi="Times New Roman" w:cs="Times New Roman"/>
          <w:sz w:val="24"/>
          <w:szCs w:val="24"/>
        </w:rPr>
        <w:t xml:space="preserve"> (nuclear factor-</w:t>
      </w:r>
      <w:proofErr w:type="spellStart"/>
      <w:r w:rsidRPr="000D5333">
        <w:rPr>
          <w:rFonts w:ascii="Times New Roman" w:eastAsia="Calibri" w:hAnsi="Times New Roman" w:cs="Times New Roman"/>
          <w:sz w:val="24"/>
          <w:szCs w:val="24"/>
        </w:rPr>
        <w:t>κB</w:t>
      </w:r>
      <w:proofErr w:type="spellEnd"/>
      <w:r w:rsidRPr="000D5333">
        <w:rPr>
          <w:rFonts w:ascii="Times New Roman" w:eastAsia="Calibri" w:hAnsi="Times New Roman" w:cs="Times New Roman"/>
          <w:sz w:val="24"/>
          <w:szCs w:val="24"/>
        </w:rPr>
        <w:t xml:space="preserve">), PI3K / AKT / </w:t>
      </w:r>
      <w:proofErr w:type="spellStart"/>
      <w:r w:rsidRPr="000D5333">
        <w:rPr>
          <w:rFonts w:ascii="Times New Roman" w:eastAsia="Calibri" w:hAnsi="Times New Roman" w:cs="Times New Roman"/>
          <w:sz w:val="24"/>
          <w:szCs w:val="24"/>
        </w:rPr>
        <w:t>mTOR</w:t>
      </w:r>
      <w:proofErr w:type="spellEnd"/>
      <w:r w:rsidRPr="000D5333">
        <w:rPr>
          <w:rFonts w:ascii="Times New Roman" w:eastAsia="Calibri" w:hAnsi="Times New Roman" w:cs="Times New Roman"/>
          <w:sz w:val="24"/>
          <w:szCs w:val="24"/>
        </w:rPr>
        <w:t xml:space="preserve"> (phosphoinositide 3- kinase / AKT) and TGF (evolving growth factor) SCD 1 Hypoxia are the important regulators of CSCs. This study summarizes the characteristics of CSCs, the main factors and pathways regulation, as well as metabolic pathways such as OXPHOS, Glycolytic, de novo lipogenesis (DNL) and Lipid desaturation involved in CSCs. Because cancer </w:t>
      </w:r>
      <w:proofErr w:type="gramStart"/>
      <w:r w:rsidRPr="000D5333">
        <w:rPr>
          <w:rFonts w:ascii="Times New Roman" w:eastAsia="Calibri" w:hAnsi="Times New Roman" w:cs="Times New Roman"/>
          <w:sz w:val="24"/>
          <w:szCs w:val="24"/>
        </w:rPr>
        <w:t>is considered</w:t>
      </w:r>
      <w:proofErr w:type="gramEnd"/>
      <w:r w:rsidRPr="000D5333">
        <w:rPr>
          <w:rFonts w:ascii="Times New Roman" w:eastAsia="Calibri" w:hAnsi="Times New Roman" w:cs="Times New Roman"/>
          <w:sz w:val="24"/>
          <w:szCs w:val="24"/>
        </w:rPr>
        <w:t xml:space="preserve"> as a stem cell disease, today, it is important to determine the role of CSCs metabolism in carcinogenesis.</w:t>
      </w:r>
    </w:p>
    <w:p w:rsidR="000D5333" w:rsidRPr="000D5333" w:rsidRDefault="000D5333" w:rsidP="000D5333">
      <w:pPr>
        <w:spacing w:line="360" w:lineRule="auto"/>
        <w:jc w:val="both"/>
        <w:rPr>
          <w:rFonts w:ascii="Times New Roman" w:eastAsia="Calibri" w:hAnsi="Times New Roman" w:cs="Times New Roman"/>
          <w:sz w:val="24"/>
          <w:szCs w:val="24"/>
          <w:rtl/>
        </w:rPr>
      </w:pPr>
      <w:r w:rsidRPr="000D5333">
        <w:rPr>
          <w:rFonts w:ascii="Times New Roman" w:eastAsia="Calibri" w:hAnsi="Times New Roman" w:cs="Times New Roman"/>
          <w:b/>
          <w:bCs/>
          <w:sz w:val="24"/>
          <w:szCs w:val="24"/>
        </w:rPr>
        <w:t xml:space="preserve">Keywords: </w:t>
      </w:r>
      <w:r w:rsidRPr="000D5333">
        <w:rPr>
          <w:rFonts w:ascii="Times New Roman" w:eastAsia="Calibri" w:hAnsi="Times New Roman" w:cs="Times New Roman"/>
          <w:sz w:val="24"/>
          <w:szCs w:val="24"/>
        </w:rPr>
        <w:t xml:space="preserve">Cancer stem cells, Lipid metabolism, Lipid desaturation, CSC’s regulatory factors, CSCs signaling pathways </w:t>
      </w:r>
    </w:p>
    <w:p w:rsidR="000D5333" w:rsidRPr="000D5333" w:rsidRDefault="000D5333" w:rsidP="000D5333">
      <w:pPr>
        <w:spacing w:line="360" w:lineRule="auto"/>
        <w:jc w:val="both"/>
        <w:rPr>
          <w:rFonts w:ascii="Times New Roman" w:eastAsia="Calibri" w:hAnsi="Times New Roman" w:cs="Times New Roman"/>
          <w:b/>
          <w:bCs/>
          <w:sz w:val="32"/>
          <w:szCs w:val="32"/>
        </w:rPr>
      </w:pPr>
      <w:r>
        <w:rPr>
          <w:rFonts w:ascii="Times New Roman" w:eastAsia="Calibri" w:hAnsi="Times New Roman" w:cs="Times New Roman"/>
          <w:b/>
          <w:bCs/>
          <w:noProof/>
          <w:sz w:val="32"/>
          <w:szCs w:val="32"/>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112394</wp:posOffset>
                </wp:positionV>
                <wp:extent cx="59150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59150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5E15195"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8.85pt" to="4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" strokecolor="black [3200]" strokeweight="1.5pt">
                <v:stroke joinstyle="miter"/>
              </v:line>
            </w:pict>
          </mc:Fallback>
        </mc:AlternateContent>
      </w:r>
    </w:p>
    <w:p w:rsidR="000D5333" w:rsidRDefault="000D5333" w:rsidP="000D5333">
      <w:pPr>
        <w:spacing w:line="360" w:lineRule="auto"/>
        <w:jc w:val="both"/>
        <w:rPr>
          <w:rFonts w:ascii="Times New Roman" w:eastAsia="Calibri" w:hAnsi="Times New Roman" w:cs="Times New Roman"/>
          <w:sz w:val="24"/>
          <w:szCs w:val="24"/>
        </w:rPr>
      </w:pPr>
    </w:p>
    <w:p w:rsidR="000D5333" w:rsidRPr="000D5333" w:rsidRDefault="000D5333" w:rsidP="000D5333">
      <w:pPr>
        <w:spacing w:line="360" w:lineRule="auto"/>
        <w:jc w:val="both"/>
        <w:rPr>
          <w:rFonts w:ascii="Times New Roman" w:eastAsia="Calibri" w:hAnsi="Times New Roman" w:cs="Times New Roman"/>
          <w:sz w:val="24"/>
          <w:szCs w:val="24"/>
          <w:rtl/>
        </w:rPr>
      </w:pPr>
      <w:bookmarkStart w:id="0" w:name="_GoBack"/>
      <w:bookmarkEnd w:id="0"/>
      <w:r w:rsidRPr="000D5333">
        <w:rPr>
          <w:rFonts w:ascii="Times New Roman" w:eastAsia="Calibri" w:hAnsi="Times New Roman" w:cs="Times New Roman"/>
          <w:sz w:val="24"/>
          <w:szCs w:val="24"/>
        </w:rPr>
        <w:t xml:space="preserve">Sara </w:t>
      </w:r>
      <w:proofErr w:type="spellStart"/>
      <w:r w:rsidRPr="000D5333">
        <w:rPr>
          <w:rFonts w:ascii="Times New Roman" w:eastAsia="Calibri" w:hAnsi="Times New Roman" w:cs="Times New Roman"/>
          <w:sz w:val="24"/>
          <w:szCs w:val="24"/>
        </w:rPr>
        <w:t>Razi</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vertAlign w:val="superscript"/>
        </w:rPr>
        <w:t>a</w:t>
      </w:r>
      <w:proofErr w:type="gramStart"/>
      <w:r w:rsidRPr="000D5333">
        <w:rPr>
          <w:rFonts w:ascii="Times New Roman" w:eastAsia="Calibri" w:hAnsi="Times New Roman" w:cs="Times New Roman"/>
          <w:sz w:val="24"/>
          <w:szCs w:val="24"/>
          <w:vertAlign w:val="superscript"/>
        </w:rPr>
        <w:t>,b</w:t>
      </w:r>
      <w:proofErr w:type="spellEnd"/>
      <w:proofErr w:type="gramEnd"/>
      <w:r w:rsidRPr="000D5333">
        <w:rPr>
          <w:rFonts w:ascii="Times New Roman" w:eastAsia="Calibri" w:hAnsi="Times New Roman" w:cs="Times New Roman"/>
          <w:sz w:val="24"/>
          <w:szCs w:val="24"/>
        </w:rPr>
        <w:t xml:space="preserve">, Zahra </w:t>
      </w:r>
      <w:proofErr w:type="spellStart"/>
      <w:r w:rsidRPr="000D5333">
        <w:rPr>
          <w:rFonts w:ascii="Times New Roman" w:eastAsia="Calibri" w:hAnsi="Times New Roman" w:cs="Times New Roman"/>
          <w:sz w:val="24"/>
          <w:szCs w:val="24"/>
        </w:rPr>
        <w:t>Molavi</w:t>
      </w:r>
      <w:r w:rsidRPr="000D5333">
        <w:rPr>
          <w:rFonts w:ascii="Times New Roman" w:eastAsia="Calibri" w:hAnsi="Times New Roman" w:cs="Times New Roman"/>
          <w:sz w:val="24"/>
          <w:szCs w:val="24"/>
          <w:vertAlign w:val="superscript"/>
        </w:rPr>
        <w:t>a</w:t>
      </w:r>
      <w:proofErr w:type="spellEnd"/>
      <w:r w:rsidRPr="000D5333">
        <w:rPr>
          <w:rFonts w:ascii="Times New Roman" w:eastAsia="Calibri" w:hAnsi="Times New Roman" w:cs="Times New Roman"/>
          <w:sz w:val="24"/>
          <w:szCs w:val="24"/>
        </w:rPr>
        <w:t xml:space="preserve"> , </w:t>
      </w:r>
      <w:proofErr w:type="spellStart"/>
      <w:r w:rsidRPr="000D5333">
        <w:rPr>
          <w:rFonts w:ascii="Times New Roman" w:eastAsia="Calibri" w:hAnsi="Times New Roman" w:cs="Times New Roman"/>
          <w:sz w:val="24"/>
          <w:szCs w:val="24"/>
        </w:rPr>
        <w:t>Arsalan</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Jalili</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vertAlign w:val="superscript"/>
        </w:rPr>
        <w:t>c,d</w:t>
      </w:r>
      <w:proofErr w:type="spellEnd"/>
      <w:r w:rsidRPr="000D5333">
        <w:rPr>
          <w:rFonts w:ascii="Times New Roman" w:eastAsia="Calibri" w:hAnsi="Times New Roman" w:cs="Times New Roman"/>
          <w:sz w:val="24"/>
          <w:szCs w:val="24"/>
        </w:rPr>
        <w:t xml:space="preserve">*, Amin </w:t>
      </w:r>
      <w:proofErr w:type="spellStart"/>
      <w:r w:rsidRPr="000D5333">
        <w:rPr>
          <w:rFonts w:ascii="Times New Roman" w:eastAsia="Calibri" w:hAnsi="Times New Roman" w:cs="Times New Roman"/>
          <w:sz w:val="24"/>
          <w:szCs w:val="24"/>
        </w:rPr>
        <w:t>Ebrahimi</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Sadrabadi</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vertAlign w:val="superscript"/>
        </w:rPr>
        <w:t>e,f</w:t>
      </w:r>
      <w:proofErr w:type="spellEnd"/>
      <w:r w:rsidRPr="000D5333">
        <w:rPr>
          <w:rFonts w:ascii="Times New Roman" w:eastAsia="Calibri" w:hAnsi="Times New Roman" w:cs="Times New Roman"/>
          <w:sz w:val="24"/>
          <w:szCs w:val="24"/>
        </w:rPr>
        <w:t>*</w:t>
      </w:r>
    </w:p>
    <w:p w:rsidR="000D5333" w:rsidRPr="000D5333" w:rsidRDefault="000D5333" w:rsidP="000D5333">
      <w:pPr>
        <w:spacing w:line="360" w:lineRule="auto"/>
        <w:jc w:val="both"/>
        <w:rPr>
          <w:rFonts w:ascii="Times New Roman" w:eastAsia="Calibri" w:hAnsi="Times New Roman" w:cs="Times New Roman"/>
          <w:sz w:val="24"/>
          <w:szCs w:val="24"/>
        </w:rPr>
      </w:pPr>
      <w:proofErr w:type="spellStart"/>
      <w:proofErr w:type="gramStart"/>
      <w:r w:rsidRPr="000D5333">
        <w:rPr>
          <w:rFonts w:ascii="Times New Roman" w:eastAsia="Calibri" w:hAnsi="Times New Roman" w:cs="Times New Roman"/>
          <w:sz w:val="24"/>
          <w:szCs w:val="24"/>
        </w:rPr>
        <w:t>a.Department</w:t>
      </w:r>
      <w:proofErr w:type="spellEnd"/>
      <w:proofErr w:type="gramEnd"/>
      <w:r w:rsidRPr="000D5333">
        <w:rPr>
          <w:rFonts w:ascii="Times New Roman" w:eastAsia="Calibri" w:hAnsi="Times New Roman" w:cs="Times New Roman"/>
          <w:sz w:val="24"/>
          <w:szCs w:val="24"/>
        </w:rPr>
        <w:t xml:space="preserve"> of Biology, Science and Research branch, Islamic Azad university, Tehran- Iran </w:t>
      </w:r>
    </w:p>
    <w:p w:rsidR="000D5333" w:rsidRPr="000D5333" w:rsidRDefault="000D5333" w:rsidP="000D5333">
      <w:pPr>
        <w:spacing w:line="360" w:lineRule="auto"/>
        <w:jc w:val="both"/>
        <w:rPr>
          <w:rFonts w:ascii="Times New Roman" w:eastAsia="Calibri" w:hAnsi="Times New Roman" w:cs="Times New Roman"/>
          <w:sz w:val="24"/>
          <w:szCs w:val="24"/>
          <w:rtl/>
        </w:rPr>
      </w:pPr>
      <w:proofErr w:type="spellStart"/>
      <w:proofErr w:type="gramStart"/>
      <w:r w:rsidRPr="000D5333">
        <w:rPr>
          <w:rFonts w:ascii="Times New Roman" w:eastAsia="Calibri" w:hAnsi="Times New Roman" w:cs="Times New Roman"/>
          <w:sz w:val="24"/>
          <w:szCs w:val="24"/>
        </w:rPr>
        <w:t>b.Shahid</w:t>
      </w:r>
      <w:proofErr w:type="spellEnd"/>
      <w:proofErr w:type="gram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Beheshti</w:t>
      </w:r>
      <w:proofErr w:type="spellEnd"/>
      <w:r w:rsidRPr="000D5333">
        <w:rPr>
          <w:rFonts w:ascii="Times New Roman" w:eastAsia="Calibri" w:hAnsi="Times New Roman" w:cs="Times New Roman"/>
          <w:sz w:val="24"/>
          <w:szCs w:val="24"/>
        </w:rPr>
        <w:t xml:space="preserve"> University of Medical Sciences, Tehran, Iran </w:t>
      </w:r>
    </w:p>
    <w:p w:rsidR="000D5333" w:rsidRPr="000D5333" w:rsidRDefault="000D5333" w:rsidP="000D5333">
      <w:pPr>
        <w:spacing w:line="360" w:lineRule="auto"/>
        <w:jc w:val="both"/>
        <w:rPr>
          <w:rFonts w:ascii="Times New Roman" w:eastAsia="Calibri" w:hAnsi="Times New Roman" w:cs="Times New Roman"/>
          <w:sz w:val="24"/>
          <w:szCs w:val="24"/>
          <w:rtl/>
        </w:rPr>
      </w:pPr>
      <w:proofErr w:type="gramStart"/>
      <w:r w:rsidRPr="000D5333">
        <w:rPr>
          <w:rFonts w:ascii="Times New Roman" w:eastAsia="Calibri" w:hAnsi="Times New Roman" w:cs="Times New Roman"/>
          <w:sz w:val="24"/>
          <w:szCs w:val="24"/>
        </w:rPr>
        <w:t>c</w:t>
      </w:r>
      <w:proofErr w:type="gram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Hematopoeitic</w:t>
      </w:r>
      <w:proofErr w:type="spellEnd"/>
      <w:r w:rsidRPr="000D5333">
        <w:rPr>
          <w:rFonts w:ascii="Times New Roman" w:eastAsia="Calibri" w:hAnsi="Times New Roman" w:cs="Times New Roman"/>
          <w:sz w:val="24"/>
          <w:szCs w:val="24"/>
        </w:rPr>
        <w:t xml:space="preserve"> Stem Cell Research Center, </w:t>
      </w:r>
      <w:proofErr w:type="spellStart"/>
      <w:r w:rsidRPr="000D5333">
        <w:rPr>
          <w:rFonts w:ascii="Times New Roman" w:eastAsia="Calibri" w:hAnsi="Times New Roman" w:cs="Times New Roman"/>
          <w:sz w:val="24"/>
          <w:szCs w:val="24"/>
        </w:rPr>
        <w:t>Shahid</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Beheshti</w:t>
      </w:r>
      <w:proofErr w:type="spellEnd"/>
      <w:r w:rsidRPr="000D5333">
        <w:rPr>
          <w:rFonts w:ascii="Times New Roman" w:eastAsia="Calibri" w:hAnsi="Times New Roman" w:cs="Times New Roman"/>
          <w:sz w:val="24"/>
          <w:szCs w:val="24"/>
        </w:rPr>
        <w:t xml:space="preserve"> University of Medical Sciences, Tehran, Iran </w:t>
      </w:r>
    </w:p>
    <w:p w:rsidR="000D5333" w:rsidRPr="000D5333" w:rsidRDefault="000D5333" w:rsidP="000D5333">
      <w:pPr>
        <w:spacing w:line="360" w:lineRule="auto"/>
        <w:jc w:val="both"/>
        <w:rPr>
          <w:rFonts w:ascii="Times New Roman" w:eastAsia="Calibri" w:hAnsi="Times New Roman" w:cs="Times New Roman"/>
          <w:sz w:val="24"/>
          <w:szCs w:val="24"/>
          <w:rtl/>
        </w:rPr>
      </w:pPr>
      <w:proofErr w:type="spellStart"/>
      <w:r w:rsidRPr="000D5333">
        <w:rPr>
          <w:rFonts w:ascii="Times New Roman" w:eastAsia="Calibri" w:hAnsi="Times New Roman" w:cs="Times New Roman"/>
          <w:sz w:val="24"/>
          <w:szCs w:val="24"/>
        </w:rPr>
        <w:t>d.Department</w:t>
      </w:r>
      <w:proofErr w:type="spellEnd"/>
      <w:r w:rsidRPr="000D5333">
        <w:rPr>
          <w:rFonts w:ascii="Times New Roman" w:eastAsia="Calibri" w:hAnsi="Times New Roman" w:cs="Times New Roman"/>
          <w:sz w:val="24"/>
          <w:szCs w:val="24"/>
        </w:rPr>
        <w:t xml:space="preserve"> of Regenerative Medicine, Cell Science Research Center, </w:t>
      </w:r>
      <w:proofErr w:type="spellStart"/>
      <w:r w:rsidRPr="000D5333">
        <w:rPr>
          <w:rFonts w:ascii="Times New Roman" w:eastAsia="Calibri" w:hAnsi="Times New Roman" w:cs="Times New Roman"/>
          <w:sz w:val="24"/>
          <w:szCs w:val="24"/>
        </w:rPr>
        <w:t>Royan</w:t>
      </w:r>
      <w:proofErr w:type="spellEnd"/>
      <w:r w:rsidRPr="000D5333">
        <w:rPr>
          <w:rFonts w:ascii="Times New Roman" w:eastAsia="Calibri" w:hAnsi="Times New Roman" w:cs="Times New Roman"/>
          <w:sz w:val="24"/>
          <w:szCs w:val="24"/>
        </w:rPr>
        <w:t xml:space="preserve"> Institute for Stem Cell Biology and Technology, ACECR, Tehran, Iran </w:t>
      </w:r>
    </w:p>
    <w:p w:rsidR="000D5333" w:rsidRPr="000D5333" w:rsidRDefault="000D5333" w:rsidP="000D5333">
      <w:pPr>
        <w:spacing w:line="360" w:lineRule="auto"/>
        <w:jc w:val="both"/>
        <w:rPr>
          <w:rFonts w:ascii="Times New Roman" w:eastAsia="Calibri" w:hAnsi="Times New Roman" w:cs="Times New Roman"/>
          <w:sz w:val="24"/>
          <w:szCs w:val="24"/>
          <w:rtl/>
        </w:rPr>
      </w:pPr>
      <w:r w:rsidRPr="000D5333">
        <w:rPr>
          <w:rFonts w:ascii="Times New Roman" w:eastAsia="Calibri" w:hAnsi="Times New Roman" w:cs="Times New Roman"/>
          <w:sz w:val="24"/>
          <w:szCs w:val="24"/>
        </w:rPr>
        <w:t>e.</w:t>
      </w:r>
      <w:r w:rsidRPr="000D5333">
        <w:rPr>
          <w:rFonts w:ascii="Times New Roman" w:eastAsia="Calibri" w:hAnsi="Times New Roman" w:cs="Times New Roman"/>
          <w:sz w:val="24"/>
          <w:szCs w:val="24"/>
          <w:lang w:val="en-GB"/>
        </w:rPr>
        <w:t xml:space="preserve"> Department of Cell Engineering, Cell Science Research </w:t>
      </w:r>
      <w:proofErr w:type="spellStart"/>
      <w:r w:rsidRPr="000D5333">
        <w:rPr>
          <w:rFonts w:ascii="Times New Roman" w:eastAsia="Calibri" w:hAnsi="Times New Roman" w:cs="Times New Roman"/>
          <w:sz w:val="24"/>
          <w:szCs w:val="24"/>
          <w:lang w:val="en-GB"/>
        </w:rPr>
        <w:t>Center</w:t>
      </w:r>
      <w:proofErr w:type="spellEnd"/>
      <w:r w:rsidRPr="000D5333">
        <w:rPr>
          <w:rFonts w:ascii="Times New Roman" w:eastAsia="Calibri" w:hAnsi="Times New Roman" w:cs="Times New Roman"/>
          <w:sz w:val="24"/>
          <w:szCs w:val="24"/>
          <w:lang w:val="en-GB"/>
        </w:rPr>
        <w:t xml:space="preserve">, </w:t>
      </w:r>
      <w:proofErr w:type="spellStart"/>
      <w:r w:rsidRPr="000D5333">
        <w:rPr>
          <w:rFonts w:ascii="Times New Roman" w:eastAsia="Calibri" w:hAnsi="Times New Roman" w:cs="Times New Roman"/>
          <w:sz w:val="24"/>
          <w:szCs w:val="24"/>
          <w:lang w:val="en-GB"/>
        </w:rPr>
        <w:t>Royan</w:t>
      </w:r>
      <w:proofErr w:type="spellEnd"/>
      <w:r w:rsidRPr="000D5333">
        <w:rPr>
          <w:rFonts w:ascii="Times New Roman" w:eastAsia="Calibri" w:hAnsi="Times New Roman" w:cs="Times New Roman"/>
          <w:sz w:val="24"/>
          <w:szCs w:val="24"/>
          <w:lang w:val="en-GB"/>
        </w:rPr>
        <w:t xml:space="preserve"> Institute for Stem Cell Biology and Technology, ACECR, Tehran, Iran </w:t>
      </w:r>
    </w:p>
    <w:p w:rsidR="000D5333" w:rsidRPr="000D5333" w:rsidRDefault="000D5333" w:rsidP="000D5333">
      <w:pPr>
        <w:spacing w:line="360" w:lineRule="auto"/>
        <w:jc w:val="both"/>
        <w:rPr>
          <w:rFonts w:ascii="Times New Roman" w:eastAsia="Calibri" w:hAnsi="Times New Roman" w:cs="Times New Roman"/>
          <w:sz w:val="24"/>
          <w:szCs w:val="24"/>
          <w:rtl/>
        </w:rPr>
      </w:pPr>
      <w:proofErr w:type="spellStart"/>
      <w:proofErr w:type="gramStart"/>
      <w:r w:rsidRPr="000D5333">
        <w:rPr>
          <w:rFonts w:ascii="Times New Roman" w:eastAsia="Calibri" w:hAnsi="Times New Roman" w:cs="Times New Roman"/>
          <w:sz w:val="24"/>
          <w:szCs w:val="24"/>
          <w:lang w:val="en-GB"/>
        </w:rPr>
        <w:lastRenderedPageBreak/>
        <w:t>f.Cancer</w:t>
      </w:r>
      <w:proofErr w:type="spellEnd"/>
      <w:proofErr w:type="gramEnd"/>
      <w:r w:rsidRPr="000D5333">
        <w:rPr>
          <w:rFonts w:ascii="Times New Roman" w:eastAsia="Calibri" w:hAnsi="Times New Roman" w:cs="Times New Roman"/>
          <w:sz w:val="24"/>
          <w:szCs w:val="24"/>
          <w:lang w:val="en-GB"/>
        </w:rPr>
        <w:t xml:space="preserve"> Biomedical Research </w:t>
      </w:r>
      <w:proofErr w:type="spellStart"/>
      <w:r w:rsidRPr="000D5333">
        <w:rPr>
          <w:rFonts w:ascii="Times New Roman" w:eastAsia="Calibri" w:hAnsi="Times New Roman" w:cs="Times New Roman"/>
          <w:sz w:val="24"/>
          <w:szCs w:val="24"/>
          <w:lang w:val="en-GB"/>
        </w:rPr>
        <w:t>Center</w:t>
      </w:r>
      <w:proofErr w:type="spellEnd"/>
      <w:r w:rsidRPr="000D5333">
        <w:rPr>
          <w:rFonts w:ascii="Times New Roman" w:eastAsia="Calibri" w:hAnsi="Times New Roman" w:cs="Times New Roman"/>
          <w:sz w:val="24"/>
          <w:szCs w:val="24"/>
          <w:lang w:val="en-GB"/>
        </w:rPr>
        <w:t>, Tehran, Iran</w:t>
      </w:r>
    </w:p>
    <w:p w:rsidR="000D5333" w:rsidRPr="000D5333" w:rsidRDefault="000D5333" w:rsidP="000D5333">
      <w:pPr>
        <w:spacing w:line="360" w:lineRule="auto"/>
        <w:jc w:val="both"/>
        <w:rPr>
          <w:rFonts w:ascii="Times New Roman" w:eastAsia="Calibri" w:hAnsi="Times New Roman" w:cs="Times New Roman"/>
          <w:sz w:val="24"/>
          <w:szCs w:val="24"/>
        </w:rPr>
      </w:pPr>
      <w:r w:rsidRPr="000D5333">
        <w:rPr>
          <w:rFonts w:ascii="Times New Roman" w:eastAsia="Calibri" w:hAnsi="Times New Roman" w:cs="Times New Roman"/>
          <w:sz w:val="24"/>
          <w:szCs w:val="24"/>
          <w:lang w:val="en-GB"/>
        </w:rPr>
        <w:t>*corresponding Authors:</w:t>
      </w:r>
      <w:r w:rsidRPr="000D5333">
        <w:rPr>
          <w:rFonts w:ascii="Times New Roman" w:eastAsia="Calibri" w:hAnsi="Times New Roman" w:cs="Times New Roman"/>
          <w:sz w:val="24"/>
          <w:szCs w:val="24"/>
        </w:rPr>
        <w:t xml:space="preserve"> Dr. </w:t>
      </w:r>
      <w:proofErr w:type="spellStart"/>
      <w:r w:rsidRPr="000D5333">
        <w:rPr>
          <w:rFonts w:ascii="Times New Roman" w:eastAsia="Calibri" w:hAnsi="Times New Roman" w:cs="Times New Roman"/>
          <w:sz w:val="24"/>
          <w:szCs w:val="24"/>
        </w:rPr>
        <w:t>Arsalan</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Jalili</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Hematopoeitic</w:t>
      </w:r>
      <w:proofErr w:type="spellEnd"/>
      <w:r w:rsidRPr="000D5333">
        <w:rPr>
          <w:rFonts w:ascii="Times New Roman" w:eastAsia="Calibri" w:hAnsi="Times New Roman" w:cs="Times New Roman"/>
          <w:sz w:val="24"/>
          <w:szCs w:val="24"/>
        </w:rPr>
        <w:t xml:space="preserve"> Stem Cell Research Center, </w:t>
      </w:r>
      <w:proofErr w:type="spellStart"/>
      <w:r w:rsidRPr="000D5333">
        <w:rPr>
          <w:rFonts w:ascii="Times New Roman" w:eastAsia="Calibri" w:hAnsi="Times New Roman" w:cs="Times New Roman"/>
          <w:sz w:val="24"/>
          <w:szCs w:val="24"/>
        </w:rPr>
        <w:t>Shahid</w:t>
      </w:r>
      <w:proofErr w:type="spellEnd"/>
      <w:r w:rsidRPr="000D5333">
        <w:rPr>
          <w:rFonts w:ascii="Times New Roman" w:eastAsia="Calibri" w:hAnsi="Times New Roman" w:cs="Times New Roman"/>
          <w:sz w:val="24"/>
          <w:szCs w:val="24"/>
        </w:rPr>
        <w:t xml:space="preserve"> </w:t>
      </w:r>
      <w:proofErr w:type="spellStart"/>
      <w:r w:rsidRPr="000D5333">
        <w:rPr>
          <w:rFonts w:ascii="Times New Roman" w:eastAsia="Calibri" w:hAnsi="Times New Roman" w:cs="Times New Roman"/>
          <w:sz w:val="24"/>
          <w:szCs w:val="24"/>
        </w:rPr>
        <w:t>Beheshti</w:t>
      </w:r>
      <w:proofErr w:type="spellEnd"/>
      <w:r w:rsidRPr="000D5333">
        <w:rPr>
          <w:rFonts w:ascii="Times New Roman" w:eastAsia="Calibri" w:hAnsi="Times New Roman" w:cs="Times New Roman"/>
          <w:sz w:val="24"/>
          <w:szCs w:val="24"/>
        </w:rPr>
        <w:t xml:space="preserve"> University of Medical Sciences, Tehran, Iran. </w:t>
      </w:r>
      <w:r w:rsidRPr="000D5333">
        <w:rPr>
          <w:rFonts w:ascii="Times New Roman" w:eastAsia="Calibri" w:hAnsi="Times New Roman" w:cs="Times New Roman"/>
          <w:sz w:val="24"/>
          <w:szCs w:val="24"/>
          <w:lang w:val="en-GB"/>
        </w:rPr>
        <w:t xml:space="preserve">Department of Regenerative Medicine, Cell Science Research </w:t>
      </w:r>
      <w:proofErr w:type="spellStart"/>
      <w:r w:rsidRPr="000D5333">
        <w:rPr>
          <w:rFonts w:ascii="Times New Roman" w:eastAsia="Calibri" w:hAnsi="Times New Roman" w:cs="Times New Roman"/>
          <w:sz w:val="24"/>
          <w:szCs w:val="24"/>
          <w:lang w:val="en-GB"/>
        </w:rPr>
        <w:t>Center</w:t>
      </w:r>
      <w:proofErr w:type="spellEnd"/>
      <w:r w:rsidRPr="000D5333">
        <w:rPr>
          <w:rFonts w:ascii="Times New Roman" w:eastAsia="Calibri" w:hAnsi="Times New Roman" w:cs="Times New Roman"/>
          <w:sz w:val="24"/>
          <w:szCs w:val="24"/>
          <w:lang w:val="en-GB"/>
        </w:rPr>
        <w:t xml:space="preserve">, </w:t>
      </w:r>
      <w:proofErr w:type="spellStart"/>
      <w:r w:rsidRPr="000D5333">
        <w:rPr>
          <w:rFonts w:ascii="Times New Roman" w:eastAsia="Calibri" w:hAnsi="Times New Roman" w:cs="Times New Roman"/>
          <w:sz w:val="24"/>
          <w:szCs w:val="24"/>
          <w:lang w:val="en-GB"/>
        </w:rPr>
        <w:t>Royan</w:t>
      </w:r>
      <w:proofErr w:type="spellEnd"/>
      <w:r w:rsidRPr="000D5333">
        <w:rPr>
          <w:rFonts w:ascii="Times New Roman" w:eastAsia="Calibri" w:hAnsi="Times New Roman" w:cs="Times New Roman"/>
          <w:sz w:val="24"/>
          <w:szCs w:val="24"/>
          <w:lang w:val="en-GB"/>
        </w:rPr>
        <w:t xml:space="preserve"> Institute for Stem Cell Biology and Technology, ACECR, Tehran, Iran.</w:t>
      </w:r>
    </w:p>
    <w:p w:rsidR="000D5333" w:rsidRPr="000D5333" w:rsidRDefault="000D5333" w:rsidP="000D5333">
      <w:pPr>
        <w:spacing w:line="360" w:lineRule="auto"/>
        <w:jc w:val="both"/>
        <w:rPr>
          <w:rFonts w:ascii="Times New Roman" w:eastAsia="Calibri" w:hAnsi="Times New Roman" w:cs="Times New Roman"/>
          <w:sz w:val="24"/>
          <w:szCs w:val="24"/>
        </w:rPr>
      </w:pPr>
      <w:r w:rsidRPr="000D5333">
        <w:rPr>
          <w:rFonts w:ascii="Times New Roman" w:eastAsia="Calibri" w:hAnsi="Times New Roman" w:cs="Times New Roman"/>
          <w:sz w:val="24"/>
          <w:szCs w:val="24"/>
        </w:rPr>
        <w:t xml:space="preserve">Email: </w:t>
      </w:r>
      <w:hyperlink r:id="rId4" w:history="1">
        <w:r w:rsidRPr="000D5333">
          <w:rPr>
            <w:rFonts w:ascii="Times New Roman" w:eastAsia="Calibri" w:hAnsi="Times New Roman" w:cs="Times New Roman"/>
            <w:color w:val="0563C1"/>
            <w:sz w:val="24"/>
            <w:szCs w:val="24"/>
            <w:u w:val="single"/>
          </w:rPr>
          <w:t>Jalili.arsalan@royaninstitute.org</w:t>
        </w:r>
      </w:hyperlink>
      <w:r w:rsidRPr="000D5333">
        <w:rPr>
          <w:rFonts w:ascii="Times New Roman" w:eastAsia="Calibri" w:hAnsi="Times New Roman" w:cs="Times New Roman"/>
          <w:sz w:val="24"/>
          <w:szCs w:val="24"/>
        </w:rPr>
        <w:t>,Jalili.arsalan@yahoo.com,Tel: 00989126305569</w:t>
      </w:r>
    </w:p>
    <w:p w:rsidR="000D5333" w:rsidRPr="000D5333" w:rsidRDefault="000D5333" w:rsidP="000D5333">
      <w:pPr>
        <w:spacing w:line="360" w:lineRule="auto"/>
        <w:jc w:val="both"/>
        <w:rPr>
          <w:rFonts w:ascii="Times New Roman" w:eastAsia="Calibri" w:hAnsi="Times New Roman" w:cs="Times New Roman"/>
          <w:sz w:val="24"/>
          <w:szCs w:val="24"/>
          <w:lang w:val="en-GB"/>
        </w:rPr>
      </w:pPr>
      <w:proofErr w:type="spellStart"/>
      <w:r w:rsidRPr="000D5333">
        <w:rPr>
          <w:rFonts w:ascii="Times New Roman" w:eastAsia="Calibri" w:hAnsi="Times New Roman" w:cs="Times New Roman"/>
          <w:sz w:val="24"/>
          <w:szCs w:val="24"/>
          <w:lang w:val="en-GB"/>
        </w:rPr>
        <w:t>Dr.</w:t>
      </w:r>
      <w:proofErr w:type="spellEnd"/>
      <w:r w:rsidRPr="000D5333">
        <w:rPr>
          <w:rFonts w:ascii="Times New Roman" w:eastAsia="Calibri" w:hAnsi="Times New Roman" w:cs="Times New Roman"/>
          <w:sz w:val="24"/>
          <w:szCs w:val="24"/>
          <w:lang w:val="en-GB"/>
        </w:rPr>
        <w:t xml:space="preserve"> Amin </w:t>
      </w:r>
      <w:proofErr w:type="spellStart"/>
      <w:r w:rsidRPr="000D5333">
        <w:rPr>
          <w:rFonts w:ascii="Times New Roman" w:eastAsia="Calibri" w:hAnsi="Times New Roman" w:cs="Times New Roman"/>
          <w:sz w:val="24"/>
          <w:szCs w:val="24"/>
          <w:lang w:val="en-GB"/>
        </w:rPr>
        <w:t>Ebrahimi</w:t>
      </w:r>
      <w:proofErr w:type="spellEnd"/>
      <w:r w:rsidRPr="000D5333">
        <w:rPr>
          <w:rFonts w:ascii="Times New Roman" w:eastAsia="Calibri" w:hAnsi="Times New Roman" w:cs="Times New Roman"/>
          <w:sz w:val="24"/>
          <w:szCs w:val="24"/>
          <w:lang w:val="en-GB"/>
        </w:rPr>
        <w:t xml:space="preserve"> </w:t>
      </w:r>
      <w:proofErr w:type="spellStart"/>
      <w:r w:rsidRPr="000D5333">
        <w:rPr>
          <w:rFonts w:ascii="Times New Roman" w:eastAsia="Calibri" w:hAnsi="Times New Roman" w:cs="Times New Roman"/>
          <w:sz w:val="24"/>
          <w:szCs w:val="24"/>
          <w:lang w:val="en-GB"/>
        </w:rPr>
        <w:t>Sadrabadi</w:t>
      </w:r>
      <w:proofErr w:type="spellEnd"/>
      <w:r w:rsidRPr="000D5333">
        <w:rPr>
          <w:rFonts w:ascii="Times New Roman" w:eastAsia="Calibri" w:hAnsi="Times New Roman" w:cs="Times New Roman"/>
          <w:sz w:val="24"/>
          <w:szCs w:val="24"/>
          <w:lang w:val="en-GB"/>
        </w:rPr>
        <w:t xml:space="preserve">, Department of Cell Engineering, Cell Science Research </w:t>
      </w:r>
      <w:proofErr w:type="spellStart"/>
      <w:r w:rsidRPr="000D5333">
        <w:rPr>
          <w:rFonts w:ascii="Times New Roman" w:eastAsia="Calibri" w:hAnsi="Times New Roman" w:cs="Times New Roman"/>
          <w:sz w:val="24"/>
          <w:szCs w:val="24"/>
          <w:lang w:val="en-GB"/>
        </w:rPr>
        <w:t>Center</w:t>
      </w:r>
      <w:proofErr w:type="spellEnd"/>
      <w:r w:rsidRPr="000D5333">
        <w:rPr>
          <w:rFonts w:ascii="Times New Roman" w:eastAsia="Calibri" w:hAnsi="Times New Roman" w:cs="Times New Roman"/>
          <w:sz w:val="24"/>
          <w:szCs w:val="24"/>
          <w:lang w:val="en-GB"/>
        </w:rPr>
        <w:t xml:space="preserve">, </w:t>
      </w:r>
      <w:proofErr w:type="spellStart"/>
      <w:r w:rsidRPr="000D5333">
        <w:rPr>
          <w:rFonts w:ascii="Times New Roman" w:eastAsia="Calibri" w:hAnsi="Times New Roman" w:cs="Times New Roman"/>
          <w:sz w:val="24"/>
          <w:szCs w:val="24"/>
          <w:lang w:val="en-GB"/>
        </w:rPr>
        <w:t>Royan</w:t>
      </w:r>
      <w:proofErr w:type="spellEnd"/>
      <w:r w:rsidRPr="000D5333">
        <w:rPr>
          <w:rFonts w:ascii="Times New Roman" w:eastAsia="Calibri" w:hAnsi="Times New Roman" w:cs="Times New Roman"/>
          <w:sz w:val="24"/>
          <w:szCs w:val="24"/>
          <w:lang w:val="en-GB"/>
        </w:rPr>
        <w:t xml:space="preserve"> Institute for Stem Cell Biology and Technology, ACECR, Tehran, </w:t>
      </w:r>
      <w:proofErr w:type="spellStart"/>
      <w:r w:rsidRPr="000D5333">
        <w:rPr>
          <w:rFonts w:ascii="Times New Roman" w:eastAsia="Calibri" w:hAnsi="Times New Roman" w:cs="Times New Roman"/>
          <w:sz w:val="24"/>
          <w:szCs w:val="24"/>
          <w:lang w:val="en-GB"/>
        </w:rPr>
        <w:t>Iran,Cancer</w:t>
      </w:r>
      <w:proofErr w:type="spellEnd"/>
      <w:r w:rsidRPr="000D5333">
        <w:rPr>
          <w:rFonts w:ascii="Times New Roman" w:eastAsia="Calibri" w:hAnsi="Times New Roman" w:cs="Times New Roman"/>
          <w:sz w:val="24"/>
          <w:szCs w:val="24"/>
          <w:lang w:val="en-GB"/>
        </w:rPr>
        <w:t xml:space="preserve"> Biomedical Research </w:t>
      </w:r>
      <w:proofErr w:type="spellStart"/>
      <w:r w:rsidRPr="000D5333">
        <w:rPr>
          <w:rFonts w:ascii="Times New Roman" w:eastAsia="Calibri" w:hAnsi="Times New Roman" w:cs="Times New Roman"/>
          <w:sz w:val="24"/>
          <w:szCs w:val="24"/>
          <w:lang w:val="en-GB"/>
        </w:rPr>
        <w:t>Center</w:t>
      </w:r>
      <w:proofErr w:type="spellEnd"/>
      <w:r w:rsidRPr="000D5333">
        <w:rPr>
          <w:rFonts w:ascii="Times New Roman" w:eastAsia="Calibri" w:hAnsi="Times New Roman" w:cs="Times New Roman"/>
          <w:sz w:val="24"/>
          <w:szCs w:val="24"/>
          <w:lang w:val="en-GB"/>
        </w:rPr>
        <w:t>, Tehran, Iran</w:t>
      </w:r>
    </w:p>
    <w:p w:rsidR="000D5333" w:rsidRPr="000D5333" w:rsidRDefault="000D5333" w:rsidP="000D5333">
      <w:pPr>
        <w:spacing w:line="360" w:lineRule="auto"/>
        <w:jc w:val="both"/>
        <w:rPr>
          <w:rFonts w:ascii="Times New Roman" w:eastAsia="Calibri" w:hAnsi="Times New Roman" w:cs="Times New Roman"/>
          <w:sz w:val="24"/>
          <w:szCs w:val="24"/>
        </w:rPr>
      </w:pPr>
      <w:hyperlink r:id="rId5" w:history="1">
        <w:r w:rsidRPr="000D5333">
          <w:rPr>
            <w:rFonts w:ascii="Times New Roman" w:eastAsia="Calibri" w:hAnsi="Times New Roman" w:cs="Times New Roman"/>
            <w:color w:val="0563C1"/>
            <w:sz w:val="24"/>
            <w:szCs w:val="24"/>
            <w:u w:val="single"/>
          </w:rPr>
          <w:t>Amin.ebrahimi@royaninstitute.org</w:t>
        </w:r>
      </w:hyperlink>
      <w:proofErr w:type="gramStart"/>
      <w:r w:rsidRPr="000D5333">
        <w:rPr>
          <w:rFonts w:ascii="Times New Roman" w:eastAsia="Calibri" w:hAnsi="Times New Roman" w:cs="Times New Roman"/>
          <w:sz w:val="24"/>
          <w:szCs w:val="24"/>
        </w:rPr>
        <w:t>,Tel</w:t>
      </w:r>
      <w:proofErr w:type="gramEnd"/>
      <w:r w:rsidRPr="000D5333">
        <w:rPr>
          <w:rFonts w:ascii="Times New Roman" w:eastAsia="Calibri" w:hAnsi="Times New Roman" w:cs="Times New Roman"/>
          <w:sz w:val="24"/>
          <w:szCs w:val="24"/>
        </w:rPr>
        <w:t>: 00989127797892</w:t>
      </w:r>
    </w:p>
    <w:p w:rsidR="003064A7" w:rsidRDefault="000D5333"/>
    <w:sectPr w:rsidR="003064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333"/>
    <w:rsid w:val="000D5333"/>
    <w:rsid w:val="007844A7"/>
    <w:rsid w:val="00E369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4011"/>
  <w15:chartTrackingRefBased/>
  <w15:docId w15:val="{37C2C9B2-5717-4591-AFA1-701DF4C6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in.ebrahimi@royaninstitute.org" TargetMode="External"/><Relationship Id="rId4" Type="http://schemas.openxmlformats.org/officeDocument/2006/relationships/hyperlink" Target="mailto:Jalili.arsalan@royaninstitu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2020-10-07T21:34:00Z</dcterms:created>
  <dcterms:modified xsi:type="dcterms:W3CDTF">2020-10-07T21:35:00Z</dcterms:modified>
</cp:coreProperties>
</file>