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2A" w:rsidRDefault="00EB772A" w:rsidP="00EB772A">
      <w:pPr>
        <w:jc w:val="center"/>
        <w:rPr>
          <w:b/>
          <w:sz w:val="36"/>
          <w:szCs w:val="36"/>
        </w:rPr>
      </w:pPr>
      <w:r w:rsidRPr="00EB772A">
        <w:rPr>
          <w:b/>
          <w:sz w:val="36"/>
          <w:szCs w:val="36"/>
        </w:rPr>
        <w:t xml:space="preserve">Patient-authored </w:t>
      </w:r>
      <w:proofErr w:type="spellStart"/>
      <w:r w:rsidRPr="00EB772A">
        <w:rPr>
          <w:b/>
          <w:sz w:val="36"/>
          <w:szCs w:val="36"/>
        </w:rPr>
        <w:t>Autopathography</w:t>
      </w:r>
      <w:proofErr w:type="spellEnd"/>
      <w:r w:rsidRPr="00EB772A">
        <w:rPr>
          <w:b/>
          <w:sz w:val="36"/>
          <w:szCs w:val="36"/>
        </w:rPr>
        <w:t xml:space="preserve"> in Medical Humanities</w:t>
      </w:r>
    </w:p>
    <w:p w:rsidR="003D42ED" w:rsidRPr="003D42ED" w:rsidRDefault="003D42ED" w:rsidP="003D42ED">
      <w:pPr>
        <w:spacing w:line="240" w:lineRule="auto"/>
        <w:jc w:val="center"/>
        <w:rPr>
          <w:sz w:val="18"/>
          <w:szCs w:val="18"/>
        </w:rPr>
      </w:pPr>
      <w:r w:rsidRPr="003D42ED">
        <w:rPr>
          <w:sz w:val="18"/>
          <w:szCs w:val="18"/>
        </w:rPr>
        <w:t>Prof SMITA JHA</w:t>
      </w:r>
    </w:p>
    <w:p w:rsidR="003D42ED" w:rsidRPr="003D42ED" w:rsidRDefault="003D42ED" w:rsidP="003D42ED">
      <w:pPr>
        <w:spacing w:line="240" w:lineRule="auto"/>
        <w:jc w:val="center"/>
        <w:rPr>
          <w:sz w:val="18"/>
          <w:szCs w:val="18"/>
        </w:rPr>
      </w:pPr>
      <w:proofErr w:type="gramStart"/>
      <w:r w:rsidRPr="003D42ED">
        <w:rPr>
          <w:sz w:val="18"/>
          <w:szCs w:val="18"/>
        </w:rPr>
        <w:t xml:space="preserve">Department </w:t>
      </w:r>
      <w:bookmarkStart w:id="0" w:name="_GoBack"/>
      <w:bookmarkEnd w:id="0"/>
      <w:r w:rsidR="00C54115" w:rsidRPr="003D42ED">
        <w:rPr>
          <w:sz w:val="18"/>
          <w:szCs w:val="18"/>
        </w:rPr>
        <w:t>of Humanities</w:t>
      </w:r>
      <w:r w:rsidRPr="003D42ED">
        <w:rPr>
          <w:sz w:val="18"/>
          <w:szCs w:val="18"/>
        </w:rPr>
        <w:t xml:space="preserve"> &amp; Social Sciences, IIT, </w:t>
      </w:r>
      <w:proofErr w:type="spellStart"/>
      <w:r w:rsidRPr="003D42ED">
        <w:rPr>
          <w:sz w:val="18"/>
          <w:szCs w:val="18"/>
        </w:rPr>
        <w:t>Roorkee</w:t>
      </w:r>
      <w:proofErr w:type="spellEnd"/>
      <w:r w:rsidRPr="003D42ED">
        <w:rPr>
          <w:sz w:val="18"/>
          <w:szCs w:val="18"/>
        </w:rPr>
        <w:t>.</w:t>
      </w:r>
      <w:proofErr w:type="gramEnd"/>
    </w:p>
    <w:p w:rsidR="003D42ED" w:rsidRPr="003D42ED" w:rsidRDefault="003D42ED" w:rsidP="003D42ED">
      <w:pPr>
        <w:spacing w:line="240" w:lineRule="auto"/>
        <w:jc w:val="center"/>
        <w:rPr>
          <w:sz w:val="18"/>
          <w:szCs w:val="18"/>
        </w:rPr>
      </w:pPr>
      <w:hyperlink r:id="rId7" w:history="1">
        <w:r w:rsidRPr="003D42ED">
          <w:rPr>
            <w:rStyle w:val="Hyperlink"/>
            <w:sz w:val="18"/>
            <w:szCs w:val="18"/>
          </w:rPr>
          <w:t>Smita.jha@hs.iitr.ac.in</w:t>
        </w:r>
      </w:hyperlink>
      <w:r w:rsidRPr="003D42ED">
        <w:rPr>
          <w:sz w:val="18"/>
          <w:szCs w:val="18"/>
        </w:rPr>
        <w:t xml:space="preserve"> </w:t>
      </w:r>
    </w:p>
    <w:p w:rsidR="009C7DA7" w:rsidRPr="009C7DA7" w:rsidRDefault="009C7DA7" w:rsidP="009D180E">
      <w:pPr>
        <w:jc w:val="both"/>
        <w:rPr>
          <w:sz w:val="20"/>
          <w:szCs w:val="20"/>
        </w:rPr>
      </w:pPr>
      <w:r w:rsidRPr="009C7DA7">
        <w:rPr>
          <w:sz w:val="20"/>
          <w:szCs w:val="20"/>
        </w:rPr>
        <w:t>Just as Gender Studies developed in response to Sexism</w:t>
      </w:r>
      <w:r>
        <w:rPr>
          <w:sz w:val="20"/>
          <w:szCs w:val="20"/>
        </w:rPr>
        <w:t xml:space="preserve">, </w:t>
      </w:r>
      <w:r w:rsidRPr="009C7DA7">
        <w:rPr>
          <w:sz w:val="20"/>
          <w:szCs w:val="20"/>
        </w:rPr>
        <w:t>Humanistic Gerontology emerged in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response to Ageism</w:t>
      </w:r>
      <w:r>
        <w:rPr>
          <w:sz w:val="20"/>
          <w:szCs w:val="20"/>
        </w:rPr>
        <w:t>,</w:t>
      </w:r>
      <w:r w:rsidRPr="009C7DA7">
        <w:rPr>
          <w:sz w:val="20"/>
          <w:szCs w:val="20"/>
        </w:rPr>
        <w:t xml:space="preserve"> in the same way</w:t>
      </w:r>
      <w:r w:rsidR="00EB772A">
        <w:rPr>
          <w:sz w:val="20"/>
          <w:szCs w:val="20"/>
        </w:rPr>
        <w:t xml:space="preserve">. </w:t>
      </w:r>
      <w:r w:rsidRPr="009C7DA7">
        <w:rPr>
          <w:sz w:val="20"/>
          <w:szCs w:val="20"/>
        </w:rPr>
        <w:t xml:space="preserve"> </w:t>
      </w:r>
      <w:r w:rsidR="00EB772A" w:rsidRPr="009C7DA7">
        <w:rPr>
          <w:sz w:val="20"/>
          <w:szCs w:val="20"/>
        </w:rPr>
        <w:t>The</w:t>
      </w:r>
      <w:r w:rsidRPr="009C7DA7">
        <w:rPr>
          <w:sz w:val="20"/>
          <w:szCs w:val="20"/>
        </w:rPr>
        <w:t xml:space="preserve"> first-felt need for Medical Humanities aroused with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the Patient’s Rights Movement in 1960s and 1970s. Since then the idea of associating humanities,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morality and empathy with the study of medicines underwent numerous debates and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discussions. Medical Humanities is an interdisciplinary field of</w:t>
      </w:r>
      <w:r>
        <w:rPr>
          <w:sz w:val="20"/>
          <w:szCs w:val="20"/>
        </w:rPr>
        <w:t xml:space="preserve"> research on </w:t>
      </w:r>
      <w:r w:rsidR="00EB772A">
        <w:rPr>
          <w:sz w:val="20"/>
          <w:szCs w:val="20"/>
        </w:rPr>
        <w:t xml:space="preserve">THE </w:t>
      </w:r>
      <w:r w:rsidRPr="009C7DA7">
        <w:rPr>
          <w:sz w:val="20"/>
          <w:szCs w:val="20"/>
        </w:rPr>
        <w:t>medicines which includes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Humanities, Social Science and Arts, and their application to Medical Education for the better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understanding of life and death, proper diagnosis of diseases and cost-effective treatment.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 xml:space="preserve">Medicine is not just a science but </w:t>
      </w:r>
      <w:r>
        <w:rPr>
          <w:sz w:val="20"/>
          <w:szCs w:val="20"/>
        </w:rPr>
        <w:t xml:space="preserve">also </w:t>
      </w:r>
      <w:r w:rsidRPr="009C7DA7">
        <w:rPr>
          <w:sz w:val="20"/>
          <w:szCs w:val="20"/>
        </w:rPr>
        <w:t xml:space="preserve">a </w:t>
      </w:r>
      <w:r w:rsidR="009D180E">
        <w:rPr>
          <w:sz w:val="20"/>
          <w:szCs w:val="20"/>
        </w:rPr>
        <w:t>narrative</w:t>
      </w:r>
      <w:r w:rsidRPr="009C7DA7">
        <w:rPr>
          <w:sz w:val="20"/>
          <w:szCs w:val="20"/>
        </w:rPr>
        <w:t xml:space="preserve">; </w:t>
      </w:r>
      <w:r w:rsidR="009D180E">
        <w:rPr>
          <w:sz w:val="20"/>
          <w:szCs w:val="20"/>
        </w:rPr>
        <w:t xml:space="preserve">a narrative </w:t>
      </w:r>
      <w:r w:rsidR="009D180E" w:rsidRPr="009C7DA7">
        <w:rPr>
          <w:sz w:val="20"/>
          <w:szCs w:val="20"/>
        </w:rPr>
        <w:t>of</w:t>
      </w:r>
      <w:r w:rsidRPr="009C7DA7">
        <w:rPr>
          <w:sz w:val="20"/>
          <w:szCs w:val="20"/>
        </w:rPr>
        <w:t xml:space="preserve"> illness, health and relationships. </w:t>
      </w:r>
      <w:r w:rsidR="009D180E" w:rsidRPr="009D180E">
        <w:rPr>
          <w:sz w:val="20"/>
          <w:szCs w:val="20"/>
        </w:rPr>
        <w:t xml:space="preserve">This </w:t>
      </w:r>
      <w:r w:rsidR="009D180E">
        <w:rPr>
          <w:sz w:val="20"/>
          <w:szCs w:val="20"/>
        </w:rPr>
        <w:t xml:space="preserve">approach is </w:t>
      </w:r>
      <w:r w:rsidR="009D180E" w:rsidRPr="009D180E">
        <w:rPr>
          <w:sz w:val="20"/>
          <w:szCs w:val="20"/>
        </w:rPr>
        <w:t>a</w:t>
      </w:r>
      <w:r w:rsidR="009D180E">
        <w:rPr>
          <w:sz w:val="20"/>
          <w:szCs w:val="20"/>
        </w:rPr>
        <w:t xml:space="preserve"> </w:t>
      </w:r>
      <w:r w:rsidR="00EB772A">
        <w:rPr>
          <w:sz w:val="20"/>
          <w:szCs w:val="20"/>
        </w:rPr>
        <w:t xml:space="preserve">Kind of </w:t>
      </w:r>
      <w:r w:rsidR="009D180E" w:rsidRPr="009D180E">
        <w:rPr>
          <w:sz w:val="20"/>
          <w:szCs w:val="20"/>
        </w:rPr>
        <w:t xml:space="preserve">literary genre </w:t>
      </w:r>
      <w:r w:rsidR="00EB772A">
        <w:rPr>
          <w:sz w:val="20"/>
          <w:szCs w:val="20"/>
        </w:rPr>
        <w:t xml:space="preserve">which elaborates </w:t>
      </w:r>
      <w:r w:rsidR="00EB772A" w:rsidRPr="009D180E">
        <w:rPr>
          <w:sz w:val="20"/>
          <w:szCs w:val="20"/>
        </w:rPr>
        <w:t>physician</w:t>
      </w:r>
      <w:r w:rsidR="009D180E">
        <w:rPr>
          <w:sz w:val="20"/>
          <w:szCs w:val="20"/>
        </w:rPr>
        <w:t xml:space="preserve">/patient </w:t>
      </w:r>
      <w:proofErr w:type="spellStart"/>
      <w:r w:rsidR="009D180E">
        <w:rPr>
          <w:sz w:val="20"/>
          <w:szCs w:val="20"/>
        </w:rPr>
        <w:t>autopathography</w:t>
      </w:r>
      <w:proofErr w:type="spellEnd"/>
      <w:r w:rsidR="009D180E">
        <w:rPr>
          <w:sz w:val="20"/>
          <w:szCs w:val="20"/>
        </w:rPr>
        <w:t xml:space="preserve">, i.e., </w:t>
      </w:r>
      <w:r w:rsidR="009D180E" w:rsidRPr="009D180E">
        <w:rPr>
          <w:sz w:val="20"/>
          <w:szCs w:val="20"/>
        </w:rPr>
        <w:t>physician</w:t>
      </w:r>
      <w:r w:rsidR="009D180E">
        <w:rPr>
          <w:sz w:val="20"/>
          <w:szCs w:val="20"/>
        </w:rPr>
        <w:t xml:space="preserve">/patient </w:t>
      </w:r>
      <w:r w:rsidR="009D180E" w:rsidRPr="009D180E">
        <w:rPr>
          <w:sz w:val="20"/>
          <w:szCs w:val="20"/>
        </w:rPr>
        <w:t>-authored autobiographical accounts of personal experience</w:t>
      </w:r>
      <w:r w:rsidR="009D180E">
        <w:rPr>
          <w:sz w:val="20"/>
          <w:szCs w:val="20"/>
        </w:rPr>
        <w:t xml:space="preserve"> </w:t>
      </w:r>
      <w:r w:rsidR="009D180E" w:rsidRPr="009D180E">
        <w:rPr>
          <w:sz w:val="20"/>
          <w:szCs w:val="20"/>
        </w:rPr>
        <w:t>with illness/disease, injury or disability. At a general level, it explores potential</w:t>
      </w:r>
      <w:r w:rsidR="009D180E">
        <w:rPr>
          <w:sz w:val="20"/>
          <w:szCs w:val="20"/>
        </w:rPr>
        <w:t xml:space="preserve"> </w:t>
      </w:r>
      <w:r w:rsidR="009D180E" w:rsidRPr="009D180E">
        <w:rPr>
          <w:sz w:val="20"/>
          <w:szCs w:val="20"/>
        </w:rPr>
        <w:t xml:space="preserve">explanations for the growth of this genre over the last 25 years. </w:t>
      </w:r>
      <w:r w:rsidR="009D180E">
        <w:rPr>
          <w:sz w:val="20"/>
          <w:szCs w:val="20"/>
        </w:rPr>
        <w:t xml:space="preserve">Such </w:t>
      </w:r>
      <w:proofErr w:type="spellStart"/>
      <w:r w:rsidR="009D180E">
        <w:rPr>
          <w:sz w:val="20"/>
          <w:szCs w:val="20"/>
        </w:rPr>
        <w:t>auto</w:t>
      </w:r>
      <w:r w:rsidR="00EB772A">
        <w:rPr>
          <w:sz w:val="20"/>
          <w:szCs w:val="20"/>
        </w:rPr>
        <w:t>patho</w:t>
      </w:r>
      <w:r w:rsidR="009D180E">
        <w:rPr>
          <w:sz w:val="20"/>
          <w:szCs w:val="20"/>
        </w:rPr>
        <w:t>graphies</w:t>
      </w:r>
      <w:proofErr w:type="spellEnd"/>
      <w:r w:rsidRPr="009C7DA7">
        <w:rPr>
          <w:sz w:val="20"/>
          <w:szCs w:val="20"/>
        </w:rPr>
        <w:t xml:space="preserve"> are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 xml:space="preserve">a significant part of the medical encounter </w:t>
      </w:r>
      <w:r w:rsidR="00EB772A">
        <w:rPr>
          <w:sz w:val="20"/>
          <w:szCs w:val="20"/>
        </w:rPr>
        <w:t xml:space="preserve">for </w:t>
      </w:r>
      <w:r w:rsidRPr="009C7DA7">
        <w:rPr>
          <w:sz w:val="20"/>
          <w:szCs w:val="20"/>
        </w:rPr>
        <w:t>medical practitioners</w:t>
      </w:r>
      <w:r>
        <w:rPr>
          <w:sz w:val="20"/>
          <w:szCs w:val="20"/>
        </w:rPr>
        <w:t xml:space="preserve"> </w:t>
      </w:r>
      <w:r w:rsidR="009D180E">
        <w:rPr>
          <w:sz w:val="20"/>
          <w:szCs w:val="20"/>
        </w:rPr>
        <w:t xml:space="preserve">to </w:t>
      </w:r>
      <w:r w:rsidRPr="009C7DA7">
        <w:rPr>
          <w:sz w:val="20"/>
          <w:szCs w:val="20"/>
        </w:rPr>
        <w:t xml:space="preserve">recognize and interact with </w:t>
      </w:r>
      <w:r w:rsidR="009D180E">
        <w:rPr>
          <w:sz w:val="20"/>
          <w:szCs w:val="20"/>
        </w:rPr>
        <w:t>their patients meaningfully to get a fruitful result</w:t>
      </w:r>
      <w:r w:rsidRPr="009C7DA7">
        <w:rPr>
          <w:sz w:val="20"/>
          <w:szCs w:val="20"/>
        </w:rPr>
        <w:t>. Rita Charon at Columbia University developed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Narrative Medicine, which she defines as “Medicine practiced with Narrative Competence that is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>the ability to acknowledge, interpret, absorb and act upon the stories and plights of others.”</w:t>
      </w:r>
      <w:r w:rsidR="009D180E" w:rsidRPr="009D180E">
        <w:t xml:space="preserve"> </w:t>
      </w:r>
      <w:r w:rsidR="009D180E" w:rsidRPr="009D180E">
        <w:rPr>
          <w:sz w:val="20"/>
          <w:szCs w:val="20"/>
        </w:rPr>
        <w:t xml:space="preserve">The illnesses are serious, dramatic, or fashionable—mostly cancers and neurological problems. </w:t>
      </w:r>
      <w:r w:rsidR="009D180E">
        <w:rPr>
          <w:sz w:val="20"/>
          <w:szCs w:val="20"/>
        </w:rPr>
        <w:t xml:space="preserve">There are not much </w:t>
      </w:r>
      <w:r w:rsidR="009D180E" w:rsidRPr="009D180E">
        <w:rPr>
          <w:sz w:val="20"/>
          <w:szCs w:val="20"/>
        </w:rPr>
        <w:t>personal accounts of the agonies of backache or ingrowing toenails</w:t>
      </w:r>
      <w:r w:rsidR="009D180E">
        <w:rPr>
          <w:sz w:val="20"/>
          <w:szCs w:val="20"/>
        </w:rPr>
        <w:t>, b</w:t>
      </w:r>
      <w:r w:rsidR="009D180E" w:rsidRPr="009D180E">
        <w:rPr>
          <w:sz w:val="20"/>
          <w:szCs w:val="20"/>
        </w:rPr>
        <w:t>ut it would be good to read patients' accounts of what it is like to experience, say, chronic bronchitis, renal dialysis, or thyrotoxicosis. Perhaps there is room for a book of short individual essays on these and other neglected topics.</w:t>
      </w:r>
      <w:r w:rsidR="009D180E" w:rsidRPr="009D180E">
        <w:t xml:space="preserve"> </w:t>
      </w:r>
      <w:r w:rsidR="009D180E" w:rsidRPr="009D180E">
        <w:rPr>
          <w:sz w:val="20"/>
          <w:szCs w:val="20"/>
        </w:rPr>
        <w:t xml:space="preserve">This </w:t>
      </w:r>
      <w:r w:rsidR="009D180E">
        <w:rPr>
          <w:sz w:val="20"/>
          <w:szCs w:val="20"/>
        </w:rPr>
        <w:t xml:space="preserve">proposed study is </w:t>
      </w:r>
      <w:r w:rsidR="009D180E" w:rsidRPr="009D180E">
        <w:rPr>
          <w:sz w:val="20"/>
          <w:szCs w:val="20"/>
        </w:rPr>
        <w:t xml:space="preserve">an investigation into the literary genre of </w:t>
      </w:r>
      <w:proofErr w:type="spellStart"/>
      <w:r w:rsidR="009D180E" w:rsidRPr="009D180E">
        <w:rPr>
          <w:sz w:val="20"/>
          <w:szCs w:val="20"/>
        </w:rPr>
        <w:t>autopathography</w:t>
      </w:r>
      <w:proofErr w:type="spellEnd"/>
      <w:r w:rsidR="009D180E" w:rsidRPr="009D180E">
        <w:rPr>
          <w:sz w:val="20"/>
          <w:szCs w:val="20"/>
        </w:rPr>
        <w:t>-</w:t>
      </w:r>
      <w:r w:rsidR="009D180E">
        <w:rPr>
          <w:sz w:val="20"/>
          <w:szCs w:val="20"/>
        </w:rPr>
        <w:t xml:space="preserve">patient </w:t>
      </w:r>
      <w:r w:rsidR="009D180E" w:rsidRPr="009D180E">
        <w:rPr>
          <w:sz w:val="20"/>
          <w:szCs w:val="20"/>
        </w:rPr>
        <w:t>-authored autobiographical accounts of personal experience</w:t>
      </w:r>
      <w:r w:rsidR="009D180E">
        <w:rPr>
          <w:sz w:val="20"/>
          <w:szCs w:val="20"/>
        </w:rPr>
        <w:t xml:space="preserve"> </w:t>
      </w:r>
      <w:r w:rsidR="009D180E" w:rsidRPr="009D180E">
        <w:rPr>
          <w:sz w:val="20"/>
          <w:szCs w:val="20"/>
        </w:rPr>
        <w:t xml:space="preserve">with illness/disease, injury or disability. </w:t>
      </w:r>
    </w:p>
    <w:p w:rsidR="00383795" w:rsidRPr="009C7DA7" w:rsidRDefault="009C7DA7" w:rsidP="009C7DA7">
      <w:pPr>
        <w:jc w:val="both"/>
        <w:rPr>
          <w:sz w:val="20"/>
          <w:szCs w:val="20"/>
        </w:rPr>
      </w:pPr>
      <w:r w:rsidRPr="009C7DA7">
        <w:rPr>
          <w:sz w:val="20"/>
          <w:szCs w:val="20"/>
        </w:rPr>
        <w:t>Medicines and treatment of patients are not new to literature. Literature has witnessed them far</w:t>
      </w:r>
      <w:r>
        <w:rPr>
          <w:sz w:val="20"/>
          <w:szCs w:val="20"/>
        </w:rPr>
        <w:t xml:space="preserve"> </w:t>
      </w:r>
      <w:r w:rsidRPr="009C7DA7">
        <w:rPr>
          <w:sz w:val="20"/>
          <w:szCs w:val="20"/>
        </w:rPr>
        <w:t xml:space="preserve">back in the form of Biographies, Autobiographies, Memoirs of patients, their relatives, </w:t>
      </w:r>
      <w:r w:rsidR="009D180E" w:rsidRPr="009C7DA7">
        <w:rPr>
          <w:sz w:val="20"/>
          <w:szCs w:val="20"/>
        </w:rPr>
        <w:t>doctors, caretakers</w:t>
      </w:r>
      <w:r w:rsidRPr="009C7DA7">
        <w:rPr>
          <w:sz w:val="20"/>
          <w:szCs w:val="20"/>
        </w:rPr>
        <w:t xml:space="preserve"> and so on. Thus, this paper aims to seek the loopholes in doctor-patient </w:t>
      </w:r>
      <w:r w:rsidR="009D180E" w:rsidRPr="009C7DA7">
        <w:rPr>
          <w:sz w:val="20"/>
          <w:szCs w:val="20"/>
        </w:rPr>
        <w:t>relationship, to</w:t>
      </w:r>
      <w:r w:rsidRPr="009C7DA7">
        <w:rPr>
          <w:sz w:val="20"/>
          <w:szCs w:val="20"/>
        </w:rPr>
        <w:t xml:space="preserve"> examine the sexually stigmatized Biomedicine as well as to criticize the ”rest- cure” as well </w:t>
      </w:r>
      <w:r w:rsidR="009D180E" w:rsidRPr="009C7DA7">
        <w:rPr>
          <w:sz w:val="20"/>
          <w:szCs w:val="20"/>
        </w:rPr>
        <w:t>as “electric</w:t>
      </w:r>
      <w:r w:rsidRPr="009C7DA7">
        <w:rPr>
          <w:sz w:val="20"/>
          <w:szCs w:val="20"/>
        </w:rPr>
        <w:t xml:space="preserve">-shock” therapy. </w:t>
      </w:r>
    </w:p>
    <w:sectPr w:rsidR="00383795" w:rsidRPr="009C7D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3AD" w:rsidRDefault="00EB63AD" w:rsidP="009D180E">
      <w:pPr>
        <w:spacing w:after="0" w:line="240" w:lineRule="auto"/>
      </w:pPr>
      <w:r>
        <w:separator/>
      </w:r>
    </w:p>
  </w:endnote>
  <w:endnote w:type="continuationSeparator" w:id="0">
    <w:p w:rsidR="00EB63AD" w:rsidRDefault="00EB63AD" w:rsidP="009D1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80E" w:rsidRDefault="009D18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80E" w:rsidRDefault="009D180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80E" w:rsidRDefault="009D18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3AD" w:rsidRDefault="00EB63AD" w:rsidP="009D180E">
      <w:pPr>
        <w:spacing w:after="0" w:line="240" w:lineRule="auto"/>
      </w:pPr>
      <w:r>
        <w:separator/>
      </w:r>
    </w:p>
  </w:footnote>
  <w:footnote w:type="continuationSeparator" w:id="0">
    <w:p w:rsidR="00EB63AD" w:rsidRDefault="00EB63AD" w:rsidP="009D1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80E" w:rsidRDefault="009D18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80E" w:rsidRDefault="009D180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80E" w:rsidRDefault="009D18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DA7"/>
    <w:rsid w:val="00262B7C"/>
    <w:rsid w:val="00383795"/>
    <w:rsid w:val="003D42ED"/>
    <w:rsid w:val="009C7DA7"/>
    <w:rsid w:val="009D180E"/>
    <w:rsid w:val="00C54115"/>
    <w:rsid w:val="00EB63AD"/>
    <w:rsid w:val="00EB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80E"/>
  </w:style>
  <w:style w:type="paragraph" w:styleId="Footer">
    <w:name w:val="footer"/>
    <w:basedOn w:val="Normal"/>
    <w:link w:val="FooterChar"/>
    <w:uiPriority w:val="99"/>
    <w:unhideWhenUsed/>
    <w:rsid w:val="009D1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80E"/>
  </w:style>
  <w:style w:type="character" w:styleId="Hyperlink">
    <w:name w:val="Hyperlink"/>
    <w:basedOn w:val="DefaultParagraphFont"/>
    <w:uiPriority w:val="99"/>
    <w:unhideWhenUsed/>
    <w:rsid w:val="003D42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80E"/>
  </w:style>
  <w:style w:type="paragraph" w:styleId="Footer">
    <w:name w:val="footer"/>
    <w:basedOn w:val="Normal"/>
    <w:link w:val="FooterChar"/>
    <w:uiPriority w:val="99"/>
    <w:unhideWhenUsed/>
    <w:rsid w:val="009D1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80E"/>
  </w:style>
  <w:style w:type="character" w:styleId="Hyperlink">
    <w:name w:val="Hyperlink"/>
    <w:basedOn w:val="DefaultParagraphFont"/>
    <w:uiPriority w:val="99"/>
    <w:unhideWhenUsed/>
    <w:rsid w:val="003D42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mita.jha@hs.iitr.ac.in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hp1</cp:lastModifiedBy>
  <cp:revision>5</cp:revision>
  <dcterms:created xsi:type="dcterms:W3CDTF">2022-02-15T05:53:00Z</dcterms:created>
  <dcterms:modified xsi:type="dcterms:W3CDTF">2022-02-15T05:54:00Z</dcterms:modified>
</cp:coreProperties>
</file>