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0F7C98" w14:textId="77777777" w:rsidR="003A5A73" w:rsidRPr="00AF01E8" w:rsidRDefault="003A5A73" w:rsidP="00AF01E8">
      <w:pPr>
        <w:spacing w:after="0" w:line="480" w:lineRule="auto"/>
        <w:jc w:val="center"/>
        <w:rPr>
          <w:b/>
        </w:rPr>
      </w:pPr>
      <w:r w:rsidRPr="00AF01E8">
        <w:rPr>
          <w:b/>
        </w:rPr>
        <w:t>Abstract</w:t>
      </w:r>
    </w:p>
    <w:p w14:paraId="202BA9D7" w14:textId="7D812C0F" w:rsidR="003A5A73" w:rsidRPr="00AF01E8" w:rsidRDefault="003A5A73" w:rsidP="00AF01E8">
      <w:pPr>
        <w:spacing w:after="0" w:line="480" w:lineRule="auto"/>
        <w:rPr>
          <w:szCs w:val="24"/>
        </w:rPr>
      </w:pPr>
      <w:r w:rsidRPr="00AF01E8">
        <w:rPr>
          <w:szCs w:val="24"/>
        </w:rPr>
        <w:t>Patient discharge can be a hectic process. Patients are sometimes sent to the wrong location or forgotten in lounges in the waiting room. This ends up compromising patient care</w:t>
      </w:r>
      <w:r w:rsidR="00F34C08" w:rsidRPr="00AF01E8">
        <w:rPr>
          <w:szCs w:val="24"/>
        </w:rPr>
        <w:t xml:space="preserve"> because the</w:t>
      </w:r>
      <w:r w:rsidRPr="00AF01E8">
        <w:rPr>
          <w:szCs w:val="24"/>
        </w:rPr>
        <w:t xml:space="preserve"> delay in picking the patients can affect how they adhere to medication. Patients may fail to take their medication, and this will lead to negative outcomes. The situation highlights the demands of modern-day healthcare, and the use of technology can help in reducing such challenges and in enhan</w:t>
      </w:r>
      <w:r w:rsidR="00F34C08" w:rsidRPr="00AF01E8">
        <w:rPr>
          <w:szCs w:val="24"/>
        </w:rPr>
        <w:t>cing the patient</w:t>
      </w:r>
      <w:r w:rsidR="00AF01E8" w:rsidRPr="00AF01E8">
        <w:rPr>
          <w:szCs w:val="24"/>
        </w:rPr>
        <w:t>’</w:t>
      </w:r>
      <w:r w:rsidR="00F34C08" w:rsidRPr="00AF01E8">
        <w:rPr>
          <w:szCs w:val="24"/>
        </w:rPr>
        <w:t xml:space="preserve">s experience, </w:t>
      </w:r>
      <w:r w:rsidRPr="00AF01E8">
        <w:rPr>
          <w:szCs w:val="24"/>
        </w:rPr>
        <w:t>leading to greater satisfaction with the care provided. The paper contains the proposed changes to a healthcare facility by introducing the clinical decision support system, which will be needed to improve coordination and communication during patient discharg</w:t>
      </w:r>
      <w:r w:rsidR="00AA6988" w:rsidRPr="00AF01E8">
        <w:rPr>
          <w:szCs w:val="24"/>
        </w:rPr>
        <w:t xml:space="preserve">e. This will be done under </w:t>
      </w:r>
      <w:r w:rsidR="00562018" w:rsidRPr="00AF01E8">
        <w:rPr>
          <w:szCs w:val="24"/>
        </w:rPr>
        <w:t>Kurt</w:t>
      </w:r>
      <w:r w:rsidR="00AA6988" w:rsidRPr="00AF01E8">
        <w:rPr>
          <w:szCs w:val="24"/>
        </w:rPr>
        <w:t xml:space="preserve"> Lewin</w:t>
      </w:r>
      <w:r w:rsidR="00AF01E8" w:rsidRPr="00AF01E8">
        <w:rPr>
          <w:szCs w:val="24"/>
        </w:rPr>
        <w:t>’</w:t>
      </w:r>
      <w:r w:rsidR="00AA6988" w:rsidRPr="00AF01E8">
        <w:rPr>
          <w:szCs w:val="24"/>
        </w:rPr>
        <w:t>s Change Management Model</w:t>
      </w:r>
      <w:r w:rsidRPr="00AF01E8">
        <w:rPr>
          <w:szCs w:val="24"/>
        </w:rPr>
        <w:t>, which recognizes the different phases in the change process. A pilot program is proposed initially before the program can be implemented in the entire organization. This allows for the identification of challenges and ways of managing them. The paper anticipates some of the possible challenges that may arise during implementation, and a multi-disciplinary approach is considered the most effective. Opposition to the change is likely to arise</w:t>
      </w:r>
      <w:r w:rsidR="00AA6988" w:rsidRPr="00AF01E8">
        <w:rPr>
          <w:szCs w:val="24"/>
        </w:rPr>
        <w:t xml:space="preserve"> because</w:t>
      </w:r>
      <w:r w:rsidRPr="00AF01E8">
        <w:rPr>
          <w:szCs w:val="24"/>
        </w:rPr>
        <w:t xml:space="preserve"> staff members may lack information on how the changes will affect them and the </w:t>
      </w:r>
      <w:r w:rsidR="00562018" w:rsidRPr="00AF01E8">
        <w:rPr>
          <w:szCs w:val="24"/>
        </w:rPr>
        <w:t>skills</w:t>
      </w:r>
      <w:r w:rsidR="00562018">
        <w:rPr>
          <w:szCs w:val="24"/>
        </w:rPr>
        <w:t xml:space="preserve"> </w:t>
      </w:r>
      <w:r w:rsidRPr="00AF01E8">
        <w:rPr>
          <w:szCs w:val="24"/>
        </w:rPr>
        <w:t xml:space="preserve">they will need to learn to use the new system. Training will </w:t>
      </w:r>
      <w:r w:rsidR="00AA6988" w:rsidRPr="00AF01E8">
        <w:rPr>
          <w:szCs w:val="24"/>
        </w:rPr>
        <w:t>occur</w:t>
      </w:r>
      <w:r w:rsidRPr="00AF01E8">
        <w:rPr>
          <w:szCs w:val="24"/>
        </w:rPr>
        <w:t xml:space="preserve"> before the technology can be implemented. Every member will go for training, and adequate time is allocated for training purposes. A comparison of data will determine whether the project has succeeded. </w:t>
      </w:r>
    </w:p>
    <w:p w14:paraId="461F4FAF" w14:textId="77777777" w:rsidR="003A5A73" w:rsidRPr="00AF01E8" w:rsidRDefault="003A5A73" w:rsidP="00AF01E8">
      <w:pPr>
        <w:spacing w:after="0" w:line="480" w:lineRule="auto"/>
        <w:ind w:firstLine="720"/>
        <w:rPr>
          <w:rFonts w:cs="Times New Roman"/>
          <w:szCs w:val="24"/>
        </w:rPr>
      </w:pPr>
      <w:r w:rsidRPr="00AF01E8">
        <w:rPr>
          <w:i/>
          <w:iCs/>
          <w:szCs w:val="24"/>
        </w:rPr>
        <w:t>Keywords:</w:t>
      </w:r>
      <w:r w:rsidRPr="00AF01E8">
        <w:rPr>
          <w:i/>
          <w:szCs w:val="24"/>
        </w:rPr>
        <w:t xml:space="preserve"> </w:t>
      </w:r>
      <w:r w:rsidRPr="00AF01E8">
        <w:rPr>
          <w:szCs w:val="24"/>
        </w:rPr>
        <w:t>patient discharge, clinical decision support system, communication, collaboration</w:t>
      </w:r>
      <w:r w:rsidRPr="00AF01E8">
        <w:rPr>
          <w:rFonts w:cs="Times New Roman"/>
          <w:iCs/>
          <w:szCs w:val="24"/>
        </w:rPr>
        <w:t xml:space="preserve">. </w:t>
      </w:r>
    </w:p>
    <w:sectPr w:rsidR="003A5A73" w:rsidRPr="00AF01E8" w:rsidSect="00EA7B8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4317CE6" w14:textId="77777777" w:rsidR="003D6696" w:rsidRDefault="003D6696" w:rsidP="00EA7B86">
      <w:pPr>
        <w:spacing w:after="0" w:line="240" w:lineRule="auto"/>
      </w:pPr>
      <w:r>
        <w:separator/>
      </w:r>
    </w:p>
  </w:endnote>
  <w:endnote w:type="continuationSeparator" w:id="0">
    <w:p w14:paraId="767F96F7" w14:textId="77777777" w:rsidR="003D6696" w:rsidRDefault="003D6696" w:rsidP="00EA7B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3F4A47" w14:textId="77777777" w:rsidR="003D6696" w:rsidRDefault="003D6696" w:rsidP="00EA7B86">
      <w:pPr>
        <w:spacing w:after="0" w:line="240" w:lineRule="auto"/>
      </w:pPr>
      <w:r>
        <w:separator/>
      </w:r>
    </w:p>
  </w:footnote>
  <w:footnote w:type="continuationSeparator" w:id="0">
    <w:p w14:paraId="291637FA" w14:textId="77777777" w:rsidR="003D6696" w:rsidRDefault="003D6696" w:rsidP="00EA7B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4E2130" w14:textId="77777777" w:rsidR="003A5A73" w:rsidRDefault="003A5A73">
    <w:pPr>
      <w:pStyle w:val="Header"/>
      <w:jc w:val="right"/>
    </w:pPr>
    <w:r>
      <w:tab/>
    </w:r>
    <w:r>
      <w:tab/>
    </w:r>
    <w:r>
      <w:fldChar w:fldCharType="begin"/>
    </w:r>
    <w:r>
      <w:instrText xml:space="preserve"> PAGE   \* MERGEFORMAT </w:instrText>
    </w:r>
    <w:r>
      <w:fldChar w:fldCharType="separate"/>
    </w:r>
    <w:r w:rsidR="00066DA5">
      <w:rPr>
        <w:noProof/>
      </w:rPr>
      <w:t>32</w:t>
    </w:r>
    <w:r>
      <w:fldChar w:fldCharType="end"/>
    </w:r>
  </w:p>
  <w:p w14:paraId="305C055B" w14:textId="77777777" w:rsidR="003A5A73" w:rsidRDefault="003A5A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7255E3" w14:textId="77777777" w:rsidR="003A5A73" w:rsidRDefault="003A5A73">
    <w:pPr>
      <w:pStyle w:val="Header"/>
      <w:jc w:val="right"/>
    </w:pPr>
    <w:r>
      <w:tab/>
    </w:r>
    <w:r>
      <w:tab/>
    </w:r>
    <w:r>
      <w:fldChar w:fldCharType="begin"/>
    </w:r>
    <w:r>
      <w:instrText xml:space="preserve"> PAGE   \* MERGEFORMAT </w:instrText>
    </w:r>
    <w:r>
      <w:fldChar w:fldCharType="separate"/>
    </w:r>
    <w:r w:rsidR="00AF01E8">
      <w:rPr>
        <w:noProof/>
      </w:rPr>
      <w:t>1</w:t>
    </w:r>
    <w:r>
      <w:fldChar w:fldCharType="end"/>
    </w:r>
  </w:p>
  <w:p w14:paraId="5455A514" w14:textId="77777777" w:rsidR="003A5A73" w:rsidRDefault="003A5A73" w:rsidP="00EA7B86">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25650"/>
    <w:multiLevelType w:val="multilevel"/>
    <w:tmpl w:val="90D6DF28"/>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1" w15:restartNumberingAfterBreak="0">
    <w:nsid w:val="49E17E3F"/>
    <w:multiLevelType w:val="hybridMultilevel"/>
    <w:tmpl w:val="F872B306"/>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hint="default"/>
      </w:rPr>
    </w:lvl>
    <w:lvl w:ilvl="2" w:tplc="04090005">
      <w:start w:val="1"/>
      <w:numFmt w:val="bullet"/>
      <w:lvlText w:val=""/>
      <w:lvlJc w:val="left"/>
      <w:pPr>
        <w:ind w:left="2220" w:hanging="360"/>
      </w:pPr>
      <w:rPr>
        <w:rFonts w:ascii="Wingdings" w:hAnsi="Wingdings" w:hint="default"/>
      </w:rPr>
    </w:lvl>
    <w:lvl w:ilvl="3" w:tplc="04090001">
      <w:start w:val="1"/>
      <w:numFmt w:val="bullet"/>
      <w:lvlText w:val=""/>
      <w:lvlJc w:val="left"/>
      <w:pPr>
        <w:ind w:left="2940" w:hanging="360"/>
      </w:pPr>
      <w:rPr>
        <w:rFonts w:ascii="Symbol" w:hAnsi="Symbol" w:hint="default"/>
      </w:rPr>
    </w:lvl>
    <w:lvl w:ilvl="4" w:tplc="04090003">
      <w:start w:val="1"/>
      <w:numFmt w:val="bullet"/>
      <w:lvlText w:val="o"/>
      <w:lvlJc w:val="left"/>
      <w:pPr>
        <w:ind w:left="3660" w:hanging="360"/>
      </w:pPr>
      <w:rPr>
        <w:rFonts w:ascii="Courier New" w:hAnsi="Courier New" w:hint="default"/>
      </w:rPr>
    </w:lvl>
    <w:lvl w:ilvl="5" w:tplc="04090005">
      <w:start w:val="1"/>
      <w:numFmt w:val="bullet"/>
      <w:lvlText w:val=""/>
      <w:lvlJc w:val="left"/>
      <w:pPr>
        <w:ind w:left="4380" w:hanging="360"/>
      </w:pPr>
      <w:rPr>
        <w:rFonts w:ascii="Wingdings" w:hAnsi="Wingdings" w:hint="default"/>
      </w:rPr>
    </w:lvl>
    <w:lvl w:ilvl="6" w:tplc="04090001">
      <w:start w:val="1"/>
      <w:numFmt w:val="bullet"/>
      <w:lvlText w:val=""/>
      <w:lvlJc w:val="left"/>
      <w:pPr>
        <w:ind w:left="5100" w:hanging="360"/>
      </w:pPr>
      <w:rPr>
        <w:rFonts w:ascii="Symbol" w:hAnsi="Symbol" w:hint="default"/>
      </w:rPr>
    </w:lvl>
    <w:lvl w:ilvl="7" w:tplc="04090003">
      <w:start w:val="1"/>
      <w:numFmt w:val="bullet"/>
      <w:lvlText w:val="o"/>
      <w:lvlJc w:val="left"/>
      <w:pPr>
        <w:ind w:left="5820" w:hanging="360"/>
      </w:pPr>
      <w:rPr>
        <w:rFonts w:ascii="Courier New" w:hAnsi="Courier New" w:hint="default"/>
      </w:rPr>
    </w:lvl>
    <w:lvl w:ilvl="8" w:tplc="04090005">
      <w:start w:val="1"/>
      <w:numFmt w:val="bullet"/>
      <w:lvlText w:val=""/>
      <w:lvlJc w:val="left"/>
      <w:pPr>
        <w:ind w:left="6540" w:hanging="360"/>
      </w:pPr>
      <w:rPr>
        <w:rFonts w:ascii="Wingdings" w:hAnsi="Wingdings" w:hint="default"/>
      </w:rPr>
    </w:lvl>
  </w:abstractNum>
  <w:num w:numId="1" w16cid:durableId="1057360032">
    <w:abstractNumId w:val="1"/>
  </w:num>
  <w:num w:numId="2" w16cid:durableId="1904133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LIwNDe1MDYyN7Y0MDBW0lEKTi0uzszPAykwrAUAwL/o0CwAAAA="/>
  </w:docVars>
  <w:rsids>
    <w:rsidRoot w:val="00EA7B86"/>
    <w:rsid w:val="0000475E"/>
    <w:rsid w:val="00007F21"/>
    <w:rsid w:val="00015E4E"/>
    <w:rsid w:val="000169AF"/>
    <w:rsid w:val="000269C2"/>
    <w:rsid w:val="000368C4"/>
    <w:rsid w:val="000458BE"/>
    <w:rsid w:val="00066DA5"/>
    <w:rsid w:val="000745D8"/>
    <w:rsid w:val="00087083"/>
    <w:rsid w:val="00090841"/>
    <w:rsid w:val="00092390"/>
    <w:rsid w:val="000A085C"/>
    <w:rsid w:val="000A1A73"/>
    <w:rsid w:val="000A6AF3"/>
    <w:rsid w:val="000B6BF3"/>
    <w:rsid w:val="000B74DE"/>
    <w:rsid w:val="000D0C06"/>
    <w:rsid w:val="000D47DE"/>
    <w:rsid w:val="000D7C3A"/>
    <w:rsid w:val="000E7C8D"/>
    <w:rsid w:val="001072C4"/>
    <w:rsid w:val="001141D1"/>
    <w:rsid w:val="001324AF"/>
    <w:rsid w:val="001331DB"/>
    <w:rsid w:val="001C4FD5"/>
    <w:rsid w:val="001D6B07"/>
    <w:rsid w:val="001D7461"/>
    <w:rsid w:val="002102AA"/>
    <w:rsid w:val="00236BED"/>
    <w:rsid w:val="002417EA"/>
    <w:rsid w:val="002431C9"/>
    <w:rsid w:val="002459A6"/>
    <w:rsid w:val="002616E4"/>
    <w:rsid w:val="002746DA"/>
    <w:rsid w:val="002A0F0D"/>
    <w:rsid w:val="002A40A0"/>
    <w:rsid w:val="002B6D53"/>
    <w:rsid w:val="002C1F65"/>
    <w:rsid w:val="002E0605"/>
    <w:rsid w:val="002E4779"/>
    <w:rsid w:val="002F3DB4"/>
    <w:rsid w:val="003049CF"/>
    <w:rsid w:val="00313AC4"/>
    <w:rsid w:val="0034255B"/>
    <w:rsid w:val="00347546"/>
    <w:rsid w:val="00362286"/>
    <w:rsid w:val="00377360"/>
    <w:rsid w:val="00387F63"/>
    <w:rsid w:val="003914EC"/>
    <w:rsid w:val="00393C2A"/>
    <w:rsid w:val="003A5A73"/>
    <w:rsid w:val="003B4C22"/>
    <w:rsid w:val="003B5BA0"/>
    <w:rsid w:val="003B7B0D"/>
    <w:rsid w:val="003C4366"/>
    <w:rsid w:val="003D6696"/>
    <w:rsid w:val="003E3728"/>
    <w:rsid w:val="003E61FE"/>
    <w:rsid w:val="003F3EFA"/>
    <w:rsid w:val="003F4420"/>
    <w:rsid w:val="00420C12"/>
    <w:rsid w:val="004224F9"/>
    <w:rsid w:val="00425A47"/>
    <w:rsid w:val="004266E8"/>
    <w:rsid w:val="00446E51"/>
    <w:rsid w:val="00452A3A"/>
    <w:rsid w:val="00454CDE"/>
    <w:rsid w:val="00472474"/>
    <w:rsid w:val="004740F5"/>
    <w:rsid w:val="00476BB4"/>
    <w:rsid w:val="004813D0"/>
    <w:rsid w:val="004928EC"/>
    <w:rsid w:val="004A5BC2"/>
    <w:rsid w:val="004A6F21"/>
    <w:rsid w:val="004D79B6"/>
    <w:rsid w:val="004F3AB0"/>
    <w:rsid w:val="00521AE8"/>
    <w:rsid w:val="00541D4D"/>
    <w:rsid w:val="00547520"/>
    <w:rsid w:val="005532FA"/>
    <w:rsid w:val="00556C2C"/>
    <w:rsid w:val="00561445"/>
    <w:rsid w:val="00562018"/>
    <w:rsid w:val="00576F2D"/>
    <w:rsid w:val="00586B18"/>
    <w:rsid w:val="0058776A"/>
    <w:rsid w:val="00590A3C"/>
    <w:rsid w:val="005B0556"/>
    <w:rsid w:val="005F5EE7"/>
    <w:rsid w:val="006000D0"/>
    <w:rsid w:val="006062B8"/>
    <w:rsid w:val="00630478"/>
    <w:rsid w:val="006310D7"/>
    <w:rsid w:val="00661582"/>
    <w:rsid w:val="00674685"/>
    <w:rsid w:val="00684D9A"/>
    <w:rsid w:val="006B483A"/>
    <w:rsid w:val="006C03F7"/>
    <w:rsid w:val="006F781D"/>
    <w:rsid w:val="0070015A"/>
    <w:rsid w:val="007134B4"/>
    <w:rsid w:val="0073625A"/>
    <w:rsid w:val="007A6F2D"/>
    <w:rsid w:val="007C2DD0"/>
    <w:rsid w:val="007C4737"/>
    <w:rsid w:val="007D2DF4"/>
    <w:rsid w:val="007E14FD"/>
    <w:rsid w:val="007E2598"/>
    <w:rsid w:val="007E7830"/>
    <w:rsid w:val="0081033F"/>
    <w:rsid w:val="00817500"/>
    <w:rsid w:val="00845D83"/>
    <w:rsid w:val="00871690"/>
    <w:rsid w:val="00877B0A"/>
    <w:rsid w:val="008B2112"/>
    <w:rsid w:val="008C40CA"/>
    <w:rsid w:val="008C5A2D"/>
    <w:rsid w:val="008D5F09"/>
    <w:rsid w:val="008F18AF"/>
    <w:rsid w:val="008F3E5F"/>
    <w:rsid w:val="00912A96"/>
    <w:rsid w:val="00921BA8"/>
    <w:rsid w:val="009226BA"/>
    <w:rsid w:val="00927AC1"/>
    <w:rsid w:val="00947A0B"/>
    <w:rsid w:val="00950DB4"/>
    <w:rsid w:val="009764AE"/>
    <w:rsid w:val="00980A76"/>
    <w:rsid w:val="0098122D"/>
    <w:rsid w:val="00995E63"/>
    <w:rsid w:val="009A5FE3"/>
    <w:rsid w:val="009B2D18"/>
    <w:rsid w:val="009C735F"/>
    <w:rsid w:val="009D38D0"/>
    <w:rsid w:val="009E4614"/>
    <w:rsid w:val="009E464C"/>
    <w:rsid w:val="00A01540"/>
    <w:rsid w:val="00A153A2"/>
    <w:rsid w:val="00A31042"/>
    <w:rsid w:val="00A3260C"/>
    <w:rsid w:val="00A34303"/>
    <w:rsid w:val="00A609C2"/>
    <w:rsid w:val="00A60BB1"/>
    <w:rsid w:val="00A678D2"/>
    <w:rsid w:val="00A70453"/>
    <w:rsid w:val="00A74837"/>
    <w:rsid w:val="00A93C47"/>
    <w:rsid w:val="00AA6988"/>
    <w:rsid w:val="00AC522F"/>
    <w:rsid w:val="00AC6515"/>
    <w:rsid w:val="00AD0B18"/>
    <w:rsid w:val="00AE5046"/>
    <w:rsid w:val="00AE69BF"/>
    <w:rsid w:val="00AF01E8"/>
    <w:rsid w:val="00AF297B"/>
    <w:rsid w:val="00AF4A0E"/>
    <w:rsid w:val="00AF7134"/>
    <w:rsid w:val="00B07F15"/>
    <w:rsid w:val="00B1256E"/>
    <w:rsid w:val="00B1556B"/>
    <w:rsid w:val="00B17E2E"/>
    <w:rsid w:val="00B32363"/>
    <w:rsid w:val="00B3442F"/>
    <w:rsid w:val="00B406FF"/>
    <w:rsid w:val="00B46E81"/>
    <w:rsid w:val="00B478FC"/>
    <w:rsid w:val="00B522E0"/>
    <w:rsid w:val="00B94235"/>
    <w:rsid w:val="00BA2A6E"/>
    <w:rsid w:val="00BC2594"/>
    <w:rsid w:val="00BC2D6D"/>
    <w:rsid w:val="00BC61B4"/>
    <w:rsid w:val="00BD6DD5"/>
    <w:rsid w:val="00BD72B2"/>
    <w:rsid w:val="00BE2E2A"/>
    <w:rsid w:val="00BE5DE4"/>
    <w:rsid w:val="00BF11CE"/>
    <w:rsid w:val="00BF122D"/>
    <w:rsid w:val="00BF2D49"/>
    <w:rsid w:val="00C0344E"/>
    <w:rsid w:val="00C169EF"/>
    <w:rsid w:val="00C41C88"/>
    <w:rsid w:val="00C44096"/>
    <w:rsid w:val="00C6263F"/>
    <w:rsid w:val="00C97BB5"/>
    <w:rsid w:val="00CD23CC"/>
    <w:rsid w:val="00CE0E61"/>
    <w:rsid w:val="00D15607"/>
    <w:rsid w:val="00D2398B"/>
    <w:rsid w:val="00D30926"/>
    <w:rsid w:val="00D34490"/>
    <w:rsid w:val="00D62717"/>
    <w:rsid w:val="00D674AE"/>
    <w:rsid w:val="00D676EC"/>
    <w:rsid w:val="00D8634E"/>
    <w:rsid w:val="00D8717B"/>
    <w:rsid w:val="00D8732C"/>
    <w:rsid w:val="00D9312F"/>
    <w:rsid w:val="00D9337C"/>
    <w:rsid w:val="00D944C7"/>
    <w:rsid w:val="00DA77C1"/>
    <w:rsid w:val="00DB1BAA"/>
    <w:rsid w:val="00DE20AF"/>
    <w:rsid w:val="00DE4E45"/>
    <w:rsid w:val="00DF09AD"/>
    <w:rsid w:val="00E0206D"/>
    <w:rsid w:val="00E029ED"/>
    <w:rsid w:val="00E02C85"/>
    <w:rsid w:val="00E03E0F"/>
    <w:rsid w:val="00E044E1"/>
    <w:rsid w:val="00E20FB0"/>
    <w:rsid w:val="00E43A16"/>
    <w:rsid w:val="00E54E40"/>
    <w:rsid w:val="00E55264"/>
    <w:rsid w:val="00E6094E"/>
    <w:rsid w:val="00E72A4E"/>
    <w:rsid w:val="00EA7B86"/>
    <w:rsid w:val="00EB6A5F"/>
    <w:rsid w:val="00ED2702"/>
    <w:rsid w:val="00EF05C0"/>
    <w:rsid w:val="00F1593B"/>
    <w:rsid w:val="00F22447"/>
    <w:rsid w:val="00F3059A"/>
    <w:rsid w:val="00F34C08"/>
    <w:rsid w:val="00F63ED5"/>
    <w:rsid w:val="00F8535D"/>
    <w:rsid w:val="00F9049F"/>
    <w:rsid w:val="00F91615"/>
    <w:rsid w:val="00FA3D1A"/>
    <w:rsid w:val="00FB2850"/>
    <w:rsid w:val="00FB362E"/>
    <w:rsid w:val="00FC52AC"/>
    <w:rsid w:val="00FE7418"/>
    <w:rsid w:val="00FE7EC5"/>
    <w:rsid w:val="00FF14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4B2A4C19"/>
  <w15:chartTrackingRefBased/>
  <w15:docId w15:val="{CEE8DBB9-A74E-4B8E-A81B-170B90E62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Calibri" w:hAnsi="Times New Roman" w:cs="Arial"/>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caption" w:locked="1" w:semiHidden="1" w:unhideWhenUsed="1" w:qFormat="1"/>
    <w:lsdException w:name="Title" w:locked="1" w:qFormat="1"/>
    <w:lsdException w:name="Default Paragraph Font" w:locked="1"/>
    <w:lsdException w:name="Subtitle" w:locked="1" w:qFormat="1"/>
    <w:lsdException w:name="Strong" w:locked="1" w:qFormat="1"/>
    <w:lsdException w:name="Emphasis" w:locked="1" w:qFormat="1"/>
    <w:lsdException w:name="Table Grid" w:lock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746DA"/>
    <w:pPr>
      <w:spacing w:after="200" w:line="276" w:lineRule="auto"/>
    </w:pPr>
    <w:rPr>
      <w:sz w:val="24"/>
      <w:szCs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link w:val="HeaderChar"/>
    <w:rsid w:val="00EA7B86"/>
    <w:pPr>
      <w:tabs>
        <w:tab w:val="center" w:pos="4680"/>
        <w:tab w:val="right" w:pos="9360"/>
      </w:tabs>
      <w:spacing w:after="0" w:line="240" w:lineRule="auto"/>
    </w:pPr>
  </w:style>
  <w:style w:type="character" w:customStyle="1" w:styleId="HeaderChar">
    <w:name w:val="Header Char"/>
    <w:basedOn w:val="DefaultParagraphFont"/>
    <w:link w:val="Header"/>
    <w:locked/>
    <w:rsid w:val="00EA7B86"/>
    <w:rPr>
      <w:rFonts w:cs="Times New Roman"/>
    </w:rPr>
  </w:style>
  <w:style w:type="paragraph" w:styleId="Footer">
    <w:name w:val="footer"/>
    <w:basedOn w:val="Normal"/>
    <w:link w:val="FooterChar"/>
    <w:rsid w:val="00EA7B86"/>
    <w:pPr>
      <w:tabs>
        <w:tab w:val="center" w:pos="4680"/>
        <w:tab w:val="right" w:pos="9360"/>
      </w:tabs>
      <w:spacing w:after="0" w:line="240" w:lineRule="auto"/>
    </w:pPr>
  </w:style>
  <w:style w:type="character" w:customStyle="1" w:styleId="FooterChar">
    <w:name w:val="Footer Char"/>
    <w:basedOn w:val="DefaultParagraphFont"/>
    <w:link w:val="Footer"/>
    <w:locked/>
    <w:rsid w:val="00EA7B86"/>
    <w:rPr>
      <w:rFonts w:cs="Times New Roman"/>
    </w:rPr>
  </w:style>
  <w:style w:type="character" w:styleId="CommentReference">
    <w:name w:val="annotation reference"/>
    <w:basedOn w:val="DefaultParagraphFont"/>
    <w:semiHidden/>
    <w:rsid w:val="00D944C7"/>
    <w:rPr>
      <w:rFonts w:cs="Times New Roman"/>
      <w:sz w:val="16"/>
      <w:szCs w:val="16"/>
    </w:rPr>
  </w:style>
  <w:style w:type="paragraph" w:styleId="CommentText">
    <w:name w:val="annotation text"/>
    <w:basedOn w:val="Normal"/>
    <w:link w:val="CommentTextChar"/>
    <w:semiHidden/>
    <w:rsid w:val="00D944C7"/>
    <w:pPr>
      <w:spacing w:line="240" w:lineRule="auto"/>
    </w:pPr>
    <w:rPr>
      <w:sz w:val="20"/>
      <w:szCs w:val="20"/>
    </w:rPr>
  </w:style>
  <w:style w:type="character" w:customStyle="1" w:styleId="CommentTextChar">
    <w:name w:val="Comment Text Char"/>
    <w:basedOn w:val="DefaultParagraphFont"/>
    <w:link w:val="CommentText"/>
    <w:semiHidden/>
    <w:locked/>
    <w:rsid w:val="00D944C7"/>
    <w:rPr>
      <w:rFonts w:cs="Times New Roman"/>
      <w:sz w:val="20"/>
      <w:szCs w:val="20"/>
    </w:rPr>
  </w:style>
  <w:style w:type="paragraph" w:styleId="CommentSubject">
    <w:name w:val="annotation subject"/>
    <w:basedOn w:val="CommentText"/>
    <w:next w:val="CommentText"/>
    <w:link w:val="CommentSubjectChar"/>
    <w:semiHidden/>
    <w:rsid w:val="00D944C7"/>
    <w:rPr>
      <w:b/>
      <w:bCs/>
    </w:rPr>
  </w:style>
  <w:style w:type="character" w:customStyle="1" w:styleId="CommentSubjectChar">
    <w:name w:val="Comment Subject Char"/>
    <w:basedOn w:val="CommentTextChar"/>
    <w:link w:val="CommentSubject"/>
    <w:semiHidden/>
    <w:locked/>
    <w:rsid w:val="00D944C7"/>
    <w:rPr>
      <w:rFonts w:cs="Times New Roman"/>
      <w:b/>
      <w:bCs/>
      <w:sz w:val="20"/>
      <w:szCs w:val="20"/>
    </w:rPr>
  </w:style>
  <w:style w:type="paragraph" w:styleId="BalloonText">
    <w:name w:val="Balloon Text"/>
    <w:basedOn w:val="Normal"/>
    <w:link w:val="BalloonTextChar"/>
    <w:semiHidden/>
    <w:rsid w:val="00D944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semiHidden/>
    <w:locked/>
    <w:rsid w:val="00D944C7"/>
    <w:rPr>
      <w:rFonts w:ascii="Tahoma" w:hAnsi="Tahoma" w:cs="Tahoma"/>
      <w:sz w:val="16"/>
      <w:szCs w:val="16"/>
    </w:rPr>
  </w:style>
  <w:style w:type="character" w:styleId="Hyperlink">
    <w:name w:val="Hyperlink"/>
    <w:basedOn w:val="DefaultParagraphFont"/>
    <w:rsid w:val="000B74DE"/>
    <w:rPr>
      <w:rFonts w:cs="Times New Roman"/>
      <w:color w:val="0000FF"/>
      <w:u w:val="single"/>
    </w:rPr>
  </w:style>
  <w:style w:type="character" w:styleId="UnresolvedMention">
    <w:name w:val="Unresolved Mention"/>
    <w:basedOn w:val="DefaultParagraphFont"/>
    <w:semiHidden/>
    <w:rsid w:val="0098122D"/>
    <w:rPr>
      <w:rFonts w:cs="Times New Roman"/>
      <w:color w:val="605E5C"/>
      <w:shd w:val="clear" w:color="auto" w:fill="E1DFDD"/>
    </w:rPr>
  </w:style>
  <w:style w:type="paragraph" w:styleId="ListParagraph">
    <w:name w:val="List Paragraph"/>
    <w:basedOn w:val="Normal"/>
    <w:qFormat/>
    <w:rsid w:val="00A3260C"/>
    <w:pPr>
      <w:ind w:left="720"/>
    </w:pPr>
  </w:style>
  <w:style w:type="paragraph" w:styleId="NormalWeb">
    <w:name w:val="Normal (Web)"/>
    <w:basedOn w:val="Normal"/>
    <w:semiHidden/>
    <w:rsid w:val="00684D9A"/>
    <w:pPr>
      <w:spacing w:before="100" w:beforeAutospacing="1" w:after="100" w:afterAutospacing="1" w:line="240" w:lineRule="auto"/>
    </w:pPr>
    <w:rPr>
      <w:rFonts w:eastAsia="Times New Roman" w:cs="Times New Roman"/>
      <w:szCs w:val="24"/>
    </w:rPr>
  </w:style>
  <w:style w:type="character" w:styleId="Emphasis">
    <w:name w:val="Emphasis"/>
    <w:basedOn w:val="DefaultParagraphFont"/>
    <w:qFormat/>
    <w:locked/>
    <w:rsid w:val="00684D9A"/>
    <w:rPr>
      <w:rFonts w:cs="Times New Roman"/>
      <w:i/>
      <w:iCs/>
    </w:rPr>
  </w:style>
  <w:style w:type="character" w:customStyle="1" w:styleId="highwire-cite-metadata-doihighwire-cite-metadata">
    <w:name w:val="highwire-cite-metadata-doi highwire-cite-metadata"/>
    <w:basedOn w:val="DefaultParagraphFont"/>
    <w:rsid w:val="00ED2702"/>
    <w:rPr>
      <w:rFonts w:cs="Times New Roman"/>
    </w:rPr>
  </w:style>
  <w:style w:type="character" w:customStyle="1" w:styleId="citation-doi">
    <w:name w:val="citation-doi"/>
    <w:basedOn w:val="DefaultParagraphFont"/>
    <w:rsid w:val="00556C2C"/>
    <w:rPr>
      <w:rFonts w:cs="Times New Roman"/>
    </w:rPr>
  </w:style>
  <w:style w:type="character" w:styleId="FollowedHyperlink">
    <w:name w:val="FollowedHyperlink"/>
    <w:basedOn w:val="DefaultParagraphFont"/>
    <w:rsid w:val="00D8717B"/>
    <w:rPr>
      <w:rFonts w:cs="Times New Roman"/>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242</Words>
  <Characters>1510</Characters>
  <Application>Microsoft Office Word</Application>
  <DocSecurity>0</DocSecurity>
  <PresentationFormat/>
  <Lines>21</Lines>
  <Paragraphs>8</Paragraphs>
  <ScaleCrop>false</ScaleCrop>
  <HeadingPairs>
    <vt:vector size="2" baseType="variant">
      <vt:variant>
        <vt:lpstr>Title</vt:lpstr>
      </vt:variant>
      <vt:variant>
        <vt:i4>1</vt:i4>
      </vt:variant>
    </vt:vector>
  </HeadingPairs>
  <TitlesOfParts>
    <vt:vector size="1" baseType="lpstr">
      <vt:lpstr>Title of Paper Here</vt:lpstr>
    </vt:vector>
  </TitlesOfParts>
  <Manager/>
  <Company/>
  <LinksUpToDate>false</LinksUpToDate>
  <CharactersWithSpaces>1744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onanabenma@yahoo.com</dc:creator>
  <cp:keywords/>
  <dc:description/>
  <cp:lastModifiedBy>onanabenma@yahoo.com</cp:lastModifiedBy>
  <cp:revision>2</cp:revision>
  <dcterms:created xsi:type="dcterms:W3CDTF">2022-11-14T01:21:00Z</dcterms:created>
  <dcterms:modified xsi:type="dcterms:W3CDTF">2022-11-14T01:21:00Z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7f4ee491c9a60a3164a0399bf2354d8fd38d7cae93b5ba8f5bb1be264c76722a</vt:lpwstr>
  </property>
</Properties>
</file>