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C6FAE" w14:textId="1A08C214" w:rsidR="009E6809" w:rsidRPr="009E6809" w:rsidRDefault="009E6809" w:rsidP="009E6809">
      <w:pPr>
        <w:rPr>
          <w:sz w:val="36"/>
          <w:szCs w:val="36"/>
        </w:rPr>
      </w:pPr>
      <w:r w:rsidRPr="009E6809">
        <w:rPr>
          <w:sz w:val="36"/>
          <w:szCs w:val="36"/>
        </w:rPr>
        <w:t>Alzheimer</w:t>
      </w:r>
      <w:r w:rsidR="00A1044E">
        <w:rPr>
          <w:sz w:val="36"/>
          <w:szCs w:val="36"/>
        </w:rPr>
        <w:t xml:space="preserve">’s </w:t>
      </w:r>
      <w:r w:rsidRPr="009E6809">
        <w:rPr>
          <w:sz w:val="36"/>
          <w:szCs w:val="36"/>
        </w:rPr>
        <w:t xml:space="preserve">, a progressive disease that affects memory, has now been widely studied to cure patients and aid </w:t>
      </w:r>
      <w:r w:rsidR="00F21F81" w:rsidRPr="009E6809">
        <w:rPr>
          <w:sz w:val="36"/>
          <w:szCs w:val="36"/>
        </w:rPr>
        <w:t>memory. After</w:t>
      </w:r>
      <w:r w:rsidRPr="009E6809">
        <w:rPr>
          <w:sz w:val="36"/>
          <w:szCs w:val="36"/>
        </w:rPr>
        <w:t xml:space="preserve"> the discovery of beta amyloids and tau </w:t>
      </w:r>
      <w:r w:rsidR="00F21F81" w:rsidRPr="009E6809">
        <w:rPr>
          <w:sz w:val="36"/>
          <w:szCs w:val="36"/>
        </w:rPr>
        <w:t>proteins</w:t>
      </w:r>
      <w:r w:rsidRPr="009E6809">
        <w:rPr>
          <w:sz w:val="36"/>
          <w:szCs w:val="36"/>
        </w:rPr>
        <w:t xml:space="preserve">, curing diseases like these is more approachable now and can be greatly used over </w:t>
      </w:r>
      <w:r w:rsidR="00A1044E" w:rsidRPr="009E6809">
        <w:rPr>
          <w:sz w:val="36"/>
          <w:szCs w:val="36"/>
        </w:rPr>
        <w:t>patients. As, beta</w:t>
      </w:r>
      <w:r w:rsidRPr="009E6809">
        <w:rPr>
          <w:sz w:val="36"/>
          <w:szCs w:val="36"/>
        </w:rPr>
        <w:t xml:space="preserve"> amyloid plaques disrupt the natural neuron </w:t>
      </w:r>
      <w:r w:rsidR="00F21F81" w:rsidRPr="009E6809">
        <w:rPr>
          <w:sz w:val="36"/>
          <w:szCs w:val="36"/>
        </w:rPr>
        <w:t>signalling, an</w:t>
      </w:r>
      <w:r w:rsidRPr="009E6809">
        <w:rPr>
          <w:sz w:val="36"/>
          <w:szCs w:val="36"/>
        </w:rPr>
        <w:t xml:space="preserve"> artificial circuit can be built up.</w:t>
      </w:r>
      <w:r w:rsidR="00F21F81">
        <w:rPr>
          <w:sz w:val="36"/>
          <w:szCs w:val="36"/>
        </w:rPr>
        <w:t xml:space="preserve"> </w:t>
      </w:r>
      <w:r w:rsidR="00F21F81" w:rsidRPr="009E6809">
        <w:rPr>
          <w:sz w:val="36"/>
          <w:szCs w:val="36"/>
        </w:rPr>
        <w:t>Majorly, the</w:t>
      </w:r>
      <w:r w:rsidRPr="009E6809">
        <w:rPr>
          <w:sz w:val="36"/>
          <w:szCs w:val="36"/>
        </w:rPr>
        <w:t xml:space="preserve"> disease symptoms include memory </w:t>
      </w:r>
      <w:r w:rsidR="00F21F81" w:rsidRPr="009E6809">
        <w:rPr>
          <w:sz w:val="36"/>
          <w:szCs w:val="36"/>
        </w:rPr>
        <w:t>loss, loss</w:t>
      </w:r>
      <w:r w:rsidRPr="009E6809">
        <w:rPr>
          <w:sz w:val="36"/>
          <w:szCs w:val="36"/>
        </w:rPr>
        <w:t xml:space="preserve"> of language and communication skills and loss of reasoning and logistic </w:t>
      </w:r>
      <w:r w:rsidR="00F21F81" w:rsidRPr="009E6809">
        <w:rPr>
          <w:sz w:val="36"/>
          <w:szCs w:val="36"/>
        </w:rPr>
        <w:t>skills. The</w:t>
      </w:r>
      <w:r w:rsidRPr="009E6809">
        <w:rPr>
          <w:sz w:val="36"/>
          <w:szCs w:val="36"/>
        </w:rPr>
        <w:t xml:space="preserve"> artificial device which is reviewed in </w:t>
      </w:r>
      <w:bookmarkStart w:id="0" w:name="_GoBack"/>
      <w:bookmarkEnd w:id="0"/>
      <w:r w:rsidRPr="009E6809">
        <w:rPr>
          <w:sz w:val="36"/>
          <w:szCs w:val="36"/>
        </w:rPr>
        <w:t>this paper includes the following functions:</w:t>
      </w:r>
    </w:p>
    <w:p w14:paraId="45E5351C" w14:textId="77777777" w:rsidR="009E6809" w:rsidRPr="009E6809" w:rsidRDefault="009E6809" w:rsidP="009E6809">
      <w:pPr>
        <w:rPr>
          <w:sz w:val="36"/>
          <w:szCs w:val="36"/>
        </w:rPr>
      </w:pPr>
      <w:r w:rsidRPr="009E6809">
        <w:rPr>
          <w:sz w:val="36"/>
          <w:szCs w:val="36"/>
        </w:rPr>
        <w:t>1.</w:t>
      </w:r>
      <w:r w:rsidRPr="009E6809">
        <w:rPr>
          <w:sz w:val="36"/>
          <w:szCs w:val="36"/>
        </w:rPr>
        <w:tab/>
        <w:t>It can solve mathematical problems like a calculator</w:t>
      </w:r>
    </w:p>
    <w:p w14:paraId="05335748" w14:textId="77777777" w:rsidR="009E6809" w:rsidRPr="009E6809" w:rsidRDefault="009E6809" w:rsidP="009E6809">
      <w:pPr>
        <w:rPr>
          <w:sz w:val="36"/>
          <w:szCs w:val="36"/>
        </w:rPr>
      </w:pPr>
      <w:r w:rsidRPr="009E6809">
        <w:rPr>
          <w:sz w:val="36"/>
          <w:szCs w:val="36"/>
        </w:rPr>
        <w:t>2.</w:t>
      </w:r>
      <w:r w:rsidRPr="009E6809">
        <w:rPr>
          <w:sz w:val="36"/>
          <w:szCs w:val="36"/>
        </w:rPr>
        <w:tab/>
        <w:t xml:space="preserve">It can store memory </w:t>
      </w:r>
    </w:p>
    <w:p w14:paraId="1DA80C0C" w14:textId="77777777" w:rsidR="009E6809" w:rsidRPr="009E6809" w:rsidRDefault="009E6809" w:rsidP="009E6809">
      <w:pPr>
        <w:rPr>
          <w:sz w:val="36"/>
          <w:szCs w:val="36"/>
        </w:rPr>
      </w:pPr>
      <w:r w:rsidRPr="009E6809">
        <w:rPr>
          <w:sz w:val="36"/>
          <w:szCs w:val="36"/>
        </w:rPr>
        <w:t>3.</w:t>
      </w:r>
      <w:r w:rsidRPr="009E6809">
        <w:rPr>
          <w:sz w:val="36"/>
          <w:szCs w:val="36"/>
        </w:rPr>
        <w:tab/>
        <w:t>It also helps in basic language communication</w:t>
      </w:r>
    </w:p>
    <w:p w14:paraId="52E2E640" w14:textId="109297DF" w:rsidR="00F910D8" w:rsidRPr="00D642A6" w:rsidRDefault="009E6809" w:rsidP="009E6809">
      <w:pPr>
        <w:rPr>
          <w:sz w:val="36"/>
          <w:szCs w:val="36"/>
        </w:rPr>
      </w:pPr>
      <w:r w:rsidRPr="009E6809">
        <w:rPr>
          <w:sz w:val="36"/>
          <w:szCs w:val="36"/>
        </w:rPr>
        <w:t xml:space="preserve">This device can surely be an asset to patients suffering from </w:t>
      </w:r>
      <w:r w:rsidR="00F21F81" w:rsidRPr="009E6809">
        <w:rPr>
          <w:sz w:val="36"/>
          <w:szCs w:val="36"/>
        </w:rPr>
        <w:t>Alzheimer’s</w:t>
      </w:r>
      <w:r w:rsidRPr="009E6809">
        <w:rPr>
          <w:sz w:val="36"/>
          <w:szCs w:val="36"/>
        </w:rPr>
        <w:t xml:space="preserve"> as their major brain impairments will be covered by this artificial device.</w:t>
      </w:r>
    </w:p>
    <w:sectPr w:rsidR="00F910D8" w:rsidRPr="00D64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00F9A"/>
    <w:multiLevelType w:val="hybridMultilevel"/>
    <w:tmpl w:val="87787F3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E4"/>
    <w:rsid w:val="00313594"/>
    <w:rsid w:val="004136E4"/>
    <w:rsid w:val="007838EF"/>
    <w:rsid w:val="009E6809"/>
    <w:rsid w:val="00A1044E"/>
    <w:rsid w:val="00D642A6"/>
    <w:rsid w:val="00F21F81"/>
    <w:rsid w:val="00F9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D328"/>
  <w15:chartTrackingRefBased/>
  <w15:docId w15:val="{EAC20F9D-9C2B-4922-B919-BAE94A20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Prisha Shah</dc:creator>
  <cp:keywords/>
  <dc:description/>
  <cp:lastModifiedBy>Prisha Shah</cp:lastModifiedBy>
  <cp:revision>3</cp:revision>
  <dcterms:created xsi:type="dcterms:W3CDTF">2020-01-20T13:55:00Z</dcterms:created>
  <dcterms:modified xsi:type="dcterms:W3CDTF">2020-01-27T07:47:00Z</dcterms:modified>
</cp:coreProperties>
</file>