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DF04E3" w:rsidRDefault="00B27763" w:rsidP="00B277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BF9">
        <w:rPr>
          <w:rFonts w:ascii="Times New Roman" w:eastAsia="Times New Roman" w:hAnsi="Times New Roman"/>
          <w:b/>
          <w:caps/>
          <w:sz w:val="32"/>
          <w:szCs w:val="32"/>
          <w:lang w:val="en-US"/>
        </w:rPr>
        <w:t>Non-epileptic paroxysmal states in epileps</w:t>
      </w:r>
      <w:r>
        <w:rPr>
          <w:rFonts w:ascii="Times New Roman" w:eastAsia="Times New Roman" w:hAnsi="Times New Roman"/>
          <w:b/>
          <w:caps/>
          <w:sz w:val="32"/>
          <w:szCs w:val="32"/>
          <w:lang w:val="en-US"/>
        </w:rPr>
        <w:t>Y</w:t>
      </w:r>
    </w:p>
    <w:p w:rsidR="00DF04E3" w:rsidRDefault="00B27763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 w:rsidRPr="00746A3C">
        <w:rPr>
          <w:rFonts w:ascii="Times New Roman" w:hAnsi="Times New Roman"/>
          <w:sz w:val="28"/>
          <w:szCs w:val="28"/>
          <w:u w:val="single"/>
          <w:lang w:val="en-US"/>
        </w:rPr>
        <w:t>Voitiuk</w:t>
      </w:r>
      <w:proofErr w:type="spellEnd"/>
      <w:r w:rsidRPr="00746A3C"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 w:rsidRPr="00746A3C">
        <w:rPr>
          <w:rFonts w:ascii="Times New Roman" w:hAnsi="Times New Roman"/>
          <w:sz w:val="28"/>
          <w:szCs w:val="28"/>
          <w:u w:val="single"/>
        </w:rPr>
        <w:t>А</w:t>
      </w:r>
      <w:r w:rsidRPr="00746A3C">
        <w:rPr>
          <w:rFonts w:ascii="Times New Roman" w:hAnsi="Times New Roman"/>
          <w:sz w:val="28"/>
          <w:szCs w:val="28"/>
          <w:u w:val="single"/>
          <w:lang w:val="en-US"/>
        </w:rPr>
        <w:t>.</w:t>
      </w:r>
      <w:r w:rsidRPr="00746A3C">
        <w:rPr>
          <w:rFonts w:ascii="Times New Roman" w:hAnsi="Times New Roman"/>
          <w:sz w:val="28"/>
          <w:szCs w:val="28"/>
          <w:u w:val="single"/>
          <w:vertAlign w:val="superscript"/>
          <w:lang w:val="uk-UA"/>
        </w:rPr>
        <w:t>1</w:t>
      </w:r>
      <w:r w:rsidRPr="00746A3C">
        <w:rPr>
          <w:rFonts w:ascii="Times New Roman" w:hAnsi="Times New Roman"/>
          <w:sz w:val="28"/>
          <w:szCs w:val="28"/>
          <w:u w:val="single"/>
          <w:lang w:val="en-US"/>
        </w:rPr>
        <w:t>,</w:t>
      </w:r>
      <w:r w:rsidRPr="00B83AB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83ABE">
        <w:rPr>
          <w:rFonts w:ascii="Times New Roman" w:hAnsi="Times New Roman"/>
          <w:sz w:val="28"/>
          <w:szCs w:val="28"/>
          <w:lang w:val="en-US"/>
        </w:rPr>
        <w:t>Litovchenko</w:t>
      </w:r>
      <w:proofErr w:type="spellEnd"/>
      <w:r w:rsidRPr="00B83ABE">
        <w:rPr>
          <w:rFonts w:ascii="Times New Roman" w:hAnsi="Times New Roman"/>
          <w:sz w:val="28"/>
          <w:szCs w:val="28"/>
          <w:lang w:val="en-US"/>
        </w:rPr>
        <w:t xml:space="preserve"> T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746A3C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Pr="00B83ABE">
        <w:rPr>
          <w:rFonts w:ascii="Times New Roman" w:hAnsi="Times New Roman"/>
          <w:sz w:val="28"/>
          <w:szCs w:val="28"/>
          <w:lang w:val="en-US"/>
        </w:rPr>
        <w:t xml:space="preserve">, Markova </w:t>
      </w:r>
      <w:r>
        <w:rPr>
          <w:rFonts w:ascii="Times New Roman" w:hAnsi="Times New Roman"/>
          <w:sz w:val="28"/>
          <w:szCs w:val="28"/>
          <w:lang w:val="uk-UA"/>
        </w:rPr>
        <w:t>Т.</w:t>
      </w:r>
      <w:r w:rsidRPr="00746A3C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B27763" w:rsidRPr="00B27763" w:rsidRDefault="00B27763" w:rsidP="00B2776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B27763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1</w:t>
      </w:r>
      <w:r w:rsidRPr="00B27763">
        <w:rPr>
          <w:rFonts w:ascii="Times New Roman" w:hAnsi="Times New Roman" w:cs="Times New Roman"/>
          <w:i/>
          <w:iCs/>
          <w:sz w:val="24"/>
          <w:lang w:val="en-US"/>
        </w:rPr>
        <w:t>Kharkiv Medical Academy</w:t>
      </w:r>
      <w:r w:rsidRPr="00B27763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Pr="00B27763">
        <w:rPr>
          <w:rFonts w:ascii="Times New Roman" w:hAnsi="Times New Roman" w:cs="Times New Roman"/>
          <w:i/>
          <w:iCs/>
          <w:sz w:val="24"/>
          <w:lang w:val="en-US"/>
        </w:rPr>
        <w:t xml:space="preserve">of Postgraduate Education, Department of Neurology, </w:t>
      </w:r>
      <w:proofErr w:type="spellStart"/>
      <w:r w:rsidRPr="00B27763">
        <w:rPr>
          <w:rFonts w:ascii="Times New Roman" w:hAnsi="Times New Roman" w:cs="Times New Roman"/>
          <w:i/>
          <w:iCs/>
          <w:sz w:val="24"/>
          <w:lang w:val="en-US"/>
        </w:rPr>
        <w:t>Kharkiv</w:t>
      </w:r>
      <w:proofErr w:type="spellEnd"/>
      <w:r w:rsidRPr="00B27763">
        <w:rPr>
          <w:rFonts w:ascii="Times New Roman" w:hAnsi="Times New Roman" w:cs="Times New Roman"/>
          <w:i/>
          <w:iCs/>
          <w:sz w:val="24"/>
          <w:lang w:val="en-US"/>
        </w:rPr>
        <w:t>/Ukraine,</w:t>
      </w:r>
      <w:r w:rsidRPr="00B27763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 </w:t>
      </w:r>
    </w:p>
    <w:p w:rsidR="00B27763" w:rsidRPr="00B27763" w:rsidRDefault="00B27763" w:rsidP="00B27763">
      <w:pPr>
        <w:pStyle w:val="HTML"/>
        <w:rPr>
          <w:rFonts w:ascii="Times New Roman" w:hAnsi="Times New Roman" w:cs="Times New Roman"/>
          <w:i/>
          <w:iCs/>
          <w:sz w:val="24"/>
          <w:lang w:val="en-US"/>
        </w:rPr>
      </w:pPr>
      <w:r w:rsidRPr="00B27763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2</w:t>
      </w:r>
      <w:r w:rsidRPr="00B27763">
        <w:rPr>
          <w:rFonts w:ascii="Times New Roman" w:hAnsi="Times New Roman" w:cs="Times New Roman"/>
          <w:i/>
          <w:iCs/>
          <w:sz w:val="24"/>
          <w:lang w:val="en-US"/>
        </w:rPr>
        <w:t>Kharkiv Railway Clinical Hospital №1 of Branch of «HC» JSC «</w:t>
      </w:r>
      <w:proofErr w:type="spellStart"/>
      <w:r w:rsidRPr="00B27763">
        <w:rPr>
          <w:rFonts w:ascii="Times New Roman" w:hAnsi="Times New Roman" w:cs="Times New Roman"/>
          <w:i/>
          <w:iCs/>
          <w:sz w:val="24"/>
          <w:lang w:val="en-US"/>
        </w:rPr>
        <w:t>Ukrzaliznytsia</w:t>
      </w:r>
      <w:proofErr w:type="spellEnd"/>
      <w:r w:rsidRPr="00B27763">
        <w:rPr>
          <w:rFonts w:ascii="Times New Roman" w:hAnsi="Times New Roman" w:cs="Times New Roman"/>
          <w:i/>
          <w:iCs/>
          <w:sz w:val="24"/>
          <w:lang w:val="en-US"/>
        </w:rPr>
        <w:t xml:space="preserve">», </w:t>
      </w:r>
      <w:proofErr w:type="spellStart"/>
      <w:r w:rsidRPr="00B27763">
        <w:rPr>
          <w:rFonts w:ascii="Times New Roman" w:hAnsi="Times New Roman" w:cs="Times New Roman"/>
          <w:i/>
          <w:iCs/>
          <w:sz w:val="24"/>
          <w:lang w:val="en-US"/>
        </w:rPr>
        <w:t>Kharkiv</w:t>
      </w:r>
      <w:proofErr w:type="spellEnd"/>
      <w:r w:rsidRPr="00B27763">
        <w:rPr>
          <w:rFonts w:ascii="Times New Roman" w:hAnsi="Times New Roman" w:cs="Times New Roman"/>
          <w:i/>
          <w:iCs/>
          <w:sz w:val="24"/>
          <w:lang w:val="en-US"/>
        </w:rPr>
        <w:t>/Ukraine</w:t>
      </w:r>
    </w:p>
    <w:p w:rsidR="0028059F" w:rsidRPr="00B27763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proofErr w:type="spellStart"/>
      <w:r w:rsidRPr="002E4DD4">
        <w:rPr>
          <w:rFonts w:ascii="Times New Roman" w:hAnsi="Times New Roman"/>
          <w:b/>
        </w:rPr>
        <w:t>Introduction</w:t>
      </w:r>
      <w:proofErr w:type="spellEnd"/>
      <w:r w:rsidRPr="002E4DD4">
        <w:rPr>
          <w:rFonts w:ascii="Times New Roman" w:hAnsi="Times New Roman"/>
          <w:b/>
        </w:rPr>
        <w:t>:</w:t>
      </w:r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Differential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diagnosis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non-epileptic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disorders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one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most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difficult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diagnostic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problems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Epileptology</w:t>
      </w:r>
      <w:proofErr w:type="spellEnd"/>
      <w:r w:rsidRPr="002E4DD4">
        <w:rPr>
          <w:rFonts w:ascii="Times New Roman" w:hAnsi="Times New Roman"/>
        </w:rPr>
        <w:t xml:space="preserve">. A </w:t>
      </w:r>
      <w:proofErr w:type="spellStart"/>
      <w:r w:rsidRPr="002E4DD4">
        <w:rPr>
          <w:rFonts w:ascii="Times New Roman" w:hAnsi="Times New Roman"/>
        </w:rPr>
        <w:t>frequent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combination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non-epileptic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seizures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a </w:t>
      </w:r>
      <w:proofErr w:type="spellStart"/>
      <w:r w:rsidRPr="002E4DD4">
        <w:rPr>
          <w:rFonts w:ascii="Times New Roman" w:hAnsi="Times New Roman"/>
        </w:rPr>
        <w:t>patient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makes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diagnosis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particularly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difficult</w:t>
      </w:r>
      <w:proofErr w:type="spellEnd"/>
      <w:r w:rsidRPr="002E4DD4">
        <w:rPr>
          <w:rFonts w:ascii="Times New Roman" w:hAnsi="Times New Roman"/>
        </w:rPr>
        <w:t xml:space="preserve">. </w:t>
      </w:r>
      <w:proofErr w:type="spellStart"/>
      <w:r w:rsidRPr="002E4DD4">
        <w:rPr>
          <w:rFonts w:ascii="Times New Roman" w:hAnsi="Times New Roman"/>
        </w:rPr>
        <w:t>As</w:t>
      </w:r>
      <w:proofErr w:type="spellEnd"/>
      <w:r w:rsidRPr="002E4DD4">
        <w:rPr>
          <w:rFonts w:ascii="Times New Roman" w:hAnsi="Times New Roman"/>
        </w:rPr>
        <w:t xml:space="preserve"> a </w:t>
      </w:r>
      <w:proofErr w:type="spellStart"/>
      <w:r w:rsidRPr="002E4DD4">
        <w:rPr>
          <w:rFonts w:ascii="Times New Roman" w:hAnsi="Times New Roman"/>
        </w:rPr>
        <w:t>rule</w:t>
      </w:r>
      <w:proofErr w:type="spellEnd"/>
      <w:r w:rsidRPr="002E4DD4">
        <w:rPr>
          <w:rFonts w:ascii="Times New Roman" w:hAnsi="Times New Roman"/>
        </w:rPr>
        <w:t xml:space="preserve">, 30%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with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verified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have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non-epileptic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seizures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well</w:t>
      </w:r>
      <w:proofErr w:type="spellEnd"/>
      <w:r w:rsidRPr="002E4DD4">
        <w:rPr>
          <w:rFonts w:ascii="Times New Roman" w:hAnsi="Times New Roman"/>
        </w:rPr>
        <w:t xml:space="preserve"> (</w:t>
      </w:r>
      <w:proofErr w:type="spellStart"/>
      <w:r w:rsidRPr="002E4DD4">
        <w:rPr>
          <w:rFonts w:ascii="Times New Roman" w:hAnsi="Times New Roman"/>
        </w:rPr>
        <w:t>both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psychogenic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organic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ones</w:t>
      </w:r>
      <w:proofErr w:type="spellEnd"/>
      <w:r w:rsidRPr="002E4DD4">
        <w:rPr>
          <w:rFonts w:ascii="Times New Roman" w:hAnsi="Times New Roman"/>
        </w:rPr>
        <w:t>).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</w:t>
      </w:r>
      <w:r w:rsidRPr="002E4DD4">
        <w:rPr>
          <w:rFonts w:ascii="Times New Roman" w:hAnsi="Times New Roman"/>
          <w:lang w:val="en-US"/>
        </w:rPr>
        <w:t xml:space="preserve">The </w:t>
      </w:r>
      <w:r w:rsidRPr="002E4DD4">
        <w:rPr>
          <w:rFonts w:ascii="Times New Roman" w:hAnsi="Times New Roman"/>
          <w:i/>
          <w:iCs/>
          <w:lang w:val="en-US"/>
        </w:rPr>
        <w:t>purpose</w:t>
      </w:r>
      <w:r w:rsidRPr="002E4DD4">
        <w:rPr>
          <w:rFonts w:ascii="Times New Roman" w:hAnsi="Times New Roman"/>
          <w:lang w:val="en-US"/>
        </w:rPr>
        <w:t xml:space="preserve"> of the study is to determine the frequency and nature of non-epileptic paroxysms in patients with long-term epilepsy.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proofErr w:type="spellStart"/>
      <w:r w:rsidRPr="002E4DD4">
        <w:rPr>
          <w:rFonts w:ascii="Times New Roman" w:hAnsi="Times New Roman"/>
          <w:b/>
        </w:rPr>
        <w:t>Methods</w:t>
      </w:r>
      <w:proofErr w:type="spellEnd"/>
      <w:r w:rsidRPr="002E4DD4">
        <w:rPr>
          <w:rFonts w:ascii="Times New Roman" w:hAnsi="Times New Roman"/>
          <w:b/>
        </w:rPr>
        <w:t xml:space="preserve">: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studies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were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conducted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basis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analysis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clinical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symptoms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instrumental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studies</w:t>
      </w:r>
      <w:proofErr w:type="spellEnd"/>
      <w:r w:rsidRPr="002E4DD4">
        <w:rPr>
          <w:rFonts w:ascii="Times New Roman" w:hAnsi="Times New Roman"/>
        </w:rPr>
        <w:t>. EEG, EEG-</w:t>
      </w:r>
      <w:proofErr w:type="spellStart"/>
      <w:r w:rsidRPr="002E4DD4">
        <w:rPr>
          <w:rFonts w:ascii="Times New Roman" w:hAnsi="Times New Roman"/>
        </w:rPr>
        <w:t>video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monitoring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MRI </w:t>
      </w:r>
      <w:proofErr w:type="spellStart"/>
      <w:r w:rsidRPr="002E4DD4">
        <w:rPr>
          <w:rFonts w:ascii="Times New Roman" w:hAnsi="Times New Roman"/>
        </w:rPr>
        <w:t>were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used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screening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methods</w:t>
      </w:r>
      <w:proofErr w:type="spellEnd"/>
      <w:r w:rsidRPr="002E4DD4">
        <w:rPr>
          <w:rFonts w:ascii="Times New Roman" w:hAnsi="Times New Roman"/>
        </w:rPr>
        <w:t>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proofErr w:type="spellStart"/>
      <w:r w:rsidRPr="002E4DD4">
        <w:rPr>
          <w:rFonts w:ascii="Times New Roman" w:hAnsi="Times New Roman"/>
          <w:b/>
        </w:rPr>
        <w:t>Results</w:t>
      </w:r>
      <w:proofErr w:type="spellEnd"/>
      <w:r w:rsidRPr="002E4DD4">
        <w:rPr>
          <w:rFonts w:ascii="Times New Roman" w:hAnsi="Times New Roman"/>
          <w:b/>
        </w:rPr>
        <w:t xml:space="preserve">: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analysis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data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300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aged</w:t>
      </w:r>
      <w:proofErr w:type="spellEnd"/>
      <w:r w:rsidRPr="002E4DD4">
        <w:rPr>
          <w:rFonts w:ascii="Times New Roman" w:hAnsi="Times New Roman"/>
        </w:rPr>
        <w:t xml:space="preserve"> 20 </w:t>
      </w:r>
      <w:proofErr w:type="spellStart"/>
      <w:r w:rsidRPr="002E4DD4">
        <w:rPr>
          <w:rFonts w:ascii="Times New Roman" w:hAnsi="Times New Roman"/>
        </w:rPr>
        <w:t>to</w:t>
      </w:r>
      <w:proofErr w:type="spellEnd"/>
      <w:r w:rsidRPr="002E4DD4">
        <w:rPr>
          <w:rFonts w:ascii="Times New Roman" w:hAnsi="Times New Roman"/>
        </w:rPr>
        <w:t xml:space="preserve"> 65 </w:t>
      </w:r>
      <w:proofErr w:type="spellStart"/>
      <w:r w:rsidRPr="002E4DD4">
        <w:rPr>
          <w:rFonts w:ascii="Times New Roman" w:hAnsi="Times New Roman"/>
        </w:rPr>
        <w:t>with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verified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revealed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that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78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with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long-term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some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non-epileptic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states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were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observed</w:t>
      </w:r>
      <w:proofErr w:type="spellEnd"/>
      <w:r w:rsidRPr="002E4DD4">
        <w:rPr>
          <w:rFonts w:ascii="Times New Roman" w:hAnsi="Times New Roman"/>
        </w:rPr>
        <w:t xml:space="preserve">: </w:t>
      </w:r>
      <w:proofErr w:type="spellStart"/>
      <w:r w:rsidRPr="002E4DD4">
        <w:rPr>
          <w:rFonts w:ascii="Times New Roman" w:hAnsi="Times New Roman"/>
        </w:rPr>
        <w:t>conversion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abstinence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paroxysms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syncope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conditions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panic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attacks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sleep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disorders</w:t>
      </w:r>
      <w:proofErr w:type="spellEnd"/>
      <w:r w:rsidRPr="002E4DD4">
        <w:rPr>
          <w:rFonts w:ascii="Times New Roman" w:hAnsi="Times New Roman"/>
        </w:rPr>
        <w:t>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     </w:t>
      </w:r>
      <w:r w:rsidRPr="002E4DD4">
        <w:rPr>
          <w:rFonts w:ascii="Times New Roman" w:hAnsi="Times New Roman"/>
          <w:lang w:val="en-US"/>
        </w:rPr>
        <w:t xml:space="preserve">In patients aged 18 to 25 conversion paroxysms (5 persons, 6%) and sleep disorders (4 persons, 5%) prevailed. </w:t>
      </w:r>
      <w:proofErr w:type="spellStart"/>
      <w:r w:rsidRPr="002E4DD4">
        <w:rPr>
          <w:rFonts w:ascii="Times New Roman" w:hAnsi="Times New Roman"/>
        </w:rPr>
        <w:t>Young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aged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(25 </w:t>
      </w:r>
      <w:proofErr w:type="spellStart"/>
      <w:r w:rsidRPr="002E4DD4">
        <w:rPr>
          <w:rFonts w:ascii="Times New Roman" w:hAnsi="Times New Roman"/>
        </w:rPr>
        <w:t>to</w:t>
      </w:r>
      <w:proofErr w:type="spellEnd"/>
      <w:r w:rsidRPr="002E4DD4">
        <w:rPr>
          <w:rFonts w:ascii="Times New Roman" w:hAnsi="Times New Roman"/>
        </w:rPr>
        <w:t xml:space="preserve"> 44 </w:t>
      </w:r>
      <w:proofErr w:type="spellStart"/>
      <w:r w:rsidRPr="002E4DD4">
        <w:rPr>
          <w:rFonts w:ascii="Times New Roman" w:hAnsi="Times New Roman"/>
        </w:rPr>
        <w:t>years</w:t>
      </w:r>
      <w:proofErr w:type="spellEnd"/>
      <w:r w:rsidRPr="002E4DD4">
        <w:rPr>
          <w:rFonts w:ascii="Times New Roman" w:hAnsi="Times New Roman"/>
        </w:rPr>
        <w:t xml:space="preserve">) </w:t>
      </w:r>
      <w:proofErr w:type="spellStart"/>
      <w:r w:rsidRPr="002E4DD4">
        <w:rPr>
          <w:rFonts w:ascii="Times New Roman" w:hAnsi="Times New Roman"/>
        </w:rPr>
        <w:t>had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states</w:t>
      </w:r>
      <w:proofErr w:type="spellEnd"/>
      <w:r w:rsidRPr="002E4DD4">
        <w:rPr>
          <w:rFonts w:ascii="Times New Roman" w:hAnsi="Times New Roman"/>
        </w:rPr>
        <w:t xml:space="preserve"> (30 </w:t>
      </w:r>
      <w:proofErr w:type="spellStart"/>
      <w:r w:rsidRPr="002E4DD4">
        <w:rPr>
          <w:rFonts w:ascii="Times New Roman" w:hAnsi="Times New Roman"/>
        </w:rPr>
        <w:t>persons</w:t>
      </w:r>
      <w:proofErr w:type="spellEnd"/>
      <w:r w:rsidRPr="002E4DD4">
        <w:rPr>
          <w:rFonts w:ascii="Times New Roman" w:hAnsi="Times New Roman"/>
        </w:rPr>
        <w:t xml:space="preserve">, 39%), </w:t>
      </w:r>
      <w:proofErr w:type="spellStart"/>
      <w:r w:rsidRPr="002E4DD4">
        <w:rPr>
          <w:rFonts w:ascii="Times New Roman" w:hAnsi="Times New Roman"/>
        </w:rPr>
        <w:t>insomnia</w:t>
      </w:r>
      <w:proofErr w:type="spellEnd"/>
      <w:r w:rsidRPr="002E4DD4">
        <w:rPr>
          <w:rFonts w:ascii="Times New Roman" w:hAnsi="Times New Roman"/>
        </w:rPr>
        <w:t xml:space="preserve"> (8 </w:t>
      </w:r>
      <w:proofErr w:type="spellStart"/>
      <w:r w:rsidRPr="002E4DD4">
        <w:rPr>
          <w:rFonts w:ascii="Times New Roman" w:hAnsi="Times New Roman"/>
        </w:rPr>
        <w:t>persons</w:t>
      </w:r>
      <w:proofErr w:type="spellEnd"/>
      <w:r w:rsidRPr="002E4DD4">
        <w:rPr>
          <w:rFonts w:ascii="Times New Roman" w:hAnsi="Times New Roman"/>
        </w:rPr>
        <w:t xml:space="preserve">, 10%)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abstinence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paroxysms</w:t>
      </w:r>
      <w:proofErr w:type="spellEnd"/>
      <w:r w:rsidRPr="002E4DD4">
        <w:rPr>
          <w:rFonts w:ascii="Times New Roman" w:hAnsi="Times New Roman"/>
        </w:rPr>
        <w:t xml:space="preserve"> (8 </w:t>
      </w:r>
      <w:proofErr w:type="spellStart"/>
      <w:r w:rsidRPr="002E4DD4">
        <w:rPr>
          <w:rFonts w:ascii="Times New Roman" w:hAnsi="Times New Roman"/>
        </w:rPr>
        <w:t>persons</w:t>
      </w:r>
      <w:proofErr w:type="spellEnd"/>
      <w:r w:rsidRPr="002E4DD4">
        <w:rPr>
          <w:rFonts w:ascii="Times New Roman" w:hAnsi="Times New Roman"/>
        </w:rPr>
        <w:t xml:space="preserve">, 10%). </w:t>
      </w:r>
      <w:proofErr w:type="spellStart"/>
      <w:r w:rsidRPr="002E4DD4">
        <w:rPr>
          <w:rFonts w:ascii="Times New Roman" w:hAnsi="Times New Roman"/>
        </w:rPr>
        <w:t>For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aged</w:t>
      </w:r>
      <w:proofErr w:type="spellEnd"/>
      <w:r w:rsidRPr="002E4DD4">
        <w:rPr>
          <w:rFonts w:ascii="Times New Roman" w:hAnsi="Times New Roman"/>
        </w:rPr>
        <w:t xml:space="preserve"> 45 </w:t>
      </w:r>
      <w:proofErr w:type="spellStart"/>
      <w:r w:rsidRPr="002E4DD4">
        <w:rPr>
          <w:rFonts w:ascii="Times New Roman" w:hAnsi="Times New Roman"/>
        </w:rPr>
        <w:t>to</w:t>
      </w:r>
      <w:proofErr w:type="spellEnd"/>
      <w:r w:rsidRPr="002E4DD4">
        <w:rPr>
          <w:rFonts w:ascii="Times New Roman" w:hAnsi="Times New Roman"/>
        </w:rPr>
        <w:t xml:space="preserve"> 60 </w:t>
      </w:r>
      <w:proofErr w:type="spellStart"/>
      <w:r w:rsidRPr="002E4DD4">
        <w:rPr>
          <w:rFonts w:ascii="Times New Roman" w:hAnsi="Times New Roman"/>
        </w:rPr>
        <w:t>panic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attacks</w:t>
      </w:r>
      <w:proofErr w:type="spellEnd"/>
      <w:r w:rsidRPr="002E4DD4">
        <w:rPr>
          <w:rFonts w:ascii="Times New Roman" w:hAnsi="Times New Roman"/>
        </w:rPr>
        <w:t xml:space="preserve"> (23 </w:t>
      </w:r>
      <w:proofErr w:type="spellStart"/>
      <w:r w:rsidRPr="002E4DD4">
        <w:rPr>
          <w:rFonts w:ascii="Times New Roman" w:hAnsi="Times New Roman"/>
        </w:rPr>
        <w:t>people</w:t>
      </w:r>
      <w:proofErr w:type="spellEnd"/>
      <w:r w:rsidRPr="002E4DD4">
        <w:rPr>
          <w:rFonts w:ascii="Times New Roman" w:hAnsi="Times New Roman"/>
        </w:rPr>
        <w:t xml:space="preserve">, 30%) </w:t>
      </w:r>
      <w:proofErr w:type="spellStart"/>
      <w:r w:rsidRPr="002E4DD4">
        <w:rPr>
          <w:rFonts w:ascii="Times New Roman" w:hAnsi="Times New Roman"/>
        </w:rPr>
        <w:t>were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more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common</w:t>
      </w:r>
      <w:proofErr w:type="spellEnd"/>
      <w:r w:rsidRPr="002E4DD4">
        <w:rPr>
          <w:rFonts w:ascii="Times New Roman" w:hAnsi="Times New Roman"/>
        </w:rPr>
        <w:t>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</w:t>
      </w:r>
      <w:r w:rsidRPr="002E4DD4">
        <w:rPr>
          <w:rFonts w:ascii="Times New Roman" w:hAnsi="Times New Roman"/>
          <w:lang w:val="en-US"/>
        </w:rPr>
        <w:t>In patients with syncope condition the EEG revealed some bilaterally</w:t>
      </w:r>
      <w:r>
        <w:rPr>
          <w:rFonts w:ascii="Times New Roman" w:hAnsi="Times New Roman"/>
          <w:lang w:val="en-US"/>
        </w:rPr>
        <w:t xml:space="preserve"> s</w:t>
      </w:r>
      <w:r w:rsidRPr="002E4DD4">
        <w:rPr>
          <w:rFonts w:ascii="Times New Roman" w:hAnsi="Times New Roman"/>
          <w:lang w:val="en-US"/>
        </w:rPr>
        <w:t>ynchronous flashes of theta waves on the background of the dominant alpha-rhythm.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     </w:t>
      </w:r>
      <w:r w:rsidRPr="002E4DD4">
        <w:rPr>
          <w:rFonts w:ascii="Times New Roman" w:hAnsi="Times New Roman"/>
          <w:lang w:val="en-US"/>
        </w:rPr>
        <w:t xml:space="preserve">In patients with panic attacks, along with routine EEG, EEG-video monitoring was also carried out.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EEG-</w:t>
      </w:r>
      <w:proofErr w:type="spellStart"/>
      <w:r w:rsidRPr="002E4DD4">
        <w:rPr>
          <w:rFonts w:ascii="Times New Roman" w:hAnsi="Times New Roman"/>
        </w:rPr>
        <w:t>video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monitoring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showed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certain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strengthening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hemispheric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asymmetry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alpha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rhythm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index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decrease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increase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beta1 </w:t>
      </w:r>
      <w:proofErr w:type="spellStart"/>
      <w:r w:rsidRPr="002E4DD4">
        <w:rPr>
          <w:rFonts w:ascii="Times New Roman" w:hAnsi="Times New Roman"/>
        </w:rPr>
        <w:t>rhythm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right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hemisphere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which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was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more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pronounced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frontal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proofErr w:type="gramStart"/>
      <w:r w:rsidRPr="002E4DD4">
        <w:rPr>
          <w:rFonts w:ascii="Times New Roman" w:hAnsi="Times New Roman"/>
        </w:rPr>
        <w:t>temporal</w:t>
      </w:r>
      <w:proofErr w:type="spellEnd"/>
      <w:r w:rsidRPr="002E4DD4">
        <w:rPr>
          <w:rFonts w:ascii="Times New Roman" w:hAnsi="Times New Roman"/>
        </w:rPr>
        <w:t xml:space="preserve">  </w:t>
      </w:r>
      <w:proofErr w:type="spellStart"/>
      <w:r w:rsidRPr="002E4DD4">
        <w:rPr>
          <w:rFonts w:ascii="Times New Roman" w:hAnsi="Times New Roman"/>
        </w:rPr>
        <w:t>leads</w:t>
      </w:r>
      <w:proofErr w:type="spellEnd"/>
      <w:proofErr w:type="gramEnd"/>
      <w:r w:rsidRPr="002E4DD4">
        <w:rPr>
          <w:rFonts w:ascii="Times New Roman" w:hAnsi="Times New Roman"/>
        </w:rPr>
        <w:t>.</w:t>
      </w:r>
    </w:p>
    <w:p w:rsidR="002E4DD4" w:rsidRPr="002E4DD4" w:rsidRDefault="002E4DD4" w:rsidP="002E4DD4">
      <w:pPr>
        <w:pStyle w:val="a9"/>
        <w:jc w:val="both"/>
        <w:rPr>
          <w:rFonts w:ascii="Times New Roman" w:hAnsi="Times New Roman"/>
        </w:rPr>
      </w:pPr>
      <w:proofErr w:type="spellStart"/>
      <w:r w:rsidRPr="002E4DD4">
        <w:rPr>
          <w:rFonts w:ascii="Times New Roman" w:hAnsi="Times New Roman"/>
          <w:b/>
        </w:rPr>
        <w:t>Conclusion</w:t>
      </w:r>
      <w:proofErr w:type="spellEnd"/>
      <w:r w:rsidRPr="002E4DD4">
        <w:rPr>
          <w:rFonts w:ascii="Times New Roman" w:hAnsi="Times New Roman"/>
          <w:b/>
        </w:rPr>
        <w:t xml:space="preserve">: </w:t>
      </w:r>
      <w:proofErr w:type="spellStart"/>
      <w:r w:rsidRPr="002E4DD4">
        <w:rPr>
          <w:rFonts w:ascii="Times New Roman" w:hAnsi="Times New Roman"/>
        </w:rPr>
        <w:t>Long-term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can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lead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to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development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non-epileptic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paroxysmal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states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which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on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one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hand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aggravate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disease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on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other</w:t>
      </w:r>
      <w:proofErr w:type="spellEnd"/>
      <w:r w:rsidRPr="002E4DD4">
        <w:rPr>
          <w:rFonts w:ascii="Times New Roman" w:hAnsi="Times New Roman"/>
        </w:rPr>
        <w:t xml:space="preserve">, </w:t>
      </w:r>
      <w:proofErr w:type="spellStart"/>
      <w:r w:rsidRPr="002E4DD4">
        <w:rPr>
          <w:rFonts w:ascii="Times New Roman" w:hAnsi="Times New Roman"/>
        </w:rPr>
        <w:t>make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diagnosis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"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" </w:t>
      </w:r>
      <w:proofErr w:type="spellStart"/>
      <w:r w:rsidRPr="002E4DD4">
        <w:rPr>
          <w:rFonts w:ascii="Times New Roman" w:hAnsi="Times New Roman"/>
        </w:rPr>
        <w:t>disputable</w:t>
      </w:r>
      <w:proofErr w:type="spellEnd"/>
      <w:r w:rsidRPr="002E4DD4">
        <w:rPr>
          <w:rFonts w:ascii="Times New Roman" w:hAnsi="Times New Roman"/>
        </w:rPr>
        <w:t xml:space="preserve">. </w:t>
      </w:r>
      <w:proofErr w:type="spellStart"/>
      <w:r w:rsidRPr="002E4DD4">
        <w:rPr>
          <w:rFonts w:ascii="Times New Roman" w:hAnsi="Times New Roman"/>
        </w:rPr>
        <w:t>Misdiagnosis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epilepsy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often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has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disastrous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consequences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for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patients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resulting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the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restriction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of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social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activity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and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incorrect</w:t>
      </w:r>
      <w:proofErr w:type="spellEnd"/>
      <w:r w:rsidRPr="002E4DD4">
        <w:rPr>
          <w:rFonts w:ascii="Times New Roman" w:hAnsi="Times New Roman"/>
        </w:rPr>
        <w:t xml:space="preserve"> </w:t>
      </w:r>
      <w:proofErr w:type="spellStart"/>
      <w:r w:rsidRPr="002E4DD4">
        <w:rPr>
          <w:rFonts w:ascii="Times New Roman" w:hAnsi="Times New Roman"/>
        </w:rPr>
        <w:t>treatment</w:t>
      </w:r>
      <w:proofErr w:type="spellEnd"/>
      <w:r w:rsidRPr="002E4DD4">
        <w:rPr>
          <w:rFonts w:ascii="Times New Roman" w:hAnsi="Times New Roman"/>
        </w:rPr>
        <w:t>.</w:t>
      </w:r>
    </w:p>
    <w:p w:rsidR="002350BC" w:rsidRPr="002E4DD4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Pr="002E4DD4" w:rsidRDefault="0028059F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  <w:r w:rsidRPr="002E4DD4">
        <w:rPr>
          <w:rFonts w:ascii="Times New Roman" w:hAnsi="Times New Roman" w:cs="Times New Roman"/>
          <w:b/>
          <w:bCs/>
          <w:sz w:val="24"/>
        </w:rPr>
        <w:t>Keywords</w:t>
      </w:r>
      <w:r w:rsidR="00B27763">
        <w:rPr>
          <w:rFonts w:ascii="Times New Roman" w:hAnsi="Times New Roman" w:cs="Times New Roman"/>
          <w:sz w:val="24"/>
        </w:rPr>
        <w:t xml:space="preserve">: </w:t>
      </w:r>
      <w:r w:rsidR="002E4DD4">
        <w:rPr>
          <w:rFonts w:ascii="Times New Roman" w:hAnsi="Times New Roman" w:cs="Times New Roman"/>
          <w:i/>
          <w:iCs/>
          <w:sz w:val="24"/>
        </w:rPr>
        <w:t>paroxysmal states, long-term epilepsy, non-epileptic paroxysms, rhythms of EEG.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FD2097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FD2097">
        <w:rPr>
          <w:rFonts w:ascii="Times New Roman" w:hAnsi="Times New Roman" w:cs="Times New Roman"/>
          <w:iCs/>
          <w:sz w:val="24"/>
        </w:rPr>
        <w:lastRenderedPageBreak/>
        <w:t xml:space="preserve">Anna </w:t>
      </w:r>
      <w:proofErr w:type="spellStart"/>
      <w:r w:rsidRPr="00FD2097">
        <w:rPr>
          <w:rFonts w:ascii="Times New Roman" w:hAnsi="Times New Roman" w:cs="Times New Roman"/>
          <w:iCs/>
          <w:sz w:val="24"/>
        </w:rPr>
        <w:t>Voitiuk</w:t>
      </w:r>
      <w:proofErr w:type="spellEnd"/>
      <w:r w:rsidRPr="00FD2097">
        <w:rPr>
          <w:rFonts w:ascii="Times New Roman" w:hAnsi="Times New Roman" w:cs="Times New Roman"/>
          <w:iCs/>
          <w:sz w:val="24"/>
        </w:rPr>
        <w:t xml:space="preserve"> studied as a Postgraduate student in Neurology at </w:t>
      </w:r>
      <w:proofErr w:type="spellStart"/>
      <w:r w:rsidRPr="00FD2097">
        <w:rPr>
          <w:rFonts w:ascii="Times New Roman" w:hAnsi="Times New Roman" w:cs="Times New Roman"/>
          <w:iCs/>
          <w:sz w:val="24"/>
        </w:rPr>
        <w:t>Kharkiv</w:t>
      </w:r>
      <w:proofErr w:type="spellEnd"/>
      <w:r w:rsidRPr="00FD2097">
        <w:rPr>
          <w:rFonts w:ascii="Times New Roman" w:hAnsi="Times New Roman" w:cs="Times New Roman"/>
          <w:iCs/>
          <w:sz w:val="24"/>
        </w:rPr>
        <w:t xml:space="preserve"> Medical Academy of Postgraduate Education. During her residency she has shown interest and enthusiasm in treating patients with epilepsy, disorders of cerebral circulation, spinal diseases. Currently she is a highly qualified neurologist. Anna </w:t>
      </w:r>
      <w:proofErr w:type="spellStart"/>
      <w:r w:rsidRPr="00FD2097">
        <w:rPr>
          <w:rFonts w:ascii="Times New Roman" w:hAnsi="Times New Roman" w:cs="Times New Roman"/>
          <w:iCs/>
          <w:sz w:val="24"/>
        </w:rPr>
        <w:t>Voitiuk</w:t>
      </w:r>
      <w:proofErr w:type="spellEnd"/>
      <w:r w:rsidRPr="00FD2097">
        <w:rPr>
          <w:rFonts w:ascii="Times New Roman" w:hAnsi="Times New Roman" w:cs="Times New Roman"/>
          <w:iCs/>
          <w:sz w:val="24"/>
        </w:rPr>
        <w:t xml:space="preserve"> is an active member of Ukrainian League Against Epilepsy (ULAE). She has published the 5 articles and 3 articles in collaboration with colleagues.</w:t>
      </w: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FD2097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>
            <wp:extent cx="1588600" cy="1193499"/>
            <wp:effectExtent l="0" t="5715" r="0" b="0"/>
            <wp:docPr id="1" name="Рисунок 1" descr="Изображение выглядит как внутренний, стена, человек, крова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906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89124" cy="119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097" w:rsidRDefault="00FD2097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FD2097">
        <w:rPr>
          <w:rFonts w:ascii="Times New Roman" w:hAnsi="Times New Roman" w:cs="Times New Roman"/>
          <w:b/>
          <w:bCs/>
          <w:iCs/>
          <w:sz w:val="24"/>
        </w:rPr>
        <w:t>Email Id:</w:t>
      </w:r>
      <w:r w:rsidR="00FD2097">
        <w:rPr>
          <w:rFonts w:ascii="Times New Roman" w:hAnsi="Times New Roman" w:cs="Times New Roman"/>
          <w:iCs/>
          <w:sz w:val="24"/>
        </w:rPr>
        <w:t xml:space="preserve"> a_vojtyuk@yahoo.com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0FD" w:rsidRDefault="000F40FD" w:rsidP="00495C76">
      <w:pPr>
        <w:spacing w:after="0" w:line="240" w:lineRule="auto"/>
      </w:pPr>
      <w:r>
        <w:separator/>
      </w:r>
    </w:p>
  </w:endnote>
  <w:endnote w:type="continuationSeparator" w:id="0">
    <w:p w:rsidR="000F40FD" w:rsidRDefault="000F40F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0FD" w:rsidRDefault="000F40FD" w:rsidP="00495C76">
      <w:pPr>
        <w:spacing w:after="0" w:line="240" w:lineRule="auto"/>
      </w:pPr>
      <w:r>
        <w:separator/>
      </w:r>
    </w:p>
  </w:footnote>
  <w:footnote w:type="continuationSeparator" w:id="0">
    <w:p w:rsidR="000F40FD" w:rsidRDefault="000F40F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F40FD"/>
    <w:rsid w:val="002350BC"/>
    <w:rsid w:val="0028059F"/>
    <w:rsid w:val="002E4DD4"/>
    <w:rsid w:val="002F4DF0"/>
    <w:rsid w:val="00333E31"/>
    <w:rsid w:val="0038483D"/>
    <w:rsid w:val="00435234"/>
    <w:rsid w:val="00495C76"/>
    <w:rsid w:val="00627419"/>
    <w:rsid w:val="006C057D"/>
    <w:rsid w:val="00A7177E"/>
    <w:rsid w:val="00B27763"/>
    <w:rsid w:val="00B3082B"/>
    <w:rsid w:val="00B6703B"/>
    <w:rsid w:val="00BA654F"/>
    <w:rsid w:val="00CE511D"/>
    <w:rsid w:val="00DF04E3"/>
    <w:rsid w:val="00EC2CCD"/>
    <w:rsid w:val="00FD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8B4FA9D"/>
  <w15:docId w15:val="{98E40FE3-F324-AF49-8A46-DAC8A69A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No Spacing"/>
    <w:uiPriority w:val="1"/>
    <w:qFormat/>
    <w:rsid w:val="002E4DD4"/>
    <w:pPr>
      <w:spacing w:after="0" w:line="240" w:lineRule="auto"/>
    </w:pPr>
    <w:rPr>
      <w:rFonts w:ascii="Cambria" w:eastAsia="MS Mincho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Аня Войтюк</cp:lastModifiedBy>
  <cp:revision>2</cp:revision>
  <dcterms:created xsi:type="dcterms:W3CDTF">2020-01-03T09:10:00Z</dcterms:created>
  <dcterms:modified xsi:type="dcterms:W3CDTF">2020-01-03T09:10:00Z</dcterms:modified>
</cp:coreProperties>
</file>